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D18" w:rsidRPr="00171D18" w:rsidRDefault="00171D18" w:rsidP="00171D18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>Техническая спецификация</w:t>
      </w:r>
    </w:p>
    <w:p w:rsidR="00171D18" w:rsidRPr="00171D18" w:rsidRDefault="00171D18" w:rsidP="00171D18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Стандартная замена угольных картриджей в системе фильтрации воды</w:t>
      </w:r>
    </w:p>
    <w:p w:rsidR="00171D18" w:rsidRPr="00171D18" w:rsidRDefault="00171D18" w:rsidP="00171D18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 Наименование работ:</w:t>
      </w: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  <w:t>Плановая замена угольных картриджей в одной системе фильтрации воды.</w:t>
      </w:r>
    </w:p>
    <w:p w:rsidR="00171D18" w:rsidRPr="00171D18" w:rsidRDefault="00171D18" w:rsidP="00171D18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Комплектация и стоимость: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"/>
        <w:gridCol w:w="3666"/>
        <w:gridCol w:w="66"/>
        <w:gridCol w:w="66"/>
        <w:gridCol w:w="81"/>
      </w:tblGrid>
      <w:tr w:rsidR="00171D18" w:rsidRPr="00171D18" w:rsidTr="00171D18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171D18" w:rsidRPr="00171D18" w:rsidTr="00171D18">
        <w:trPr>
          <w:tblCellSpacing w:w="15" w:type="dxa"/>
        </w:trPr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Угольные картриджи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D18" w:rsidRPr="00171D18" w:rsidTr="00171D18">
        <w:trPr>
          <w:tblCellSpacing w:w="15" w:type="dxa"/>
        </w:trPr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 по замене картриджей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D18" w:rsidRPr="00171D18" w:rsidTr="00171D18">
        <w:trPr>
          <w:tblCellSpacing w:w="15" w:type="dxa"/>
        </w:trPr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 за одну систему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1D18" w:rsidRPr="00171D18" w:rsidRDefault="00171D18" w:rsidP="00171D18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 Периодичность обслуживания:</w:t>
      </w: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  <w:t>Рекомендуемая периодичность плановой замены угольных картриджей — один раз в 3–6 месяцев. Фактическая частота замены зависит от качества исходной воды, объёма потребления и состояния картриджей.</w:t>
      </w: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</w: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 Состав работ:</w:t>
      </w:r>
    </w:p>
    <w:p w:rsidR="00171D18" w:rsidRPr="00171D18" w:rsidRDefault="00171D18" w:rsidP="00171D18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Демонтаж использованных картриджей.</w:t>
      </w:r>
    </w:p>
    <w:p w:rsidR="00171D18" w:rsidRPr="00171D18" w:rsidRDefault="00171D18" w:rsidP="00171D18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Установка 4 новых угольных картриджей.</w:t>
      </w:r>
    </w:p>
    <w:p w:rsidR="00171D18" w:rsidRPr="00171D18" w:rsidRDefault="00171D18" w:rsidP="00171D18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Проверка герметичности соединений после замены.</w:t>
      </w:r>
    </w:p>
    <w:p w:rsidR="00171D18" w:rsidRPr="00171D18" w:rsidRDefault="00171D18" w:rsidP="00171D18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Проверка работоспособности системы после обслуживания.</w:t>
      </w:r>
    </w:p>
    <w:p w:rsidR="00171D18" w:rsidRPr="00171D18" w:rsidRDefault="00171D18" w:rsidP="00171D18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 xml:space="preserve">Техникалық </w:t>
      </w: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</w:rPr>
        <w:t>ерекшелігі</w:t>
      </w:r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Су сүзгілеу жүйесіндегі көмі</w:t>
      </w:r>
      <w:proofErr w:type="gram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р</w:t>
      </w:r>
      <w:proofErr w:type="gram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картридждерін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стандартты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ауыстыру</w:t>
      </w:r>
      <w:proofErr w:type="spellEnd"/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1. </w:t>
      </w:r>
      <w:proofErr w:type="gram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</w:t>
      </w:r>
      <w:proofErr w:type="gram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ұмыстың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атауы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:</w:t>
      </w: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  <w:t>Су сүзгілеу жүйесіндегі көмі</w:t>
      </w:r>
      <w:proofErr w:type="gram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картридждерін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жоспарлы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түрде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ауыстыру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Жиынтық және құны: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"/>
        <w:gridCol w:w="4205"/>
        <w:gridCol w:w="66"/>
        <w:gridCol w:w="66"/>
        <w:gridCol w:w="81"/>
      </w:tblGrid>
      <w:tr w:rsidR="00171D18" w:rsidRPr="00171D18" w:rsidTr="00171D18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171D18" w:rsidRPr="00171D18" w:rsidTr="00171D18">
        <w:trPr>
          <w:tblCellSpacing w:w="15" w:type="dxa"/>
        </w:trPr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Көмі</w:t>
            </w:r>
            <w:proofErr w:type="gramStart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картридждері</w:t>
            </w:r>
            <w:proofErr w:type="spellEnd"/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D18" w:rsidRPr="00171D18" w:rsidTr="00171D18">
        <w:trPr>
          <w:tblCellSpacing w:w="15" w:type="dxa"/>
        </w:trPr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Картридждерді</w:t>
            </w:r>
            <w:proofErr w:type="spellEnd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ауыстыру</w:t>
            </w:r>
            <w:proofErr w:type="spellEnd"/>
            <w:r w:rsidRPr="00171D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жұмысы</w:t>
            </w: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1D18" w:rsidRPr="00171D18" w:rsidTr="00171D18">
        <w:trPr>
          <w:tblCellSpacing w:w="15" w:type="dxa"/>
        </w:trPr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Жалпы</w:t>
            </w:r>
            <w:proofErr w:type="spellEnd"/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71D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сомасы</w:t>
            </w:r>
            <w:proofErr w:type="spellEnd"/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171D18" w:rsidRPr="00171D18" w:rsidRDefault="00171D18" w:rsidP="00171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3. Қызмет көрсету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мерзімділігі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:</w:t>
      </w: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  <w:t>Көмі</w:t>
      </w:r>
      <w:proofErr w:type="gram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</w:t>
      </w:r>
      <w:proofErr w:type="gram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картридждерін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әр 3–6 ай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сайын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жоспарлы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түрде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ауыстыру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ұсынылады.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Ауыстыру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жиіл</w:t>
      </w:r>
      <w:proofErr w:type="gram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ігі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бастапқы судың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сапасына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су тұтыну көлеміне және картридждердің күйіне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байланысты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lastRenderedPageBreak/>
        <w:t xml:space="preserve">4. Қызмет көрсетудің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жалпы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құны:</w:t>
      </w: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Бі</w:t>
      </w:r>
      <w:proofErr w:type="gram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р</w:t>
      </w:r>
      <w:proofErr w:type="spellEnd"/>
      <w:proofErr w:type="gram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сүзгілеу жүйесі үшін 17 000 теңге.</w:t>
      </w:r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Бағағ</w:t>
      </w:r>
      <w:proofErr w:type="gram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</w:t>
      </w:r>
      <w:proofErr w:type="gram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4 жаңа көмір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картриджі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және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оларды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ауыстыру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жұмыстары </w:t>
      </w:r>
      <w:proofErr w:type="spellStart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кіреді</w:t>
      </w:r>
      <w:proofErr w:type="spellEnd"/>
      <w:r w:rsidRPr="00171D18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171D18" w:rsidRPr="00171D18" w:rsidRDefault="00171D18" w:rsidP="00171D18">
      <w:pPr>
        <w:pStyle w:val="a4"/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5.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Орындалатын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жұмыстардың </w:t>
      </w:r>
      <w:proofErr w:type="spellStart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тізімі</w:t>
      </w:r>
      <w:proofErr w:type="spellEnd"/>
      <w:r w:rsidRPr="00171D18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:</w:t>
      </w:r>
    </w:p>
    <w:p w:rsidR="00DC45C1" w:rsidRPr="00171D18" w:rsidRDefault="00DC45C1">
      <w:pPr>
        <w:rPr>
          <w:rFonts w:ascii="Times New Roman" w:hAnsi="Times New Roman" w:cs="Times New Roman"/>
          <w:sz w:val="28"/>
          <w:szCs w:val="28"/>
        </w:rPr>
      </w:pPr>
    </w:p>
    <w:sectPr w:rsidR="00DC45C1" w:rsidRPr="00171D18" w:rsidSect="00DC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1FA1"/>
    <w:multiLevelType w:val="multilevel"/>
    <w:tmpl w:val="263C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D18"/>
    <w:rsid w:val="00171D18"/>
    <w:rsid w:val="00DC4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5C1"/>
  </w:style>
  <w:style w:type="paragraph" w:styleId="1">
    <w:name w:val="heading 1"/>
    <w:basedOn w:val="a"/>
    <w:link w:val="10"/>
    <w:uiPriority w:val="9"/>
    <w:qFormat/>
    <w:rsid w:val="00171D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71D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71D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171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71D18"/>
    <w:rPr>
      <w:b/>
      <w:bCs/>
    </w:rPr>
  </w:style>
  <w:style w:type="paragraph" w:styleId="a4">
    <w:name w:val="List Paragraph"/>
    <w:basedOn w:val="a"/>
    <w:uiPriority w:val="34"/>
    <w:qFormat/>
    <w:rsid w:val="00171D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3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1196</Characters>
  <Application>Microsoft Office Word</Application>
  <DocSecurity>0</DocSecurity>
  <Lines>9</Lines>
  <Paragraphs>2</Paragraphs>
  <ScaleCrop>false</ScaleCrop>
  <Company>Krokoz™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Karim.Sh</dc:creator>
  <cp:keywords/>
  <dc:description/>
  <cp:lastModifiedBy>Karim.Sh</cp:lastModifiedBy>
  <cp:revision>3</cp:revision>
  <dcterms:created xsi:type="dcterms:W3CDTF">2026-10-14T11:30:00Z</dcterms:created>
  <dcterms:modified xsi:type="dcterms:W3CDTF">2026-10-14T11:32:00Z</dcterms:modified>
</cp:coreProperties>
</file>