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43E0D" w14:textId="6A09BD75" w:rsidR="00785869" w:rsidRPr="00083488" w:rsidRDefault="00144D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C69A1" w:rsidRPr="00083488">
        <w:rPr>
          <w:rFonts w:ascii="Times New Roman" w:eastAsia="Times New Roman" w:hAnsi="Times New Roman" w:cs="Times New Roman"/>
          <w:b/>
          <w:sz w:val="28"/>
          <w:szCs w:val="28"/>
        </w:rPr>
        <w:t>ТЕХНИЧЕСКАЯ СПЕЦИФИКАЦИЯ</w:t>
      </w:r>
    </w:p>
    <w:p w14:paraId="20ED65BF" w14:textId="77777777" w:rsidR="00785869" w:rsidRPr="00083488" w:rsidRDefault="00785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E1FC52" w14:textId="70CEF33F" w:rsidR="004D76E2" w:rsidRPr="00091970" w:rsidRDefault="00EC69A1" w:rsidP="00144DFC">
      <w:pPr>
        <w:spacing w:after="0" w:line="240" w:lineRule="auto"/>
        <w:ind w:left="-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3488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Pr="00091970">
        <w:rPr>
          <w:rFonts w:ascii="Times New Roman" w:eastAsia="Times New Roman" w:hAnsi="Times New Roman" w:cs="Times New Roman"/>
          <w:b/>
          <w:sz w:val="28"/>
          <w:szCs w:val="28"/>
        </w:rPr>
        <w:t>Наименование услуги:</w:t>
      </w:r>
    </w:p>
    <w:p w14:paraId="569A156F" w14:textId="77777777" w:rsidR="0089701B" w:rsidRPr="0089701B" w:rsidRDefault="0089701B" w:rsidP="0089701B">
      <w:pPr>
        <w:spacing w:before="180"/>
        <w:ind w:left="793" w:right="801"/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Paбoты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пo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paзpaбoткe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cвязaнныe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c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yчeбными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/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oбyчaющими</w:t>
      </w:r>
      <w:proofErr w:type="spellEnd"/>
      <w:r w:rsidRPr="0089701B">
        <w:rPr>
          <w:rFonts w:ascii="Times New Roman" w:hAnsi="Times New Roman" w:cs="Times New Roman"/>
          <w:b/>
          <w:spacing w:val="1"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мaтepиaлaми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/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дoкyмeнтaми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/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пpoгpaмм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/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тecтaми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пo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пpимeнeнию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тpyдoвoгo</w:t>
      </w:r>
      <w:proofErr w:type="spellEnd"/>
      <w:r w:rsidRPr="0089701B">
        <w:rPr>
          <w:rFonts w:ascii="Times New Roman" w:hAnsi="Times New Roman" w:cs="Times New Roman"/>
          <w:b/>
          <w:spacing w:val="-57"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зaкoнoдaтeльствa</w:t>
      </w:r>
      <w:proofErr w:type="spellEnd"/>
      <w:r w:rsidRPr="0089701B">
        <w:rPr>
          <w:rFonts w:ascii="Times New Roman" w:hAnsi="Times New Roman" w:cs="Times New Roman"/>
          <w:b/>
          <w:spacing w:val="-2"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Peспублики</w:t>
      </w:r>
      <w:proofErr w:type="spellEnd"/>
      <w:r w:rsidRPr="0089701B">
        <w:rPr>
          <w:rFonts w:ascii="Times New Roman" w:hAnsi="Times New Roman" w:cs="Times New Roman"/>
          <w:b/>
          <w:spacing w:val="-2"/>
          <w:sz w:val="28"/>
          <w:szCs w:val="24"/>
          <w:highlight w:val="yellow"/>
        </w:rPr>
        <w:t xml:space="preserve"> 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Кaзaх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  <w:lang w:val="kk-KZ"/>
        </w:rPr>
        <w:t>c</w:t>
      </w:r>
      <w:proofErr w:type="spellStart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тaн</w:t>
      </w:r>
      <w:proofErr w:type="spellEnd"/>
      <w:r w:rsidRPr="0089701B">
        <w:rPr>
          <w:rFonts w:ascii="Times New Roman" w:hAnsi="Times New Roman" w:cs="Times New Roman"/>
          <w:b/>
          <w:sz w:val="28"/>
          <w:szCs w:val="24"/>
          <w:highlight w:val="yellow"/>
        </w:rPr>
        <w:t>.</w:t>
      </w:r>
    </w:p>
    <w:p w14:paraId="38A15038" w14:textId="77777777" w:rsidR="00144DFC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 xml:space="preserve">Услуга обучения персонала/сотрудников (психологи, </w:t>
      </w:r>
      <w:r w:rsidR="00144DFC" w:rsidRPr="00091970">
        <w:rPr>
          <w:rFonts w:ascii="Times New Roman" w:eastAsia="Times New Roman" w:hAnsi="Times New Roman" w:cs="Times New Roman"/>
          <w:sz w:val="28"/>
          <w:szCs w:val="28"/>
        </w:rPr>
        <w:t>воспитатели</w:t>
      </w:r>
      <w:r w:rsidRPr="00091970">
        <w:rPr>
          <w:rFonts w:ascii="Times New Roman" w:eastAsia="Times New Roman" w:hAnsi="Times New Roman" w:cs="Times New Roman"/>
          <w:sz w:val="28"/>
          <w:szCs w:val="28"/>
        </w:rPr>
        <w:t>, заместители, руководитель)</w:t>
      </w:r>
    </w:p>
    <w:p w14:paraId="68796E9F" w14:textId="4D5873D5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>интерпретации результатов диагностики, выработке рекомендации для</w:t>
      </w:r>
      <w:r w:rsidR="00144DFC" w:rsidRPr="00091970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Pr="00091970">
        <w:rPr>
          <w:rFonts w:ascii="Times New Roman" w:eastAsia="Times New Roman" w:hAnsi="Times New Roman" w:cs="Times New Roman"/>
          <w:sz w:val="28"/>
          <w:szCs w:val="28"/>
        </w:rPr>
        <w:t xml:space="preserve"> и их родителей </w:t>
      </w:r>
      <w:r w:rsidR="00144DFC" w:rsidRPr="0009197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091970">
        <w:rPr>
          <w:rFonts w:ascii="Times New Roman" w:eastAsia="Times New Roman" w:hAnsi="Times New Roman" w:cs="Times New Roman"/>
          <w:sz w:val="28"/>
          <w:szCs w:val="28"/>
        </w:rPr>
        <w:t>проведение психологических занятий, направленные на развитие навыков 4К.</w:t>
      </w:r>
    </w:p>
    <w:p w14:paraId="1595C206" w14:textId="3B5CE132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55CC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 xml:space="preserve">Программа обучения должна включать теоретико-методологический модуль, инструментальный модуль (инструменты диагностики). практический модуль, контрольный </w:t>
      </w:r>
      <w:proofErr w:type="gramStart"/>
      <w:r w:rsidRPr="00091970">
        <w:rPr>
          <w:rFonts w:ascii="Times New Roman" w:eastAsia="Times New Roman" w:hAnsi="Times New Roman" w:cs="Times New Roman"/>
          <w:sz w:val="28"/>
          <w:szCs w:val="28"/>
        </w:rPr>
        <w:t>модуль .</w:t>
      </w:r>
      <w:proofErr w:type="gramEnd"/>
    </w:p>
    <w:p w14:paraId="2D41281D" w14:textId="77777777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55CC"/>
          <w:sz w:val="28"/>
          <w:szCs w:val="28"/>
        </w:rPr>
      </w:pPr>
    </w:p>
    <w:p w14:paraId="37ACA266" w14:textId="40C51047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 xml:space="preserve">Инструментами диагностики являются научно-обоснованные методики измерения интеллектуального и личностного </w:t>
      </w:r>
      <w:proofErr w:type="gramStart"/>
      <w:r w:rsidRPr="00091970">
        <w:rPr>
          <w:rFonts w:ascii="Times New Roman" w:eastAsia="Times New Roman" w:hAnsi="Times New Roman" w:cs="Times New Roman"/>
          <w:sz w:val="28"/>
          <w:szCs w:val="28"/>
        </w:rPr>
        <w:t>потенциала(</w:t>
      </w:r>
      <w:proofErr w:type="gramEnd"/>
      <w:r w:rsidRPr="00091970">
        <w:rPr>
          <w:rFonts w:ascii="Times New Roman" w:eastAsia="Times New Roman" w:hAnsi="Times New Roman" w:cs="Times New Roman"/>
          <w:sz w:val="28"/>
          <w:szCs w:val="28"/>
        </w:rPr>
        <w:t>эмоциональный интеллект, когнитивные, коммуникативные способности).</w:t>
      </w:r>
    </w:p>
    <w:p w14:paraId="74DEEFEE" w14:textId="4E96497B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>Инструментами развития способностей «4К»</w:t>
      </w:r>
      <w:r w:rsidRPr="00091970">
        <w:rPr>
          <w:b/>
          <w:color w:val="000000"/>
          <w:sz w:val="28"/>
          <w:szCs w:val="28"/>
        </w:rPr>
        <w:t xml:space="preserve"> </w:t>
      </w:r>
      <w:r w:rsidRPr="00091970">
        <w:rPr>
          <w:rFonts w:ascii="Times New Roman" w:eastAsia="Times New Roman" w:hAnsi="Times New Roman" w:cs="Times New Roman"/>
          <w:sz w:val="28"/>
          <w:szCs w:val="28"/>
        </w:rPr>
        <w:t>являются научно-обоснованные методики проведения психологических занятий по развитию навыков «4К».</w:t>
      </w:r>
    </w:p>
    <w:p w14:paraId="27A7653D" w14:textId="77777777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E39EAA" w14:textId="2F476989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>Форма обучения: смешанная офлайн –практическое обучение</w:t>
      </w:r>
    </w:p>
    <w:p w14:paraId="3CD5C7B6" w14:textId="0ACD3D26" w:rsidR="00935D8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>Продолжительность обучения: 7 дней/56 академических часов в офлайн режиме</w:t>
      </w:r>
      <w:r w:rsidR="00F61D6C" w:rsidRPr="00091970">
        <w:rPr>
          <w:rFonts w:ascii="Times New Roman" w:eastAsia="Times New Roman" w:hAnsi="Times New Roman" w:cs="Times New Roman"/>
          <w:sz w:val="28"/>
          <w:szCs w:val="28"/>
        </w:rPr>
        <w:t xml:space="preserve"> на базе заказчика</w:t>
      </w:r>
      <w:r w:rsidRPr="0009197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EAF8702" w14:textId="64572B22" w:rsidR="00806AB7" w:rsidRPr="00806AB7" w:rsidRDefault="00806AB7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Место проведения: </w:t>
      </w:r>
      <w:r w:rsidR="00CC1B87">
        <w:rPr>
          <w:rFonts w:ascii="Times New Roman" w:hAnsi="Times New Roman" w:cs="Times New Roman"/>
          <w:b/>
          <w:bCs/>
          <w:sz w:val="20"/>
          <w:szCs w:val="20"/>
          <w:lang w:val="kk-KZ"/>
        </w:rPr>
        <w:t>оффлайн на территории заказчика</w:t>
      </w:r>
    </w:p>
    <w:p w14:paraId="705B5A65" w14:textId="77777777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A7C741" w14:textId="77777777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>По окончанию обучения Поставщик предоставляет Заказчику:</w:t>
      </w:r>
    </w:p>
    <w:p w14:paraId="6E93FE79" w14:textId="77777777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>-сертификат о прослушивании курса;</w:t>
      </w:r>
    </w:p>
    <w:p w14:paraId="3E965D85" w14:textId="12A05477" w:rsidR="00935D80" w:rsidRPr="00091970" w:rsidRDefault="00935D80" w:rsidP="0093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>-учебно-методический материал обучения, пособия и инструкции на бумажном носителе по диагностике способностей детей и проведению психологических занятий по развитию навыков «4К».</w:t>
      </w:r>
    </w:p>
    <w:p w14:paraId="298E9102" w14:textId="75382050" w:rsidR="00935D80" w:rsidRDefault="00935D80" w:rsidP="00935D8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sz w:val="28"/>
          <w:szCs w:val="28"/>
        </w:rPr>
        <w:t xml:space="preserve">- консультационное сопровождение сотрудников/персонала </w:t>
      </w:r>
      <w:r w:rsidR="00F61D6C" w:rsidRPr="00091970">
        <w:rPr>
          <w:rFonts w:ascii="Times New Roman" w:eastAsia="Times New Roman" w:hAnsi="Times New Roman" w:cs="Times New Roman"/>
          <w:sz w:val="28"/>
          <w:szCs w:val="28"/>
        </w:rPr>
        <w:t>в течении года.</w:t>
      </w:r>
    </w:p>
    <w:p w14:paraId="053CA583" w14:textId="405EAADA" w:rsidR="00091970" w:rsidRDefault="00091970" w:rsidP="00935D8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970">
        <w:rPr>
          <w:rFonts w:ascii="Times New Roman" w:eastAsia="Times New Roman" w:hAnsi="Times New Roman" w:cs="Times New Roman"/>
          <w:b/>
          <w:bCs/>
          <w:sz w:val="28"/>
          <w:szCs w:val="28"/>
        </w:rPr>
        <w:t>Требования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Наличие опыта работы у поставщика с психологами не менее </w:t>
      </w:r>
      <w:r w:rsidR="00806AB7">
        <w:rPr>
          <w:rFonts w:ascii="Times New Roman" w:eastAsia="Times New Roman" w:hAnsi="Times New Roman" w:cs="Times New Roman"/>
          <w:sz w:val="28"/>
          <w:szCs w:val="28"/>
          <w:lang w:val="kk-KZ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14:paraId="6AE1916E" w14:textId="6CD2756D" w:rsidR="00091970" w:rsidRDefault="00091970" w:rsidP="00935D8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Наличие преподавательского состава </w:t>
      </w:r>
      <w:r w:rsidR="00E732D6">
        <w:rPr>
          <w:rFonts w:ascii="Times New Roman" w:eastAsia="Times New Roman" w:hAnsi="Times New Roman" w:cs="Times New Roman"/>
          <w:sz w:val="28"/>
          <w:szCs w:val="28"/>
        </w:rPr>
        <w:t xml:space="preserve">со степень </w:t>
      </w:r>
      <w:r w:rsidR="00E732D6">
        <w:rPr>
          <w:rFonts w:ascii="Times New Roman" w:eastAsia="Times New Roman" w:hAnsi="Times New Roman" w:cs="Times New Roman"/>
          <w:sz w:val="28"/>
          <w:szCs w:val="28"/>
          <w:lang w:val="en-US"/>
        </w:rPr>
        <w:t>PhD</w:t>
      </w:r>
      <w:r w:rsidR="00E732D6" w:rsidRPr="00E732D6">
        <w:rPr>
          <w:rFonts w:ascii="Times New Roman" w:eastAsia="Times New Roman" w:hAnsi="Times New Roman" w:cs="Times New Roman"/>
          <w:sz w:val="28"/>
          <w:szCs w:val="28"/>
        </w:rPr>
        <w:t>+</w:t>
      </w:r>
      <w:r w:rsidR="00473B85">
        <w:rPr>
          <w:rFonts w:ascii="Times New Roman" w:eastAsia="Times New Roman" w:hAnsi="Times New Roman" w:cs="Times New Roman"/>
          <w:sz w:val="28"/>
          <w:szCs w:val="28"/>
        </w:rPr>
        <w:t xml:space="preserve"> и стажем работы от 5ти лет.</w:t>
      </w:r>
    </w:p>
    <w:p w14:paraId="6997FB63" w14:textId="290C9035" w:rsidR="00473B85" w:rsidRPr="00091970" w:rsidRDefault="00473B85" w:rsidP="00935D8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Наличие учебно-методических материалов по теме семинара.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Качественное и своевременное оказание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услуг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8ACFAB7" w14:textId="15C35EDF" w:rsidR="00CD7583" w:rsidRPr="00091970" w:rsidRDefault="00CD7583" w:rsidP="00EE0BC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CD7583" w:rsidRPr="00091970" w:rsidSect="00C926EE">
      <w:pgSz w:w="11906" w:h="16838"/>
      <w:pgMar w:top="1134" w:right="850" w:bottom="1134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869"/>
    <w:rsid w:val="00083488"/>
    <w:rsid w:val="00091970"/>
    <w:rsid w:val="00144DFC"/>
    <w:rsid w:val="0016342B"/>
    <w:rsid w:val="001A2057"/>
    <w:rsid w:val="002C40BC"/>
    <w:rsid w:val="00380C3D"/>
    <w:rsid w:val="003C4AF8"/>
    <w:rsid w:val="003D5337"/>
    <w:rsid w:val="00407A42"/>
    <w:rsid w:val="00433B70"/>
    <w:rsid w:val="004359EF"/>
    <w:rsid w:val="00445954"/>
    <w:rsid w:val="004523A9"/>
    <w:rsid w:val="0046524E"/>
    <w:rsid w:val="00473B85"/>
    <w:rsid w:val="00496153"/>
    <w:rsid w:val="004D76E2"/>
    <w:rsid w:val="00510E82"/>
    <w:rsid w:val="005A3B58"/>
    <w:rsid w:val="00601D1B"/>
    <w:rsid w:val="00651F68"/>
    <w:rsid w:val="0069704D"/>
    <w:rsid w:val="007425F5"/>
    <w:rsid w:val="00766388"/>
    <w:rsid w:val="00785869"/>
    <w:rsid w:val="007E1E07"/>
    <w:rsid w:val="007E654C"/>
    <w:rsid w:val="00806AB7"/>
    <w:rsid w:val="008375CE"/>
    <w:rsid w:val="0089701B"/>
    <w:rsid w:val="00934E74"/>
    <w:rsid w:val="00935D80"/>
    <w:rsid w:val="00A55C8B"/>
    <w:rsid w:val="00A74F5A"/>
    <w:rsid w:val="00A81B9B"/>
    <w:rsid w:val="00A94BF1"/>
    <w:rsid w:val="00AC2A51"/>
    <w:rsid w:val="00B45E9C"/>
    <w:rsid w:val="00B514EC"/>
    <w:rsid w:val="00B663E6"/>
    <w:rsid w:val="00C746B9"/>
    <w:rsid w:val="00C926EE"/>
    <w:rsid w:val="00CB211B"/>
    <w:rsid w:val="00CC1B87"/>
    <w:rsid w:val="00CD7583"/>
    <w:rsid w:val="00DC1936"/>
    <w:rsid w:val="00E732D6"/>
    <w:rsid w:val="00EC69A1"/>
    <w:rsid w:val="00EE0BC1"/>
    <w:rsid w:val="00F35362"/>
    <w:rsid w:val="00F6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9E50D"/>
  <w15:docId w15:val="{9746945F-AA3F-4BDC-BA21-72BDC24AC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26EE"/>
  </w:style>
  <w:style w:type="paragraph" w:styleId="1">
    <w:name w:val="heading 1"/>
    <w:basedOn w:val="a"/>
    <w:next w:val="a"/>
    <w:uiPriority w:val="9"/>
    <w:qFormat/>
    <w:rsid w:val="00C926E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C926E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C926E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C926E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C926EE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C926E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926E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C926E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C926E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C926E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C746B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746B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746B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746B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746B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74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746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347FE-D511-441E-9538-FE7191A2A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Mukhambetov Madi</dc:creator>
  <cp:lastModifiedBy>Aibek Zhailaubay</cp:lastModifiedBy>
  <cp:revision>3</cp:revision>
  <dcterms:created xsi:type="dcterms:W3CDTF">2023-12-07T07:30:00Z</dcterms:created>
  <dcterms:modified xsi:type="dcterms:W3CDTF">2026-09-06T12:40:00Z</dcterms:modified>
</cp:coreProperties>
</file>