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6358EF" w14:textId="77777777" w:rsidR="00AF6B95" w:rsidRDefault="00AF6B95" w:rsidP="00B07BC7">
      <w:pPr>
        <w:jc w:val="center"/>
        <w:rPr>
          <w:b/>
          <w:sz w:val="22"/>
          <w:szCs w:val="22"/>
          <w:lang w:val="en-US"/>
        </w:rPr>
      </w:pPr>
    </w:p>
    <w:p w14:paraId="774201C9" w14:textId="77777777" w:rsidR="00AF6B95" w:rsidRPr="00AF6B95" w:rsidRDefault="00AF6B95" w:rsidP="00AF6B9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540" w:lineRule="atLeast"/>
        <w:jc w:val="center"/>
        <w:rPr>
          <w:b/>
          <w:bCs/>
          <w:color w:val="1F1F1F"/>
          <w:szCs w:val="28"/>
          <w:lang/>
        </w:rPr>
      </w:pPr>
      <w:r w:rsidRPr="00AF6B95">
        <w:rPr>
          <w:b/>
          <w:bCs/>
          <w:color w:val="1F1F1F"/>
          <w:szCs w:val="28"/>
          <w:lang w:val="kk-KZ"/>
        </w:rPr>
        <w:t>№ 2 ҚОСЫМША</w:t>
      </w:r>
    </w:p>
    <w:p w14:paraId="3E55C1F0" w14:textId="77777777" w:rsidR="00AF6B95" w:rsidRPr="00AF6B95" w:rsidRDefault="00AF6B95" w:rsidP="00B07BC7">
      <w:pPr>
        <w:jc w:val="center"/>
        <w:rPr>
          <w:b/>
          <w:bCs/>
          <w:szCs w:val="28"/>
          <w:lang w:val="en-US"/>
        </w:rPr>
      </w:pPr>
    </w:p>
    <w:p w14:paraId="7B258E43" w14:textId="77777777" w:rsidR="00AF6B95" w:rsidRPr="00AF6B95" w:rsidRDefault="00AF6B95" w:rsidP="00B07BC7">
      <w:pPr>
        <w:jc w:val="center"/>
        <w:rPr>
          <w:b/>
          <w:bCs/>
          <w:szCs w:val="28"/>
          <w:lang w:val="en-US"/>
        </w:rPr>
      </w:pPr>
    </w:p>
    <w:p w14:paraId="3A93C324" w14:textId="77777777" w:rsidR="00AF6B95" w:rsidRPr="00AF6B95" w:rsidRDefault="00AF6B95" w:rsidP="00B07BC7">
      <w:pPr>
        <w:jc w:val="center"/>
        <w:rPr>
          <w:b/>
          <w:bCs/>
          <w:szCs w:val="28"/>
          <w:lang w:val="en-US"/>
        </w:rPr>
      </w:pPr>
    </w:p>
    <w:p w14:paraId="52F27BC9" w14:textId="77777777" w:rsidR="00AF6B95" w:rsidRPr="00AF6B95" w:rsidRDefault="00AF6B95" w:rsidP="00AF6B9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540" w:lineRule="atLeast"/>
        <w:jc w:val="center"/>
        <w:rPr>
          <w:b/>
          <w:bCs/>
          <w:color w:val="1F1F1F"/>
          <w:szCs w:val="28"/>
          <w:lang w:val="kk-KZ"/>
        </w:rPr>
      </w:pPr>
      <w:r w:rsidRPr="00AF6B95">
        <w:rPr>
          <w:b/>
          <w:bCs/>
          <w:color w:val="1F1F1F"/>
          <w:szCs w:val="28"/>
          <w:lang w:val="kk-KZ"/>
        </w:rPr>
        <w:t>ҚТҚОМУ-да қатты тұрмыстық қалдықтарды шығару және кәдеге жарату қызметтері</w:t>
      </w:r>
    </w:p>
    <w:p w14:paraId="3B83BE56" w14:textId="77777777" w:rsidR="00AF6B95" w:rsidRPr="00AF6B95" w:rsidRDefault="00AF6B95" w:rsidP="00AF6B9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540" w:lineRule="atLeast"/>
        <w:jc w:val="center"/>
        <w:rPr>
          <w:b/>
          <w:bCs/>
          <w:color w:val="1F1F1F"/>
          <w:szCs w:val="28"/>
          <w:lang/>
        </w:rPr>
      </w:pPr>
      <w:r w:rsidRPr="00AF6B95">
        <w:rPr>
          <w:b/>
          <w:bCs/>
          <w:color w:val="1F1F1F"/>
          <w:szCs w:val="28"/>
          <w:lang w:val="kk-KZ"/>
        </w:rPr>
        <w:t>Техникалық сипаттамалар</w:t>
      </w:r>
    </w:p>
    <w:p w14:paraId="35A9C4F2" w14:textId="77777777" w:rsidR="00AF6B95" w:rsidRPr="00AF6B95" w:rsidRDefault="00AF6B95" w:rsidP="00B07BC7">
      <w:pPr>
        <w:jc w:val="center"/>
        <w:rPr>
          <w:b/>
          <w:szCs w:val="28"/>
          <w:lang w:val="kk-KZ"/>
        </w:rPr>
      </w:pPr>
    </w:p>
    <w:p w14:paraId="76771703" w14:textId="77777777" w:rsidR="00AF6B95" w:rsidRPr="00AF6B95" w:rsidRDefault="00AF6B95" w:rsidP="00B07BC7">
      <w:pPr>
        <w:jc w:val="center"/>
        <w:rPr>
          <w:b/>
          <w:szCs w:val="28"/>
          <w:lang w:val="kk-KZ"/>
        </w:rPr>
      </w:pPr>
    </w:p>
    <w:p w14:paraId="28BFE05A" w14:textId="77777777" w:rsidR="00AF6B95" w:rsidRPr="00AF6B95" w:rsidRDefault="00AF6B95" w:rsidP="00AF6B9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540" w:lineRule="atLeast"/>
        <w:rPr>
          <w:color w:val="1F1F1F"/>
          <w:szCs w:val="28"/>
          <w:lang w:val="kk-KZ"/>
        </w:rPr>
      </w:pPr>
      <w:r w:rsidRPr="00AF6B95">
        <w:rPr>
          <w:color w:val="1F1F1F"/>
          <w:szCs w:val="28"/>
          <w:lang w:val="kk-KZ"/>
        </w:rPr>
        <w:t>1. Қатты қалдықтарды шығару және кәдеге жарату қызметтері:</w:t>
      </w:r>
    </w:p>
    <w:p w14:paraId="640E9C88" w14:textId="77777777" w:rsidR="00AF6B95" w:rsidRPr="00AF6B95" w:rsidRDefault="00AF6B95" w:rsidP="00AF6B9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540" w:lineRule="atLeast"/>
        <w:rPr>
          <w:color w:val="1F1F1F"/>
          <w:szCs w:val="28"/>
          <w:lang w:val="kk-KZ"/>
        </w:rPr>
      </w:pPr>
      <w:r w:rsidRPr="00AF6B95">
        <w:rPr>
          <w:color w:val="1F1F1F"/>
          <w:szCs w:val="28"/>
          <w:lang w:val="kk-KZ"/>
        </w:rPr>
        <w:t>1. Мердігер аптасына кемінде төрт (4) рет қатты тұрмыстық қалдықтарды шығару және кәдеге жарату қызметтерін көрсетуге міндеттенеді. Ауданы: 250,96 шаршы метр.</w:t>
      </w:r>
    </w:p>
    <w:p w14:paraId="1F980452" w14:textId="77777777" w:rsidR="00AF6B95" w:rsidRPr="00AF6B95" w:rsidRDefault="00AF6B95" w:rsidP="00AF6B9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540" w:lineRule="atLeast"/>
        <w:rPr>
          <w:color w:val="1F1F1F"/>
          <w:szCs w:val="28"/>
          <w:lang w:val="kk-KZ"/>
        </w:rPr>
      </w:pPr>
      <w:r w:rsidRPr="00AF6B95">
        <w:rPr>
          <w:color w:val="1F1F1F"/>
          <w:szCs w:val="28"/>
          <w:lang w:val="kk-KZ"/>
        </w:rPr>
        <w:t>2026 жылға арналған шарт жасалған күннен бастап берілуі керек.</w:t>
      </w:r>
    </w:p>
    <w:p w14:paraId="25EA7B62" w14:textId="77777777" w:rsidR="00AF6B95" w:rsidRPr="00AF6B95" w:rsidRDefault="00AF6B95" w:rsidP="00AF6B9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540" w:lineRule="atLeast"/>
        <w:rPr>
          <w:color w:val="1F1F1F"/>
          <w:szCs w:val="28"/>
          <w:lang/>
        </w:rPr>
      </w:pPr>
      <w:r w:rsidRPr="00AF6B95">
        <w:rPr>
          <w:color w:val="1F1F1F"/>
          <w:szCs w:val="28"/>
          <w:lang w:val="kk-KZ"/>
        </w:rPr>
        <w:t>2. Қызмет көрсету жиілігі: ай сайын.</w:t>
      </w:r>
    </w:p>
    <w:p w14:paraId="228DEAFF" w14:textId="77777777" w:rsidR="00AF6B95" w:rsidRPr="00AF6B95" w:rsidRDefault="00AF6B95" w:rsidP="00AF6B9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540" w:lineRule="atLeast"/>
        <w:rPr>
          <w:color w:val="1F1F1F"/>
          <w:szCs w:val="28"/>
          <w:lang w:val="kk-KZ"/>
        </w:rPr>
      </w:pPr>
      <w:r w:rsidRPr="00AF6B95">
        <w:rPr>
          <w:color w:val="1F1F1F"/>
          <w:szCs w:val="28"/>
          <w:lang w:val="kk-KZ"/>
        </w:rPr>
        <w:t>3. Өнім беруші қатты тұрмыстық қалдықтарды шығару және орналастыру бойынша көрсетілетін қызметтердің сапасын қамтамасыз етуге міндетті. Ережеге сәйкес.</w:t>
      </w:r>
    </w:p>
    <w:p w14:paraId="397D0331" w14:textId="77777777" w:rsidR="00AF6B95" w:rsidRPr="00AF6B95" w:rsidRDefault="00AF6B95" w:rsidP="00AF6B9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540" w:lineRule="atLeast"/>
        <w:rPr>
          <w:color w:val="1F1F1F"/>
          <w:szCs w:val="28"/>
          <w:lang/>
        </w:rPr>
      </w:pPr>
      <w:r w:rsidRPr="00AF6B95">
        <w:rPr>
          <w:color w:val="1F1F1F"/>
          <w:szCs w:val="28"/>
          <w:lang w:val="kk-KZ"/>
        </w:rPr>
        <w:t>4. Барлық шығын материалдарын қызмет провайдері қамтамасыз етеді.</w:t>
      </w:r>
    </w:p>
    <w:p w14:paraId="04F6771A" w14:textId="77777777" w:rsidR="00AF6B95" w:rsidRPr="00AF6B95" w:rsidRDefault="00AF6B95" w:rsidP="00B07BC7">
      <w:pPr>
        <w:jc w:val="center"/>
        <w:rPr>
          <w:b/>
          <w:szCs w:val="28"/>
          <w:lang/>
        </w:rPr>
      </w:pPr>
    </w:p>
    <w:p w14:paraId="0C596892" w14:textId="77777777" w:rsidR="00AF6B95" w:rsidRPr="00AF6B95" w:rsidRDefault="00AF6B95" w:rsidP="00B07BC7">
      <w:pPr>
        <w:jc w:val="center"/>
        <w:rPr>
          <w:b/>
          <w:szCs w:val="28"/>
          <w:lang w:val="kk-KZ"/>
        </w:rPr>
      </w:pPr>
    </w:p>
    <w:p w14:paraId="241C0FE1" w14:textId="77777777" w:rsidR="00AF6B95" w:rsidRPr="00AF6B95" w:rsidRDefault="00AF6B95" w:rsidP="00AF6B9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540" w:lineRule="atLeast"/>
        <w:rPr>
          <w:b/>
          <w:bCs/>
          <w:color w:val="1F1F1F"/>
          <w:szCs w:val="28"/>
          <w:lang/>
        </w:rPr>
      </w:pPr>
      <w:r w:rsidRPr="00AF6B95">
        <w:rPr>
          <w:b/>
          <w:bCs/>
          <w:color w:val="1F1F1F"/>
          <w:szCs w:val="28"/>
          <w:lang w:val="kk-KZ"/>
        </w:rPr>
        <w:t>Әлеуетті өнім беруші жеңімпаз деп танылған жағдайда, «Мемлекеттік сатып алу туралы» Қазақстан Республикасының Заңына сәйкес өнім беруші нәтижелер шыққан күннен бастап 5 күн ішінде шартқа қол қоюға міндетті.</w:t>
      </w:r>
    </w:p>
    <w:p w14:paraId="677D24C6" w14:textId="77777777" w:rsidR="00AF6B95" w:rsidRPr="00AF6B95" w:rsidRDefault="00AF6B95" w:rsidP="00B07BC7">
      <w:pPr>
        <w:jc w:val="center"/>
        <w:rPr>
          <w:b/>
          <w:sz w:val="22"/>
          <w:szCs w:val="22"/>
          <w:lang/>
        </w:rPr>
      </w:pPr>
    </w:p>
    <w:p w14:paraId="4E3ABDAE" w14:textId="77777777" w:rsidR="00AF6B95" w:rsidRPr="00AF6B95" w:rsidRDefault="00AF6B95" w:rsidP="00B07BC7">
      <w:pPr>
        <w:jc w:val="center"/>
        <w:rPr>
          <w:b/>
          <w:sz w:val="22"/>
          <w:szCs w:val="22"/>
          <w:lang w:val="kk-KZ"/>
        </w:rPr>
      </w:pPr>
    </w:p>
    <w:p w14:paraId="0DD9ED72" w14:textId="77777777" w:rsidR="00AF6B95" w:rsidRPr="00AF6B95" w:rsidRDefault="00AF6B95" w:rsidP="00B07BC7">
      <w:pPr>
        <w:jc w:val="center"/>
        <w:rPr>
          <w:b/>
          <w:sz w:val="22"/>
          <w:szCs w:val="22"/>
          <w:lang w:val="kk-KZ"/>
        </w:rPr>
      </w:pPr>
    </w:p>
    <w:p w14:paraId="7B2312B3" w14:textId="77777777" w:rsidR="00AF6B95" w:rsidRDefault="00AF6B95" w:rsidP="00B07BC7">
      <w:pPr>
        <w:jc w:val="center"/>
        <w:rPr>
          <w:b/>
          <w:sz w:val="22"/>
          <w:szCs w:val="22"/>
          <w:lang w:val="en-US"/>
        </w:rPr>
      </w:pPr>
    </w:p>
    <w:p w14:paraId="782332F4" w14:textId="77777777" w:rsidR="00AF6B95" w:rsidRDefault="00AF6B95" w:rsidP="00B07BC7">
      <w:pPr>
        <w:jc w:val="center"/>
        <w:rPr>
          <w:b/>
          <w:sz w:val="22"/>
          <w:szCs w:val="22"/>
          <w:lang w:val="en-US"/>
        </w:rPr>
      </w:pPr>
    </w:p>
    <w:p w14:paraId="74C1A626" w14:textId="77777777" w:rsidR="00AF6B95" w:rsidRDefault="00AF6B95" w:rsidP="00B07BC7">
      <w:pPr>
        <w:jc w:val="center"/>
        <w:rPr>
          <w:b/>
          <w:sz w:val="22"/>
          <w:szCs w:val="22"/>
          <w:lang w:val="en-US"/>
        </w:rPr>
      </w:pPr>
    </w:p>
    <w:p w14:paraId="30F4CB7B" w14:textId="77777777" w:rsidR="00AF6B95" w:rsidRDefault="00AF6B95" w:rsidP="00B07BC7">
      <w:pPr>
        <w:jc w:val="center"/>
        <w:rPr>
          <w:b/>
          <w:sz w:val="22"/>
          <w:szCs w:val="22"/>
          <w:lang w:val="en-US"/>
        </w:rPr>
      </w:pPr>
    </w:p>
    <w:p w14:paraId="36AE2EF8" w14:textId="77777777" w:rsidR="00AF6B95" w:rsidRDefault="00AF6B95" w:rsidP="00B07BC7">
      <w:pPr>
        <w:jc w:val="center"/>
        <w:rPr>
          <w:b/>
          <w:sz w:val="22"/>
          <w:szCs w:val="22"/>
          <w:lang w:val="en-US"/>
        </w:rPr>
      </w:pPr>
    </w:p>
    <w:p w14:paraId="3F2752C9" w14:textId="77777777" w:rsidR="00AF6B95" w:rsidRDefault="00AF6B95" w:rsidP="00B07BC7">
      <w:pPr>
        <w:jc w:val="center"/>
        <w:rPr>
          <w:b/>
          <w:sz w:val="22"/>
          <w:szCs w:val="22"/>
          <w:lang w:val="en-US"/>
        </w:rPr>
      </w:pPr>
    </w:p>
    <w:p w14:paraId="24067A7D" w14:textId="77777777" w:rsidR="00AF6B95" w:rsidRDefault="00AF6B95" w:rsidP="00B07BC7">
      <w:pPr>
        <w:jc w:val="center"/>
        <w:rPr>
          <w:b/>
          <w:sz w:val="22"/>
          <w:szCs w:val="22"/>
          <w:lang w:val="en-US"/>
        </w:rPr>
      </w:pPr>
    </w:p>
    <w:p w14:paraId="37187602" w14:textId="77777777" w:rsidR="00AF6B95" w:rsidRDefault="00AF6B95" w:rsidP="00B07BC7">
      <w:pPr>
        <w:jc w:val="center"/>
        <w:rPr>
          <w:b/>
          <w:sz w:val="22"/>
          <w:szCs w:val="22"/>
          <w:lang w:val="en-US"/>
        </w:rPr>
      </w:pPr>
    </w:p>
    <w:p w14:paraId="3D30A83D" w14:textId="77777777" w:rsidR="00AF6B95" w:rsidRDefault="00AF6B95" w:rsidP="00B07BC7">
      <w:pPr>
        <w:jc w:val="center"/>
        <w:rPr>
          <w:b/>
          <w:sz w:val="22"/>
          <w:szCs w:val="22"/>
          <w:lang w:val="en-US"/>
        </w:rPr>
      </w:pPr>
    </w:p>
    <w:p w14:paraId="02567E11" w14:textId="77777777" w:rsidR="00AF6B95" w:rsidRDefault="00AF6B95" w:rsidP="00B07BC7">
      <w:pPr>
        <w:jc w:val="center"/>
        <w:rPr>
          <w:b/>
          <w:sz w:val="22"/>
          <w:szCs w:val="22"/>
          <w:lang w:val="en-US"/>
        </w:rPr>
      </w:pPr>
    </w:p>
    <w:p w14:paraId="674EB9F3" w14:textId="77777777" w:rsidR="00AF6B95" w:rsidRPr="00AF6B95" w:rsidRDefault="00AF6B95" w:rsidP="00B07BC7">
      <w:pPr>
        <w:jc w:val="center"/>
        <w:rPr>
          <w:b/>
          <w:sz w:val="22"/>
          <w:szCs w:val="22"/>
          <w:lang w:val="en-US"/>
        </w:rPr>
      </w:pPr>
    </w:p>
    <w:p w14:paraId="615981B3" w14:textId="77777777" w:rsidR="00AF6B95" w:rsidRPr="00AF6B95" w:rsidRDefault="00AF6B95" w:rsidP="00B07BC7">
      <w:pPr>
        <w:jc w:val="center"/>
        <w:rPr>
          <w:b/>
          <w:sz w:val="22"/>
          <w:szCs w:val="22"/>
          <w:lang w:val="kk-KZ"/>
        </w:rPr>
      </w:pPr>
    </w:p>
    <w:p w14:paraId="3038358A" w14:textId="0B91543E" w:rsidR="00B07BC7" w:rsidRPr="007B381F" w:rsidRDefault="00B07BC7" w:rsidP="00B07BC7">
      <w:pPr>
        <w:jc w:val="center"/>
        <w:rPr>
          <w:b/>
          <w:sz w:val="22"/>
          <w:szCs w:val="22"/>
          <w:lang w:val="kk-KZ"/>
        </w:rPr>
      </w:pPr>
      <w:r>
        <w:rPr>
          <w:b/>
          <w:sz w:val="22"/>
          <w:szCs w:val="22"/>
        </w:rPr>
        <w:t>ПРИЛОЖЕНИЕ №</w:t>
      </w:r>
      <w:r w:rsidR="007B381F">
        <w:rPr>
          <w:b/>
          <w:sz w:val="22"/>
          <w:szCs w:val="22"/>
          <w:lang w:val="kk-KZ"/>
        </w:rPr>
        <w:t>2</w:t>
      </w:r>
    </w:p>
    <w:p w14:paraId="776AA946" w14:textId="77777777" w:rsidR="00B07BC7" w:rsidRDefault="00B07BC7" w:rsidP="00B07BC7">
      <w:pPr>
        <w:rPr>
          <w:sz w:val="22"/>
          <w:szCs w:val="22"/>
          <w:lang w:val="en-US"/>
        </w:rPr>
      </w:pPr>
    </w:p>
    <w:p w14:paraId="1313904B" w14:textId="77777777" w:rsidR="00AF6B95" w:rsidRPr="00AF6B95" w:rsidRDefault="00AF6B95" w:rsidP="00B07BC7">
      <w:pPr>
        <w:rPr>
          <w:sz w:val="22"/>
          <w:szCs w:val="22"/>
          <w:lang w:val="en-US"/>
        </w:rPr>
      </w:pPr>
    </w:p>
    <w:p w14:paraId="51ECE0D5" w14:textId="77777777" w:rsidR="00B07BC7" w:rsidRDefault="00B07BC7" w:rsidP="00B07BC7">
      <w:pPr>
        <w:rPr>
          <w:b/>
          <w:sz w:val="22"/>
          <w:szCs w:val="22"/>
        </w:rPr>
      </w:pPr>
    </w:p>
    <w:p w14:paraId="077A35B5" w14:textId="77777777" w:rsidR="001B3693" w:rsidRPr="001B3693" w:rsidRDefault="00891667" w:rsidP="001B3693">
      <w:pPr>
        <w:pStyle w:val="a5"/>
        <w:rPr>
          <w:rFonts w:ascii="Times New Roman" w:hAnsi="Times New Roman"/>
          <w:bCs/>
          <w:caps w:val="0"/>
          <w:sz w:val="22"/>
          <w:szCs w:val="22"/>
          <w:lang w:val="kk-KZ"/>
        </w:rPr>
      </w:pPr>
      <w:r>
        <w:rPr>
          <w:rFonts w:ascii="Times New Roman" w:hAnsi="Times New Roman"/>
          <w:bCs/>
          <w:caps w:val="0"/>
          <w:sz w:val="22"/>
          <w:szCs w:val="22"/>
          <w:lang w:val="kk-KZ"/>
        </w:rPr>
        <w:t>Услуги по вывозу и захоронению ТБО</w:t>
      </w:r>
      <w:r w:rsidR="007B381F">
        <w:rPr>
          <w:rFonts w:ascii="Times New Roman" w:hAnsi="Times New Roman"/>
          <w:bCs/>
          <w:caps w:val="0"/>
          <w:sz w:val="22"/>
          <w:szCs w:val="22"/>
          <w:lang w:val="kk-KZ"/>
        </w:rPr>
        <w:t xml:space="preserve"> в КЦОССУ </w:t>
      </w:r>
    </w:p>
    <w:p w14:paraId="766B0A90" w14:textId="77777777" w:rsidR="00B07BC7" w:rsidRDefault="00B07BC7" w:rsidP="00B07BC7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Техническая спецификация</w:t>
      </w:r>
    </w:p>
    <w:p w14:paraId="03811DCB" w14:textId="77777777" w:rsidR="00B07BC7" w:rsidRDefault="00B07BC7" w:rsidP="00B07BC7">
      <w:pPr>
        <w:rPr>
          <w:b/>
          <w:sz w:val="22"/>
          <w:szCs w:val="22"/>
          <w:lang w:val="en-US"/>
        </w:rPr>
      </w:pPr>
    </w:p>
    <w:p w14:paraId="5A9A1CB9" w14:textId="77777777" w:rsidR="00AF6B95" w:rsidRPr="00AF6B95" w:rsidRDefault="00AF6B95" w:rsidP="00B07BC7">
      <w:pPr>
        <w:rPr>
          <w:b/>
          <w:sz w:val="22"/>
          <w:szCs w:val="22"/>
          <w:lang w:val="en-US"/>
        </w:rPr>
      </w:pPr>
    </w:p>
    <w:p w14:paraId="0B60A262" w14:textId="77777777" w:rsidR="001B3693" w:rsidRPr="00AF6B95" w:rsidRDefault="00B07BC7" w:rsidP="00891667">
      <w:pPr>
        <w:pStyle w:val="a7"/>
        <w:numPr>
          <w:ilvl w:val="0"/>
          <w:numId w:val="2"/>
        </w:numPr>
        <w:rPr>
          <w:szCs w:val="28"/>
          <w:lang w:val="kk-KZ"/>
        </w:rPr>
      </w:pPr>
      <w:r w:rsidRPr="00891667">
        <w:rPr>
          <w:szCs w:val="28"/>
        </w:rPr>
        <w:t xml:space="preserve">Услуги по </w:t>
      </w:r>
      <w:r w:rsidR="00891667" w:rsidRPr="00891667">
        <w:rPr>
          <w:szCs w:val="28"/>
          <w:lang w:val="kk-KZ"/>
        </w:rPr>
        <w:t>вывозу и захоронению ТБ</w:t>
      </w:r>
      <w:r w:rsidR="00891667">
        <w:rPr>
          <w:szCs w:val="28"/>
          <w:lang w:val="kk-KZ"/>
        </w:rPr>
        <w:t>О</w:t>
      </w:r>
      <w:r w:rsidR="001B3693" w:rsidRPr="00891667">
        <w:rPr>
          <w:szCs w:val="28"/>
          <w:lang w:val="kk-KZ"/>
        </w:rPr>
        <w:t>:</w:t>
      </w:r>
      <w:r w:rsidRPr="00891667">
        <w:rPr>
          <w:szCs w:val="28"/>
        </w:rPr>
        <w:t xml:space="preserve"> </w:t>
      </w:r>
    </w:p>
    <w:p w14:paraId="50F5CB3B" w14:textId="77777777" w:rsidR="00AF6B95" w:rsidRDefault="00AF6B95" w:rsidP="00AF6B95">
      <w:pPr>
        <w:pStyle w:val="a7"/>
        <w:rPr>
          <w:szCs w:val="28"/>
          <w:lang w:val="kk-KZ"/>
        </w:rPr>
      </w:pPr>
    </w:p>
    <w:p w14:paraId="15422E78" w14:textId="77777777" w:rsidR="00B939B6" w:rsidRPr="00AF6B95" w:rsidRDefault="00B939B6" w:rsidP="000563E0">
      <w:pPr>
        <w:pStyle w:val="a7"/>
        <w:numPr>
          <w:ilvl w:val="0"/>
          <w:numId w:val="4"/>
        </w:numPr>
        <w:jc w:val="both"/>
        <w:rPr>
          <w:b/>
          <w:sz w:val="18"/>
          <w:szCs w:val="18"/>
          <w:u w:val="single"/>
        </w:rPr>
      </w:pPr>
      <w:r w:rsidRPr="00FF0326">
        <w:rPr>
          <w:b/>
          <w:sz w:val="18"/>
          <w:szCs w:val="18"/>
          <w:u w:val="single"/>
        </w:rPr>
        <w:t>Исполнитель обязуется выполнить услуг</w:t>
      </w:r>
      <w:r w:rsidRPr="00FF0326">
        <w:rPr>
          <w:b/>
          <w:sz w:val="18"/>
          <w:szCs w:val="18"/>
          <w:u w:val="single"/>
          <w:lang w:val="kk-KZ"/>
        </w:rPr>
        <w:t>и</w:t>
      </w:r>
      <w:r w:rsidRPr="00FF0326">
        <w:rPr>
          <w:b/>
          <w:sz w:val="18"/>
          <w:szCs w:val="18"/>
          <w:u w:val="single"/>
        </w:rPr>
        <w:t xml:space="preserve"> по вывозу и захоронению твердых бытовых отходов </w:t>
      </w:r>
      <w:r w:rsidRPr="00FF0326">
        <w:rPr>
          <w:b/>
          <w:sz w:val="18"/>
          <w:szCs w:val="18"/>
          <w:u w:val="single"/>
          <w:lang w:val="kk-KZ"/>
        </w:rPr>
        <w:t xml:space="preserve">вывоза-не реже </w:t>
      </w:r>
      <w:r w:rsidR="00FF0326" w:rsidRPr="00FF0326">
        <w:rPr>
          <w:b/>
          <w:sz w:val="18"/>
          <w:szCs w:val="18"/>
          <w:u w:val="single"/>
          <w:lang w:val="kk-KZ"/>
        </w:rPr>
        <w:t>4</w:t>
      </w:r>
      <w:r w:rsidRPr="00FF0326">
        <w:rPr>
          <w:b/>
          <w:sz w:val="18"/>
          <w:szCs w:val="18"/>
          <w:u w:val="single"/>
          <w:lang w:val="kk-KZ"/>
        </w:rPr>
        <w:t xml:space="preserve"> (</w:t>
      </w:r>
      <w:r w:rsidR="00FF0326" w:rsidRPr="00FF0326">
        <w:rPr>
          <w:b/>
          <w:sz w:val="18"/>
          <w:szCs w:val="18"/>
          <w:u w:val="single"/>
          <w:lang w:val="kk-KZ"/>
        </w:rPr>
        <w:t>четырех</w:t>
      </w:r>
      <w:r w:rsidRPr="00FF0326">
        <w:rPr>
          <w:b/>
          <w:sz w:val="18"/>
          <w:szCs w:val="18"/>
          <w:u w:val="single"/>
          <w:lang w:val="kk-KZ"/>
        </w:rPr>
        <w:t>) раз в неделю</w:t>
      </w:r>
      <w:r w:rsidR="000F52BA" w:rsidRPr="00FF0326">
        <w:rPr>
          <w:b/>
          <w:sz w:val="18"/>
          <w:szCs w:val="18"/>
          <w:u w:val="single"/>
          <w:lang w:val="kk-KZ"/>
        </w:rPr>
        <w:t xml:space="preserve">. </w:t>
      </w:r>
      <w:r w:rsidR="00C137BA">
        <w:rPr>
          <w:b/>
          <w:sz w:val="18"/>
          <w:szCs w:val="18"/>
          <w:u w:val="single"/>
          <w:lang w:val="kk-KZ"/>
        </w:rPr>
        <w:t>Площадь-250</w:t>
      </w:r>
      <w:r w:rsidRPr="00FF0326">
        <w:rPr>
          <w:b/>
          <w:sz w:val="18"/>
          <w:szCs w:val="18"/>
          <w:u w:val="single"/>
          <w:lang w:val="kk-KZ"/>
        </w:rPr>
        <w:t>,96 кв.м.</w:t>
      </w:r>
    </w:p>
    <w:p w14:paraId="28D4AB30" w14:textId="77777777" w:rsidR="00AF6B95" w:rsidRPr="00FF0326" w:rsidRDefault="00AF6B95" w:rsidP="00AF6B95">
      <w:pPr>
        <w:pStyle w:val="a7"/>
        <w:ind w:left="1440"/>
        <w:jc w:val="both"/>
        <w:rPr>
          <w:b/>
          <w:sz w:val="18"/>
          <w:szCs w:val="18"/>
          <w:u w:val="single"/>
        </w:rPr>
      </w:pPr>
    </w:p>
    <w:p w14:paraId="26FD7328" w14:textId="45E8D926" w:rsidR="00B07BC7" w:rsidRDefault="00B07BC7" w:rsidP="001B3693">
      <w:pPr>
        <w:rPr>
          <w:szCs w:val="28"/>
          <w:lang w:val="en-US"/>
        </w:rPr>
      </w:pPr>
      <w:r>
        <w:rPr>
          <w:szCs w:val="28"/>
        </w:rPr>
        <w:t>должны быть оказаны с момента заклю</w:t>
      </w:r>
      <w:r w:rsidR="00076A15">
        <w:rPr>
          <w:szCs w:val="28"/>
        </w:rPr>
        <w:t xml:space="preserve">чения </w:t>
      </w:r>
      <w:proofErr w:type="gramStart"/>
      <w:r w:rsidR="00076A15">
        <w:rPr>
          <w:szCs w:val="28"/>
        </w:rPr>
        <w:t xml:space="preserve">договора </w:t>
      </w:r>
      <w:r w:rsidR="00FF0326">
        <w:rPr>
          <w:szCs w:val="28"/>
          <w:lang w:val="kk-KZ"/>
        </w:rPr>
        <w:t xml:space="preserve"> на</w:t>
      </w:r>
      <w:proofErr w:type="gramEnd"/>
      <w:r w:rsidR="00FF0326">
        <w:rPr>
          <w:szCs w:val="28"/>
          <w:lang w:val="kk-KZ"/>
        </w:rPr>
        <w:t xml:space="preserve"> </w:t>
      </w:r>
      <w:r w:rsidR="00076A15">
        <w:rPr>
          <w:szCs w:val="28"/>
        </w:rPr>
        <w:t>20</w:t>
      </w:r>
      <w:r w:rsidR="00076A15">
        <w:rPr>
          <w:szCs w:val="28"/>
          <w:lang w:val="kk-KZ"/>
        </w:rPr>
        <w:t>2</w:t>
      </w:r>
      <w:r w:rsidR="00AF6B95" w:rsidRPr="00AF6B95">
        <w:rPr>
          <w:szCs w:val="28"/>
        </w:rPr>
        <w:t>6</w:t>
      </w:r>
      <w:r w:rsidR="00945C19">
        <w:rPr>
          <w:szCs w:val="28"/>
          <w:lang w:val="kk-KZ"/>
        </w:rPr>
        <w:t xml:space="preserve"> </w:t>
      </w:r>
      <w:r>
        <w:rPr>
          <w:szCs w:val="28"/>
        </w:rPr>
        <w:t xml:space="preserve">г. </w:t>
      </w:r>
    </w:p>
    <w:p w14:paraId="0E0A67B3" w14:textId="77777777" w:rsidR="00AF6B95" w:rsidRPr="00AF6B95" w:rsidRDefault="00AF6B95" w:rsidP="001B3693">
      <w:pPr>
        <w:rPr>
          <w:szCs w:val="28"/>
          <w:lang w:val="en-US"/>
        </w:rPr>
      </w:pPr>
    </w:p>
    <w:p w14:paraId="64379CE5" w14:textId="18570654" w:rsidR="00B07BC7" w:rsidRPr="00AF6B95" w:rsidRDefault="00B07BC7" w:rsidP="00AF6B95">
      <w:pPr>
        <w:pStyle w:val="a7"/>
        <w:numPr>
          <w:ilvl w:val="0"/>
          <w:numId w:val="4"/>
        </w:numPr>
        <w:jc w:val="both"/>
        <w:rPr>
          <w:szCs w:val="28"/>
          <w:lang w:val="en-US"/>
        </w:rPr>
      </w:pPr>
      <w:r w:rsidRPr="00AF6B95">
        <w:rPr>
          <w:szCs w:val="28"/>
        </w:rPr>
        <w:t>Периодич</w:t>
      </w:r>
      <w:r w:rsidR="00B939B6" w:rsidRPr="00AF6B95">
        <w:rPr>
          <w:szCs w:val="28"/>
        </w:rPr>
        <w:t>ность обслуживания – ежемесячно</w:t>
      </w:r>
      <w:r w:rsidRPr="00AF6B95">
        <w:rPr>
          <w:szCs w:val="28"/>
        </w:rPr>
        <w:t xml:space="preserve">. </w:t>
      </w:r>
    </w:p>
    <w:p w14:paraId="62E2229F" w14:textId="77777777" w:rsidR="00AF6B95" w:rsidRPr="00AF6B95" w:rsidRDefault="00AF6B95" w:rsidP="00AF6B95">
      <w:pPr>
        <w:pStyle w:val="a7"/>
        <w:ind w:left="1440"/>
        <w:jc w:val="both"/>
        <w:rPr>
          <w:szCs w:val="28"/>
          <w:lang w:val="en-US"/>
        </w:rPr>
      </w:pPr>
    </w:p>
    <w:p w14:paraId="448AF574" w14:textId="76DE1097" w:rsidR="00B07BC7" w:rsidRPr="00AF6B95" w:rsidRDefault="00B07BC7" w:rsidP="00AF6B95">
      <w:pPr>
        <w:pStyle w:val="a7"/>
        <w:numPr>
          <w:ilvl w:val="0"/>
          <w:numId w:val="4"/>
        </w:numPr>
        <w:rPr>
          <w:szCs w:val="28"/>
          <w:lang w:val="en-US"/>
        </w:rPr>
      </w:pPr>
      <w:r w:rsidRPr="00AF6B95">
        <w:rPr>
          <w:szCs w:val="28"/>
        </w:rPr>
        <w:t xml:space="preserve">Поставщик обязан обеспечить качество оказываемых услуг </w:t>
      </w:r>
      <w:r w:rsidR="00B939B6" w:rsidRPr="00AF6B95">
        <w:rPr>
          <w:szCs w:val="28"/>
          <w:lang w:val="kk-KZ"/>
        </w:rPr>
        <w:t>по вывозу и захоронению ТБО</w:t>
      </w:r>
      <w:r w:rsidR="009C365D" w:rsidRPr="00AF6B95">
        <w:rPr>
          <w:szCs w:val="28"/>
          <w:lang w:val="kk-KZ"/>
        </w:rPr>
        <w:t xml:space="preserve">. </w:t>
      </w:r>
      <w:proofErr w:type="gramStart"/>
      <w:r w:rsidRPr="00AF6B95">
        <w:rPr>
          <w:szCs w:val="28"/>
        </w:rPr>
        <w:t>Согласно правил</w:t>
      </w:r>
      <w:r w:rsidR="009C365D" w:rsidRPr="00AF6B95">
        <w:rPr>
          <w:szCs w:val="28"/>
          <w:lang w:val="kk-KZ"/>
        </w:rPr>
        <w:t>а</w:t>
      </w:r>
      <w:proofErr w:type="gramEnd"/>
      <w:r w:rsidR="001B3693" w:rsidRPr="00AF6B95">
        <w:rPr>
          <w:szCs w:val="28"/>
          <w:lang w:val="kk-KZ"/>
        </w:rPr>
        <w:t>.</w:t>
      </w:r>
      <w:r w:rsidRPr="00AF6B95">
        <w:rPr>
          <w:szCs w:val="28"/>
        </w:rPr>
        <w:t xml:space="preserve"> </w:t>
      </w:r>
    </w:p>
    <w:p w14:paraId="48DDB015" w14:textId="77777777" w:rsidR="00AF6B95" w:rsidRPr="00AF6B95" w:rsidRDefault="00AF6B95" w:rsidP="00AF6B95">
      <w:pPr>
        <w:pStyle w:val="a7"/>
        <w:rPr>
          <w:szCs w:val="28"/>
          <w:lang w:val="en-US"/>
        </w:rPr>
      </w:pPr>
    </w:p>
    <w:p w14:paraId="56B4F313" w14:textId="77777777" w:rsidR="00AF6B95" w:rsidRPr="00AF6B95" w:rsidRDefault="00AF6B95" w:rsidP="00AF6B95">
      <w:pPr>
        <w:pStyle w:val="a7"/>
        <w:ind w:left="1440"/>
        <w:rPr>
          <w:szCs w:val="28"/>
          <w:lang w:val="en-US"/>
        </w:rPr>
      </w:pPr>
    </w:p>
    <w:p w14:paraId="21F72B13" w14:textId="77777777" w:rsidR="00B07BC7" w:rsidRDefault="000E6236" w:rsidP="00B07BC7">
      <w:pPr>
        <w:rPr>
          <w:szCs w:val="28"/>
        </w:rPr>
      </w:pPr>
      <w:r>
        <w:rPr>
          <w:szCs w:val="28"/>
          <w:lang w:val="kk-KZ"/>
        </w:rPr>
        <w:t>4</w:t>
      </w:r>
      <w:r w:rsidR="00B07BC7">
        <w:rPr>
          <w:szCs w:val="28"/>
        </w:rPr>
        <w:t>.Все расходные материалы за счет средств поставщика услуг.</w:t>
      </w:r>
    </w:p>
    <w:p w14:paraId="223C39C4" w14:textId="77777777" w:rsidR="00B07BC7" w:rsidRDefault="00B07BC7" w:rsidP="00B07BC7">
      <w:pPr>
        <w:jc w:val="both"/>
        <w:rPr>
          <w:szCs w:val="28"/>
        </w:rPr>
      </w:pPr>
    </w:p>
    <w:p w14:paraId="7B80E114" w14:textId="77777777" w:rsidR="00B07BC7" w:rsidRDefault="00B07BC7" w:rsidP="00B07BC7">
      <w:pPr>
        <w:jc w:val="both"/>
        <w:rPr>
          <w:szCs w:val="28"/>
        </w:rPr>
      </w:pPr>
    </w:p>
    <w:p w14:paraId="1A47A40B" w14:textId="77777777" w:rsidR="00B07BC7" w:rsidRDefault="00B07BC7" w:rsidP="00B07BC7">
      <w:pPr>
        <w:jc w:val="both"/>
        <w:rPr>
          <w:b/>
          <w:szCs w:val="28"/>
        </w:rPr>
      </w:pPr>
      <w:r>
        <w:rPr>
          <w:b/>
          <w:szCs w:val="28"/>
        </w:rPr>
        <w:t xml:space="preserve">В случае признания потенциального поставщика победителем, в </w:t>
      </w:r>
      <w:r>
        <w:rPr>
          <w:b/>
          <w:szCs w:val="28"/>
          <w:lang w:val="kk-KZ"/>
        </w:rPr>
        <w:t xml:space="preserve">соответствии с Законом Республики Казахстан «О государственных закупках» </w:t>
      </w:r>
      <w:r>
        <w:rPr>
          <w:b/>
          <w:szCs w:val="28"/>
        </w:rPr>
        <w:t xml:space="preserve">поставщик </w:t>
      </w:r>
      <w:r>
        <w:rPr>
          <w:b/>
          <w:szCs w:val="28"/>
          <w:u w:val="single"/>
        </w:rPr>
        <w:t xml:space="preserve">в течение 5 дней </w:t>
      </w:r>
      <w:r>
        <w:rPr>
          <w:b/>
          <w:szCs w:val="28"/>
        </w:rPr>
        <w:t>после даты подведения итогов обязан подписать</w:t>
      </w:r>
      <w:r>
        <w:rPr>
          <w:b/>
          <w:szCs w:val="28"/>
          <w:lang w:val="kk-KZ"/>
        </w:rPr>
        <w:t xml:space="preserve"> </w:t>
      </w:r>
      <w:r>
        <w:rPr>
          <w:b/>
          <w:szCs w:val="28"/>
        </w:rPr>
        <w:t xml:space="preserve"> договор.</w:t>
      </w:r>
    </w:p>
    <w:p w14:paraId="496D0380" w14:textId="77777777" w:rsidR="00B07BC7" w:rsidRDefault="00B07BC7" w:rsidP="00B07BC7">
      <w:pPr>
        <w:jc w:val="both"/>
        <w:rPr>
          <w:b/>
          <w:szCs w:val="28"/>
        </w:rPr>
      </w:pPr>
    </w:p>
    <w:tbl>
      <w:tblPr>
        <w:tblW w:w="9720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4588"/>
        <w:gridCol w:w="515"/>
        <w:gridCol w:w="4617"/>
      </w:tblGrid>
      <w:tr w:rsidR="00B07BC7" w14:paraId="462813D7" w14:textId="77777777" w:rsidTr="007B381F">
        <w:tc>
          <w:tcPr>
            <w:tcW w:w="4588" w:type="dxa"/>
            <w:tcBorders>
              <w:top w:val="nil"/>
              <w:left w:val="nil"/>
              <w:bottom w:val="nil"/>
              <w:right w:val="nil"/>
            </w:tcBorders>
          </w:tcPr>
          <w:p w14:paraId="762C269B" w14:textId="77777777" w:rsidR="00B07BC7" w:rsidRDefault="00B07BC7" w:rsidP="000F6830">
            <w:pPr>
              <w:spacing w:after="200" w:line="276" w:lineRule="auto"/>
            </w:pPr>
          </w:p>
        </w:tc>
        <w:tc>
          <w:tcPr>
            <w:tcW w:w="515" w:type="dxa"/>
            <w:tcBorders>
              <w:top w:val="nil"/>
              <w:left w:val="nil"/>
              <w:bottom w:val="nil"/>
              <w:right w:val="nil"/>
            </w:tcBorders>
          </w:tcPr>
          <w:p w14:paraId="16D1F1BC" w14:textId="77777777" w:rsidR="00B07BC7" w:rsidRDefault="00B07BC7" w:rsidP="00EF63F0">
            <w:pPr>
              <w:autoSpaceDE w:val="0"/>
              <w:autoSpaceDN w:val="0"/>
              <w:adjustRightInd w:val="0"/>
              <w:spacing w:line="240" w:lineRule="atLeast"/>
              <w:ind w:left="120" w:right="120"/>
            </w:pPr>
          </w:p>
        </w:tc>
        <w:tc>
          <w:tcPr>
            <w:tcW w:w="4617" w:type="dxa"/>
            <w:tcBorders>
              <w:top w:val="nil"/>
              <w:left w:val="nil"/>
              <w:bottom w:val="nil"/>
              <w:right w:val="nil"/>
            </w:tcBorders>
          </w:tcPr>
          <w:p w14:paraId="0F3382A8" w14:textId="77777777" w:rsidR="00B07BC7" w:rsidRPr="00D97E4A" w:rsidRDefault="00B07BC7" w:rsidP="00EF63F0">
            <w:pPr>
              <w:autoSpaceDE w:val="0"/>
              <w:autoSpaceDN w:val="0"/>
              <w:adjustRightInd w:val="0"/>
              <w:spacing w:line="240" w:lineRule="atLeast"/>
              <w:ind w:left="228" w:right="228"/>
            </w:pPr>
          </w:p>
        </w:tc>
      </w:tr>
      <w:tr w:rsidR="00B07BC7" w14:paraId="7D1160FD" w14:textId="77777777" w:rsidTr="007B381F">
        <w:tc>
          <w:tcPr>
            <w:tcW w:w="4588" w:type="dxa"/>
            <w:tcBorders>
              <w:top w:val="nil"/>
              <w:left w:val="nil"/>
              <w:bottom w:val="nil"/>
              <w:right w:val="nil"/>
            </w:tcBorders>
          </w:tcPr>
          <w:p w14:paraId="0A8DEA69" w14:textId="77777777" w:rsidR="00B07BC7" w:rsidRDefault="00B07BC7" w:rsidP="00EF63F0">
            <w:pPr>
              <w:autoSpaceDE w:val="0"/>
              <w:autoSpaceDN w:val="0"/>
              <w:adjustRightInd w:val="0"/>
              <w:spacing w:line="240" w:lineRule="atLeast"/>
              <w:ind w:right="228"/>
            </w:pPr>
          </w:p>
        </w:tc>
        <w:tc>
          <w:tcPr>
            <w:tcW w:w="515" w:type="dxa"/>
            <w:tcBorders>
              <w:top w:val="nil"/>
              <w:left w:val="nil"/>
              <w:bottom w:val="nil"/>
              <w:right w:val="nil"/>
            </w:tcBorders>
          </w:tcPr>
          <w:p w14:paraId="016686AE" w14:textId="77777777" w:rsidR="00B07BC7" w:rsidRDefault="00B07BC7" w:rsidP="00EF63F0">
            <w:pPr>
              <w:autoSpaceDE w:val="0"/>
              <w:autoSpaceDN w:val="0"/>
              <w:adjustRightInd w:val="0"/>
              <w:spacing w:line="240" w:lineRule="atLeast"/>
              <w:ind w:left="135" w:right="228"/>
            </w:pPr>
          </w:p>
        </w:tc>
        <w:tc>
          <w:tcPr>
            <w:tcW w:w="4617" w:type="dxa"/>
            <w:tcBorders>
              <w:top w:val="nil"/>
              <w:left w:val="nil"/>
              <w:bottom w:val="nil"/>
              <w:right w:val="nil"/>
            </w:tcBorders>
          </w:tcPr>
          <w:p w14:paraId="55496E18" w14:textId="77777777" w:rsidR="00B07BC7" w:rsidRPr="00D97E4A" w:rsidRDefault="00B07BC7" w:rsidP="00EF63F0">
            <w:pPr>
              <w:autoSpaceDE w:val="0"/>
              <w:autoSpaceDN w:val="0"/>
              <w:adjustRightInd w:val="0"/>
              <w:spacing w:line="240" w:lineRule="atLeast"/>
              <w:ind w:right="228"/>
            </w:pPr>
          </w:p>
        </w:tc>
      </w:tr>
    </w:tbl>
    <w:p w14:paraId="1EC2C026" w14:textId="77777777" w:rsidR="00B07BC7" w:rsidRDefault="00B07BC7" w:rsidP="00B07BC7">
      <w:pPr>
        <w:pStyle w:val="a4"/>
        <w:rPr>
          <w:rFonts w:ascii="Times New Roman KK EK" w:hAnsi="Times New Roman KK EK"/>
          <w:sz w:val="20"/>
          <w:szCs w:val="20"/>
        </w:rPr>
      </w:pPr>
    </w:p>
    <w:sectPr w:rsidR="00B07BC7" w:rsidSect="001B3693">
      <w:pgSz w:w="11906" w:h="16838"/>
      <w:pgMar w:top="28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KK EK">
    <w:altName w:val="Times New Roman"/>
    <w:panose1 w:val="00000000000000000000"/>
    <w:charset w:val="CC"/>
    <w:family w:val="roman"/>
    <w:notTrueType/>
    <w:pitch w:val="variable"/>
    <w:sig w:usb0="00000001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C77A6E"/>
    <w:multiLevelType w:val="multilevel"/>
    <w:tmpl w:val="521A1736"/>
    <w:lvl w:ilvl="0">
      <w:start w:val="3"/>
      <w:numFmt w:val="decimal"/>
      <w:lvlText w:val="%1"/>
      <w:lvlJc w:val="left"/>
      <w:pPr>
        <w:tabs>
          <w:tab w:val="num" w:pos="60"/>
        </w:tabs>
        <w:ind w:left="6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60"/>
        </w:tabs>
        <w:ind w:left="6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360"/>
        </w:tabs>
        <w:ind w:left="3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60"/>
        </w:tabs>
        <w:ind w:left="3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720"/>
        </w:tabs>
        <w:ind w:left="7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080"/>
        </w:tabs>
        <w:ind w:left="10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800"/>
      </w:pPr>
      <w:rPr>
        <w:rFonts w:hint="default"/>
      </w:rPr>
    </w:lvl>
  </w:abstractNum>
  <w:abstractNum w:abstractNumId="1" w15:restartNumberingAfterBreak="0">
    <w:nsid w:val="332E255F"/>
    <w:multiLevelType w:val="hybridMultilevel"/>
    <w:tmpl w:val="00C03E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01D592A"/>
    <w:multiLevelType w:val="hybridMultilevel"/>
    <w:tmpl w:val="E864DD20"/>
    <w:lvl w:ilvl="0" w:tplc="8C868DE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6892788D"/>
    <w:multiLevelType w:val="hybridMultilevel"/>
    <w:tmpl w:val="1FA43C16"/>
    <w:lvl w:ilvl="0" w:tplc="88A228E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86676931">
    <w:abstractNumId w:val="3"/>
  </w:num>
  <w:num w:numId="2" w16cid:durableId="832835513">
    <w:abstractNumId w:val="1"/>
  </w:num>
  <w:num w:numId="3" w16cid:durableId="675159653">
    <w:abstractNumId w:val="0"/>
  </w:num>
  <w:num w:numId="4" w16cid:durableId="105061406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07BC7"/>
    <w:rsid w:val="000563E0"/>
    <w:rsid w:val="00056982"/>
    <w:rsid w:val="00076A15"/>
    <w:rsid w:val="000E6236"/>
    <w:rsid w:val="000F52BA"/>
    <w:rsid w:val="000F6830"/>
    <w:rsid w:val="0011173A"/>
    <w:rsid w:val="001249F4"/>
    <w:rsid w:val="001A1926"/>
    <w:rsid w:val="001B3693"/>
    <w:rsid w:val="00252049"/>
    <w:rsid w:val="002E38AB"/>
    <w:rsid w:val="003E639F"/>
    <w:rsid w:val="0047608A"/>
    <w:rsid w:val="00594D94"/>
    <w:rsid w:val="00607EE3"/>
    <w:rsid w:val="006E0C3C"/>
    <w:rsid w:val="00796B54"/>
    <w:rsid w:val="007B381F"/>
    <w:rsid w:val="007D6BC9"/>
    <w:rsid w:val="007F0E45"/>
    <w:rsid w:val="00806C33"/>
    <w:rsid w:val="00891667"/>
    <w:rsid w:val="0089434D"/>
    <w:rsid w:val="008C2DAA"/>
    <w:rsid w:val="00945C19"/>
    <w:rsid w:val="009C365D"/>
    <w:rsid w:val="00A86A14"/>
    <w:rsid w:val="00AA649E"/>
    <w:rsid w:val="00AF6B95"/>
    <w:rsid w:val="00B07BC7"/>
    <w:rsid w:val="00B30375"/>
    <w:rsid w:val="00B347B7"/>
    <w:rsid w:val="00B605FB"/>
    <w:rsid w:val="00B939B6"/>
    <w:rsid w:val="00BD2F15"/>
    <w:rsid w:val="00C137BA"/>
    <w:rsid w:val="00D57C00"/>
    <w:rsid w:val="00ED5847"/>
    <w:rsid w:val="00F5067E"/>
    <w:rsid w:val="00FF03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D5B7B4"/>
  <w15:docId w15:val="{FDB322DE-77C1-44A0-91D3-E146777BA8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07BC7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 Знак"/>
    <w:aliases w:val="Знак Знак"/>
    <w:basedOn w:val="a0"/>
    <w:link w:val="a4"/>
    <w:locked/>
    <w:rsid w:val="00B07BC7"/>
    <w:rPr>
      <w:sz w:val="24"/>
    </w:rPr>
  </w:style>
  <w:style w:type="paragraph" w:styleId="a4">
    <w:name w:val="Body Text"/>
    <w:aliases w:val="Знак"/>
    <w:basedOn w:val="a"/>
    <w:link w:val="a3"/>
    <w:unhideWhenUsed/>
    <w:rsid w:val="00B07BC7"/>
    <w:pPr>
      <w:jc w:val="both"/>
    </w:pPr>
    <w:rPr>
      <w:rFonts w:asciiTheme="minorHAnsi" w:eastAsiaTheme="minorHAnsi" w:hAnsiTheme="minorHAnsi" w:cstheme="minorBidi"/>
      <w:sz w:val="24"/>
      <w:szCs w:val="22"/>
      <w:lang w:eastAsia="en-US"/>
    </w:rPr>
  </w:style>
  <w:style w:type="character" w:customStyle="1" w:styleId="1">
    <w:name w:val="Основной текст Знак1"/>
    <w:basedOn w:val="a0"/>
    <w:uiPriority w:val="99"/>
    <w:semiHidden/>
    <w:rsid w:val="00B07BC7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s0">
    <w:name w:val="s0"/>
    <w:basedOn w:val="a0"/>
    <w:rsid w:val="00B07BC7"/>
    <w:rPr>
      <w:rFonts w:ascii="Times New Roman" w:hAnsi="Times New Roman" w:cs="Times New Roman" w:hint="default"/>
      <w:strike w:val="0"/>
      <w:dstrike w:val="0"/>
      <w:color w:val="000000"/>
      <w:sz w:val="20"/>
      <w:szCs w:val="20"/>
      <w:u w:val="none"/>
      <w:effect w:val="none"/>
    </w:rPr>
  </w:style>
  <w:style w:type="paragraph" w:styleId="2">
    <w:name w:val="Body Text 2"/>
    <w:basedOn w:val="a"/>
    <w:link w:val="20"/>
    <w:uiPriority w:val="99"/>
    <w:semiHidden/>
    <w:unhideWhenUsed/>
    <w:rsid w:val="00B07BC7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B07B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Subtitle"/>
    <w:basedOn w:val="a"/>
    <w:link w:val="a6"/>
    <w:qFormat/>
    <w:rsid w:val="001B3693"/>
    <w:pPr>
      <w:jc w:val="center"/>
    </w:pPr>
    <w:rPr>
      <w:rFonts w:ascii="Times New Roman CYR" w:hAnsi="Times New Roman CYR"/>
      <w:b/>
      <w:caps/>
      <w:sz w:val="24"/>
    </w:rPr>
  </w:style>
  <w:style w:type="character" w:customStyle="1" w:styleId="a6">
    <w:name w:val="Подзаголовок Знак"/>
    <w:basedOn w:val="a0"/>
    <w:link w:val="a5"/>
    <w:rsid w:val="001B3693"/>
    <w:rPr>
      <w:rFonts w:ascii="Times New Roman CYR" w:eastAsia="Times New Roman" w:hAnsi="Times New Roman CYR" w:cs="Times New Roman"/>
      <w:b/>
      <w:caps/>
      <w:sz w:val="24"/>
      <w:szCs w:val="20"/>
      <w:lang w:eastAsia="ru-RU"/>
    </w:rPr>
  </w:style>
  <w:style w:type="paragraph" w:styleId="a7">
    <w:name w:val="List Paragraph"/>
    <w:basedOn w:val="a"/>
    <w:uiPriority w:val="34"/>
    <w:qFormat/>
    <w:rsid w:val="001B369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2951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1</Pages>
  <Words>246</Words>
  <Characters>1408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User</cp:lastModifiedBy>
  <cp:revision>33</cp:revision>
  <cp:lastPrinted>2017-01-18T11:30:00Z</cp:lastPrinted>
  <dcterms:created xsi:type="dcterms:W3CDTF">2016-01-11T14:13:00Z</dcterms:created>
  <dcterms:modified xsi:type="dcterms:W3CDTF">2026-01-21T13:03:00Z</dcterms:modified>
</cp:coreProperties>
</file>