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CAFDE" w14:textId="77777777" w:rsidR="003172EA" w:rsidRDefault="003172EA" w:rsidP="003172EA">
      <w:pPr>
        <w:tabs>
          <w:tab w:val="left" w:pos="435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 к договору</w:t>
      </w:r>
    </w:p>
    <w:p w14:paraId="416386DA" w14:textId="77777777" w:rsidR="003172EA" w:rsidRDefault="003172EA" w:rsidP="00F541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23943AC" w14:textId="77777777" w:rsidR="003172EA" w:rsidRDefault="003172EA" w:rsidP="00F541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9E5D53C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172EA">
        <w:rPr>
          <w:rFonts w:ascii="Times New Roman" w:hAnsi="Times New Roman" w:cs="Times New Roman"/>
          <w:b/>
          <w:sz w:val="28"/>
          <w:szCs w:val="24"/>
        </w:rPr>
        <w:t xml:space="preserve">Техническая спецификация </w:t>
      </w:r>
    </w:p>
    <w:p w14:paraId="513217AB" w14:textId="77777777" w:rsidR="003172EA" w:rsidRP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172EA">
        <w:rPr>
          <w:rFonts w:ascii="Times New Roman" w:hAnsi="Times New Roman" w:cs="Times New Roman"/>
          <w:b/>
          <w:sz w:val="28"/>
          <w:szCs w:val="24"/>
          <w:lang w:val="kk-KZ"/>
        </w:rPr>
        <w:t>у</w:t>
      </w:r>
      <w:r w:rsidRPr="003172EA">
        <w:rPr>
          <w:rFonts w:ascii="Times New Roman" w:hAnsi="Times New Roman" w:cs="Times New Roman"/>
          <w:b/>
          <w:sz w:val="28"/>
          <w:szCs w:val="24"/>
        </w:rPr>
        <w:t>слуг по страхованию автомобильного транспорта</w:t>
      </w:r>
    </w:p>
    <w:p w14:paraId="09C2CFCB" w14:textId="77777777" w:rsidR="00D506A9" w:rsidRPr="00F541CB" w:rsidRDefault="00D506A9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619"/>
      </w:tblGrid>
      <w:tr w:rsidR="00F541CB" w:rsidRPr="00F541CB" w14:paraId="688BF669" w14:textId="77777777" w:rsidTr="003172EA">
        <w:tc>
          <w:tcPr>
            <w:tcW w:w="2376" w:type="dxa"/>
            <w:vAlign w:val="center"/>
          </w:tcPr>
          <w:p w14:paraId="11AA5BF7" w14:textId="77777777" w:rsidR="00F541CB" w:rsidRPr="00F541CB" w:rsidRDefault="00F541CB" w:rsidP="00F541CB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/>
                <w:bCs/>
                <w:sz w:val="24"/>
              </w:rPr>
              <w:t>Объект страхования:</w:t>
            </w:r>
          </w:p>
        </w:tc>
        <w:tc>
          <w:tcPr>
            <w:tcW w:w="7619" w:type="dxa"/>
            <w:vAlign w:val="center"/>
          </w:tcPr>
          <w:p w14:paraId="4F96D591" w14:textId="77777777" w:rsidR="00F541CB" w:rsidRPr="00F541CB" w:rsidRDefault="00F541CB" w:rsidP="00F541CB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Cs/>
                <w:sz w:val="24"/>
              </w:rPr>
              <w:t xml:space="preserve">Объектом страхования является имущественный интерес застрахованного лица, связанный с его обязанностью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      </w:r>
          </w:p>
        </w:tc>
      </w:tr>
      <w:tr w:rsidR="00F541CB" w:rsidRPr="00F541CB" w14:paraId="6C17E99C" w14:textId="77777777" w:rsidTr="003172EA">
        <w:tc>
          <w:tcPr>
            <w:tcW w:w="2376" w:type="dxa"/>
            <w:vAlign w:val="center"/>
          </w:tcPr>
          <w:p w14:paraId="5C791912" w14:textId="77777777" w:rsidR="00F541CB" w:rsidRPr="00F541CB" w:rsidRDefault="00F541CB" w:rsidP="00F541CB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/>
                <w:bCs/>
                <w:sz w:val="24"/>
              </w:rPr>
              <w:t>Страховой случай:</w:t>
            </w:r>
          </w:p>
        </w:tc>
        <w:tc>
          <w:tcPr>
            <w:tcW w:w="7619" w:type="dxa"/>
            <w:vAlign w:val="center"/>
          </w:tcPr>
          <w:p w14:paraId="2CC3BC34" w14:textId="77777777" w:rsidR="00F541CB" w:rsidRPr="00F541CB" w:rsidRDefault="00F541CB" w:rsidP="00F541CB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Cs/>
                <w:sz w:val="24"/>
              </w:rPr>
              <w:t xml:space="preserve"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 </w:t>
            </w:r>
          </w:p>
        </w:tc>
      </w:tr>
      <w:tr w:rsidR="00F541CB" w:rsidRPr="00F541CB" w14:paraId="1B8923F0" w14:textId="77777777" w:rsidTr="003172EA">
        <w:tc>
          <w:tcPr>
            <w:tcW w:w="2376" w:type="dxa"/>
            <w:vAlign w:val="center"/>
          </w:tcPr>
          <w:p w14:paraId="6C69F3E4" w14:textId="77777777" w:rsidR="00F541CB" w:rsidRPr="00F541CB" w:rsidRDefault="00F541CB" w:rsidP="00F541CB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/>
                <w:bCs/>
                <w:sz w:val="24"/>
              </w:rPr>
              <w:t>Территория страхования:</w:t>
            </w:r>
          </w:p>
        </w:tc>
        <w:tc>
          <w:tcPr>
            <w:tcW w:w="7619" w:type="dxa"/>
            <w:vAlign w:val="center"/>
          </w:tcPr>
          <w:p w14:paraId="37BE5329" w14:textId="77777777" w:rsidR="00F541CB" w:rsidRPr="00F541CB" w:rsidRDefault="00F541CB" w:rsidP="00F541CB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Cs/>
                <w:sz w:val="24"/>
              </w:rPr>
              <w:t xml:space="preserve">Республика Казахстан </w:t>
            </w:r>
          </w:p>
        </w:tc>
      </w:tr>
      <w:tr w:rsidR="00F541CB" w:rsidRPr="00F541CB" w14:paraId="2022537C" w14:textId="77777777" w:rsidTr="003172EA">
        <w:tc>
          <w:tcPr>
            <w:tcW w:w="2376" w:type="dxa"/>
            <w:vAlign w:val="center"/>
          </w:tcPr>
          <w:p w14:paraId="77347212" w14:textId="77777777" w:rsidR="00F541CB" w:rsidRPr="00F541CB" w:rsidRDefault="00F541CB" w:rsidP="00F541CB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F541CB">
              <w:rPr>
                <w:rFonts w:ascii="Times New Roman" w:hAnsi="Times New Roman" w:cs="Times New Roman"/>
                <w:b/>
                <w:bCs/>
                <w:sz w:val="24"/>
              </w:rPr>
              <w:t>Срок страхования:</w:t>
            </w:r>
          </w:p>
        </w:tc>
        <w:tc>
          <w:tcPr>
            <w:tcW w:w="7619" w:type="dxa"/>
            <w:vAlign w:val="center"/>
          </w:tcPr>
          <w:p w14:paraId="32090C1C" w14:textId="36FE94EC" w:rsidR="00F541CB" w:rsidRPr="00F541CB" w:rsidRDefault="00F541CB" w:rsidP="00E64DAA">
            <w:pPr>
              <w:spacing w:before="120"/>
              <w:jc w:val="both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 w:rsidRPr="00F541CB">
              <w:rPr>
                <w:rFonts w:ascii="Times New Roman" w:hAnsi="Times New Roman" w:cs="Times New Roman"/>
                <w:bCs/>
                <w:sz w:val="24"/>
              </w:rPr>
              <w:t>12 месяцев</w:t>
            </w:r>
            <w:r w:rsidRPr="00F541CB">
              <w:rPr>
                <w:rFonts w:ascii="Times New Roman" w:hAnsi="Times New Roman" w:cs="Times New Roman"/>
                <w:bCs/>
                <w:sz w:val="24"/>
                <w:lang w:val="kk-KZ"/>
              </w:rPr>
              <w:t>, с 2</w:t>
            </w:r>
            <w:r w:rsidR="001539DF">
              <w:rPr>
                <w:rFonts w:ascii="Times New Roman" w:hAnsi="Times New Roman" w:cs="Times New Roman"/>
                <w:bCs/>
                <w:sz w:val="24"/>
                <w:lang w:val="kk-KZ"/>
              </w:rPr>
              <w:t>5</w:t>
            </w:r>
            <w:r w:rsidRPr="00F541CB">
              <w:rPr>
                <w:rFonts w:ascii="Times New Roman" w:hAnsi="Times New Roman" w:cs="Times New Roman"/>
                <w:bCs/>
                <w:sz w:val="24"/>
                <w:lang w:val="kk-KZ"/>
              </w:rPr>
              <w:t>.11.202</w:t>
            </w:r>
            <w:r w:rsidR="004D2F1F">
              <w:rPr>
                <w:rFonts w:ascii="Times New Roman" w:hAnsi="Times New Roman" w:cs="Times New Roman"/>
                <w:bCs/>
                <w:sz w:val="24"/>
                <w:lang w:val="kk-KZ"/>
              </w:rPr>
              <w:t>6</w:t>
            </w:r>
            <w:r w:rsidRPr="00F541CB">
              <w:rPr>
                <w:rFonts w:ascii="Times New Roman" w:hAnsi="Times New Roman" w:cs="Times New Roman"/>
                <w:bCs/>
                <w:sz w:val="24"/>
                <w:lang w:val="kk-KZ"/>
              </w:rPr>
              <w:t xml:space="preserve"> г.</w:t>
            </w:r>
          </w:p>
        </w:tc>
      </w:tr>
      <w:tr w:rsidR="00F541CB" w:rsidRPr="00F541CB" w14:paraId="2EE6C41A" w14:textId="77777777" w:rsidTr="003172EA">
        <w:tc>
          <w:tcPr>
            <w:tcW w:w="2376" w:type="dxa"/>
            <w:vAlign w:val="center"/>
          </w:tcPr>
          <w:p w14:paraId="5FE97032" w14:textId="77777777" w:rsidR="00F541CB" w:rsidRPr="00F541CB" w:rsidRDefault="00F541CB" w:rsidP="00F541CB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</w:pPr>
            <w:r w:rsidRPr="00F541CB"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  <w:t>Автомобиль</w:t>
            </w:r>
          </w:p>
        </w:tc>
        <w:tc>
          <w:tcPr>
            <w:tcW w:w="7619" w:type="dxa"/>
            <w:vAlign w:val="center"/>
          </w:tcPr>
          <w:p w14:paraId="19821831" w14:textId="77777777" w:rsidR="00F541CB" w:rsidRPr="00F541CB" w:rsidRDefault="00F541CB" w:rsidP="00F541CB">
            <w:pPr>
              <w:spacing w:before="120"/>
              <w:jc w:val="both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 w:rsidRPr="00F541CB">
              <w:rPr>
                <w:rFonts w:ascii="Times New Roman" w:hAnsi="Times New Roman" w:cs="Times New Roman"/>
                <w:color w:val="000000"/>
                <w:sz w:val="24"/>
              </w:rPr>
              <w:t>TOYOTA COROLLA</w:t>
            </w:r>
            <w:r w:rsidRPr="00F541CB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,</w:t>
            </w:r>
            <w:r w:rsidR="008D4148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 w:rsidR="008D4148" w:rsidRPr="009F479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D4148" w:rsidRPr="0056580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4148" w:rsidRPr="009F4797">
              <w:rPr>
                <w:rFonts w:ascii="Times New Roman" w:hAnsi="Times New Roman" w:cs="Times New Roman"/>
                <w:sz w:val="24"/>
                <w:szCs w:val="24"/>
              </w:rPr>
              <w:t xml:space="preserve"> года выпуска</w:t>
            </w:r>
            <w:r w:rsidR="008D41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F541CB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гос №</w:t>
            </w:r>
            <w:r w:rsidRPr="008D4148">
              <w:rPr>
                <w:rFonts w:ascii="Times New Roman" w:hAnsi="Times New Roman" w:cs="Times New Roman"/>
                <w:color w:val="000000"/>
                <w:sz w:val="24"/>
              </w:rPr>
              <w:t>010</w:t>
            </w:r>
            <w:r w:rsidRPr="00F541CB">
              <w:rPr>
                <w:rFonts w:ascii="Times New Roman" w:hAnsi="Times New Roman" w:cs="Times New Roman"/>
                <w:color w:val="000000"/>
                <w:sz w:val="24"/>
                <w:lang w:val="en-US"/>
              </w:rPr>
              <w:t>YA</w:t>
            </w:r>
            <w:r w:rsidRPr="008D4148">
              <w:rPr>
                <w:rFonts w:ascii="Times New Roman" w:hAnsi="Times New Roman" w:cs="Times New Roman"/>
                <w:color w:val="000000"/>
                <w:sz w:val="24"/>
              </w:rPr>
              <w:t>11</w:t>
            </w:r>
          </w:p>
        </w:tc>
      </w:tr>
      <w:tr w:rsidR="003172EA" w:rsidRPr="00F541CB" w14:paraId="750AF637" w14:textId="77777777" w:rsidTr="003172EA">
        <w:tc>
          <w:tcPr>
            <w:tcW w:w="2376" w:type="dxa"/>
            <w:vAlign w:val="center"/>
          </w:tcPr>
          <w:p w14:paraId="65FDEB0A" w14:textId="77777777" w:rsidR="003172EA" w:rsidRPr="008D4148" w:rsidRDefault="003172EA" w:rsidP="003172E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D414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оказания услуг:</w:t>
            </w:r>
          </w:p>
        </w:tc>
        <w:tc>
          <w:tcPr>
            <w:tcW w:w="7619" w:type="dxa"/>
            <w:vAlign w:val="center"/>
          </w:tcPr>
          <w:p w14:paraId="592ED76A" w14:textId="77777777" w:rsidR="003172EA" w:rsidRPr="003172EA" w:rsidRDefault="003172EA" w:rsidP="003172E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72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15 календарных дней после подписания договора.</w:t>
            </w:r>
          </w:p>
        </w:tc>
      </w:tr>
    </w:tbl>
    <w:p w14:paraId="40948DB9" w14:textId="77777777" w:rsidR="00F541CB" w:rsidRDefault="00F541CB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0DC1DC" w14:textId="77777777" w:rsidR="00F541CB" w:rsidRDefault="00F541CB" w:rsidP="008D41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D2CB9F" w14:textId="77777777" w:rsidR="00CC54BC" w:rsidRPr="00D63F6B" w:rsidRDefault="00CC54BC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DA5D2B" w14:textId="77777777" w:rsidR="00CC54BC" w:rsidRPr="00D63F6B" w:rsidRDefault="00CC54BC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134FC42" w14:textId="77777777" w:rsidR="00CC54BC" w:rsidRPr="00D63F6B" w:rsidRDefault="00CC54BC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BE4E50" w14:textId="77777777" w:rsidR="00CC54BC" w:rsidRPr="00D63F6B" w:rsidRDefault="00CC54BC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CF37D8" w14:textId="77777777" w:rsidR="00CC54BC" w:rsidRPr="00D63F6B" w:rsidRDefault="00CC54BC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9E18B6" w14:textId="77777777" w:rsidR="00CC54BC" w:rsidRPr="00D63F6B" w:rsidRDefault="00CC54BC" w:rsidP="00AB4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326BD48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03851B7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BA3BC29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3765334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D62B15A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E3AC420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F82F856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E7DC6B2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A3C7122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BCCF05C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02DA614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2493100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CE97769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396C9A5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AC288E5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40A9DBF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6527916" w14:textId="77777777" w:rsidR="003172EA" w:rsidRPr="00C2257C" w:rsidRDefault="003172EA" w:rsidP="003172EA">
      <w:pPr>
        <w:tabs>
          <w:tab w:val="left" w:pos="435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C2257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Шартқа 2-қосымша</w:t>
      </w:r>
    </w:p>
    <w:p w14:paraId="14FC0C86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47927C1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6F6DDFF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F541CB">
        <w:rPr>
          <w:rFonts w:ascii="Times New Roman" w:hAnsi="Times New Roman" w:cs="Times New Roman"/>
          <w:b/>
          <w:sz w:val="28"/>
          <w:szCs w:val="24"/>
        </w:rPr>
        <w:t>Автомобиль көлігін сақтандыру жөніндегі қызметтер</w:t>
      </w:r>
      <w:r w:rsidRPr="00F541CB">
        <w:rPr>
          <w:rFonts w:ascii="Times New Roman" w:hAnsi="Times New Roman" w:cs="Times New Roman"/>
          <w:b/>
          <w:sz w:val="28"/>
          <w:szCs w:val="24"/>
          <w:lang w:val="kk-KZ"/>
        </w:rPr>
        <w:t xml:space="preserve">дің </w:t>
      </w:r>
    </w:p>
    <w:p w14:paraId="57AF5308" w14:textId="77777777" w:rsid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F541CB">
        <w:rPr>
          <w:rFonts w:ascii="Times New Roman" w:hAnsi="Times New Roman" w:cs="Times New Roman"/>
          <w:b/>
          <w:sz w:val="28"/>
          <w:szCs w:val="24"/>
          <w:lang w:val="kk-KZ"/>
        </w:rPr>
        <w:t>т</w:t>
      </w:r>
      <w:r w:rsidRPr="00F541CB">
        <w:rPr>
          <w:rFonts w:ascii="Times New Roman" w:hAnsi="Times New Roman" w:cs="Times New Roman"/>
          <w:b/>
          <w:sz w:val="28"/>
          <w:szCs w:val="24"/>
        </w:rPr>
        <w:t>ехникалы</w:t>
      </w:r>
      <w:r w:rsidRPr="00F541CB">
        <w:rPr>
          <w:rFonts w:ascii="Times New Roman" w:hAnsi="Times New Roman" w:cs="Times New Roman"/>
          <w:b/>
          <w:sz w:val="28"/>
          <w:szCs w:val="24"/>
          <w:lang w:val="kk-KZ"/>
        </w:rPr>
        <w:t>қ ерекшелігі</w:t>
      </w:r>
    </w:p>
    <w:p w14:paraId="7C113A1C" w14:textId="77777777" w:rsidR="003172EA" w:rsidRPr="00F541CB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619"/>
      </w:tblGrid>
      <w:tr w:rsidR="003172EA" w:rsidRPr="00F541CB" w14:paraId="65B6F76F" w14:textId="77777777" w:rsidTr="003172EA">
        <w:tc>
          <w:tcPr>
            <w:tcW w:w="2376" w:type="dxa"/>
            <w:vAlign w:val="center"/>
          </w:tcPr>
          <w:p w14:paraId="3BEF4D11" w14:textId="77777777" w:rsidR="003172EA" w:rsidRPr="00F541CB" w:rsidRDefault="003172EA" w:rsidP="007E517F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/>
                <w:bCs/>
                <w:sz w:val="24"/>
              </w:rPr>
              <w:t>Сақтандыру объектісі:</w:t>
            </w:r>
          </w:p>
        </w:tc>
        <w:tc>
          <w:tcPr>
            <w:tcW w:w="7619" w:type="dxa"/>
            <w:vAlign w:val="center"/>
          </w:tcPr>
          <w:p w14:paraId="666C599E" w14:textId="77777777" w:rsidR="003172EA" w:rsidRPr="00F541CB" w:rsidRDefault="003172EA" w:rsidP="007E517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Cs/>
                <w:sz w:val="24"/>
              </w:rPr>
              <w:t>Сақтандыру объектісі Сақтандырылған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 болып табылады.</w:t>
            </w:r>
          </w:p>
        </w:tc>
      </w:tr>
      <w:tr w:rsidR="003172EA" w:rsidRPr="00F541CB" w14:paraId="3E4BEA65" w14:textId="77777777" w:rsidTr="003172EA">
        <w:tc>
          <w:tcPr>
            <w:tcW w:w="2376" w:type="dxa"/>
            <w:vAlign w:val="center"/>
          </w:tcPr>
          <w:p w14:paraId="373F52E3" w14:textId="77777777" w:rsidR="003172EA" w:rsidRPr="00F541CB" w:rsidRDefault="003172EA" w:rsidP="007E517F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/>
                <w:bCs/>
                <w:sz w:val="24"/>
              </w:rPr>
              <w:t>Сақтандыру жағдайы:</w:t>
            </w:r>
          </w:p>
        </w:tc>
        <w:tc>
          <w:tcPr>
            <w:tcW w:w="7619" w:type="dxa"/>
            <w:vAlign w:val="center"/>
          </w:tcPr>
          <w:p w14:paraId="135BA815" w14:textId="77777777" w:rsidR="003172EA" w:rsidRPr="00F541CB" w:rsidRDefault="003172EA" w:rsidP="007E517F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Cs/>
                <w:sz w:val="24"/>
              </w:rPr>
              <w:t>Сақтандырылушының көлік құралдары иелерінің жауапкершілігін міндетті сақтандыру шартында көрсетілген көлік құралын пайдалануы нәтижесінде жәбірленуші деп танылған адамдардың өміріне, денсаулығына және (немесе) мүлкіне келтірілген зиянды өтеу бойынша сақтандырылушының азаматтық-құқықтық жауапкершілігінің басталу фактісі сақтандыру жағдайы деп танылады.</w:t>
            </w:r>
          </w:p>
        </w:tc>
      </w:tr>
      <w:tr w:rsidR="003172EA" w:rsidRPr="00F541CB" w14:paraId="3BBD9246" w14:textId="77777777" w:rsidTr="003172EA">
        <w:tc>
          <w:tcPr>
            <w:tcW w:w="2376" w:type="dxa"/>
            <w:vAlign w:val="center"/>
          </w:tcPr>
          <w:p w14:paraId="016C0A73" w14:textId="77777777" w:rsidR="003172EA" w:rsidRPr="00F541CB" w:rsidRDefault="003172EA" w:rsidP="007E517F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/>
                <w:bCs/>
                <w:sz w:val="24"/>
              </w:rPr>
              <w:t>Сақтандыру аумағы:</w:t>
            </w:r>
          </w:p>
        </w:tc>
        <w:tc>
          <w:tcPr>
            <w:tcW w:w="7619" w:type="dxa"/>
            <w:vAlign w:val="center"/>
          </w:tcPr>
          <w:p w14:paraId="28D98484" w14:textId="77777777" w:rsidR="003172EA" w:rsidRPr="00F541CB" w:rsidRDefault="003172EA" w:rsidP="007E517F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Cs/>
                <w:sz w:val="24"/>
              </w:rPr>
              <w:t>Қазақстан Республикасы</w:t>
            </w:r>
          </w:p>
        </w:tc>
      </w:tr>
      <w:tr w:rsidR="003172EA" w:rsidRPr="00F541CB" w14:paraId="1C6FF557" w14:textId="77777777" w:rsidTr="003172EA">
        <w:tc>
          <w:tcPr>
            <w:tcW w:w="2376" w:type="dxa"/>
            <w:vAlign w:val="center"/>
          </w:tcPr>
          <w:p w14:paraId="72A14FFF" w14:textId="77777777" w:rsidR="003172EA" w:rsidRPr="00F541CB" w:rsidRDefault="003172EA" w:rsidP="007E517F">
            <w:pPr>
              <w:spacing w:before="120"/>
              <w:rPr>
                <w:rFonts w:ascii="Times New Roman" w:hAnsi="Times New Roman" w:cs="Times New Roman"/>
                <w:bCs/>
                <w:sz w:val="24"/>
              </w:rPr>
            </w:pPr>
            <w:r w:rsidRPr="003172EA">
              <w:rPr>
                <w:rFonts w:ascii="Times New Roman" w:hAnsi="Times New Roman" w:cs="Times New Roman"/>
                <w:b/>
                <w:bCs/>
                <w:sz w:val="24"/>
              </w:rPr>
              <w:t>Сақтандыру мерзімі:</w:t>
            </w:r>
          </w:p>
        </w:tc>
        <w:tc>
          <w:tcPr>
            <w:tcW w:w="7619" w:type="dxa"/>
            <w:vAlign w:val="center"/>
          </w:tcPr>
          <w:p w14:paraId="3186D396" w14:textId="0F193C0B" w:rsidR="003172EA" w:rsidRPr="00F541CB" w:rsidRDefault="003172EA" w:rsidP="00E64DAA">
            <w:pPr>
              <w:spacing w:before="120"/>
              <w:jc w:val="both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 w:rsidRPr="003172EA">
              <w:rPr>
                <w:rFonts w:ascii="Times New Roman" w:hAnsi="Times New Roman" w:cs="Times New Roman"/>
                <w:bCs/>
                <w:sz w:val="24"/>
              </w:rPr>
              <w:t>12 ай, 2</w:t>
            </w:r>
            <w:r w:rsidR="004D2F1F">
              <w:rPr>
                <w:rFonts w:ascii="Times New Roman" w:hAnsi="Times New Roman" w:cs="Times New Roman"/>
                <w:bCs/>
                <w:sz w:val="24"/>
                <w:lang w:val="kk-KZ"/>
              </w:rPr>
              <w:t>5</w:t>
            </w:r>
            <w:r w:rsidRPr="003172EA">
              <w:rPr>
                <w:rFonts w:ascii="Times New Roman" w:hAnsi="Times New Roman" w:cs="Times New Roman"/>
                <w:bCs/>
                <w:sz w:val="24"/>
              </w:rPr>
              <w:t>.11.202</w:t>
            </w:r>
            <w:r w:rsidR="004D2F1F">
              <w:rPr>
                <w:rFonts w:ascii="Times New Roman" w:hAnsi="Times New Roman" w:cs="Times New Roman"/>
                <w:bCs/>
                <w:sz w:val="24"/>
                <w:lang w:val="kk-KZ"/>
              </w:rPr>
              <w:t>6</w:t>
            </w:r>
            <w:r w:rsidRPr="003172EA">
              <w:rPr>
                <w:rFonts w:ascii="Times New Roman" w:hAnsi="Times New Roman" w:cs="Times New Roman"/>
                <w:bCs/>
                <w:sz w:val="24"/>
              </w:rPr>
              <w:t xml:space="preserve"> ж. бастап</w:t>
            </w:r>
          </w:p>
        </w:tc>
      </w:tr>
      <w:tr w:rsidR="003172EA" w:rsidRPr="004D2F1F" w14:paraId="7BED7C09" w14:textId="77777777" w:rsidTr="003172EA">
        <w:tc>
          <w:tcPr>
            <w:tcW w:w="2376" w:type="dxa"/>
            <w:vAlign w:val="center"/>
          </w:tcPr>
          <w:p w14:paraId="0E23C7E6" w14:textId="77777777" w:rsidR="003172EA" w:rsidRPr="00F541CB" w:rsidRDefault="003172EA" w:rsidP="007E517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</w:pPr>
            <w:r w:rsidRPr="00F541CB">
              <w:rPr>
                <w:rFonts w:ascii="Times New Roman" w:hAnsi="Times New Roman" w:cs="Times New Roman"/>
                <w:b/>
                <w:bCs/>
                <w:sz w:val="24"/>
                <w:lang w:val="kk-KZ"/>
              </w:rPr>
              <w:t>Автомобиль</w:t>
            </w:r>
          </w:p>
        </w:tc>
        <w:tc>
          <w:tcPr>
            <w:tcW w:w="7619" w:type="dxa"/>
            <w:vAlign w:val="center"/>
          </w:tcPr>
          <w:p w14:paraId="0DB88C5D" w14:textId="77777777" w:rsidR="003172EA" w:rsidRPr="00F541CB" w:rsidRDefault="003172EA" w:rsidP="003172EA">
            <w:pPr>
              <w:spacing w:before="120"/>
              <w:rPr>
                <w:rFonts w:ascii="Times New Roman" w:hAnsi="Times New Roman" w:cs="Times New Roman"/>
                <w:bCs/>
                <w:sz w:val="24"/>
                <w:lang w:val="kk-KZ"/>
              </w:rPr>
            </w:pPr>
            <w:r w:rsidRPr="003172EA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TOYOTA COROLLA, 2016 жылы шығарылған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F541CB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мемлекеттік</w:t>
            </w:r>
            <w:r w:rsidRPr="00F541CB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№</w:t>
            </w:r>
            <w:r w:rsidRPr="003172EA">
              <w:rPr>
                <w:rFonts w:ascii="Times New Roman" w:hAnsi="Times New Roman" w:cs="Times New Roman"/>
                <w:color w:val="000000"/>
                <w:sz w:val="24"/>
                <w:lang w:val="kk-KZ"/>
              </w:rPr>
              <w:t>010YA11</w:t>
            </w:r>
          </w:p>
        </w:tc>
      </w:tr>
      <w:tr w:rsidR="003172EA" w:rsidRPr="004D2F1F" w14:paraId="47A7770F" w14:textId="77777777" w:rsidTr="003172EA">
        <w:tc>
          <w:tcPr>
            <w:tcW w:w="2376" w:type="dxa"/>
            <w:vAlign w:val="center"/>
          </w:tcPr>
          <w:p w14:paraId="60BC6492" w14:textId="77777777" w:rsidR="003172EA" w:rsidRPr="008D4148" w:rsidRDefault="003172EA" w:rsidP="003172E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172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Қызмет көрсету мерзімі: </w:t>
            </w:r>
          </w:p>
        </w:tc>
        <w:tc>
          <w:tcPr>
            <w:tcW w:w="7619" w:type="dxa"/>
            <w:vAlign w:val="center"/>
          </w:tcPr>
          <w:p w14:paraId="366B2642" w14:textId="77777777" w:rsidR="003172EA" w:rsidRPr="003172EA" w:rsidRDefault="003172EA" w:rsidP="003172E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72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Шартқа қол қойылғаннан кейін күнтізбелік 15 күн ішінде.</w:t>
            </w:r>
          </w:p>
        </w:tc>
      </w:tr>
    </w:tbl>
    <w:p w14:paraId="7E8F666B" w14:textId="77777777" w:rsidR="003172EA" w:rsidRPr="003172EA" w:rsidRDefault="003172EA" w:rsidP="003172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</w:p>
    <w:sectPr w:rsidR="003172EA" w:rsidRPr="003172EA" w:rsidSect="00185D93">
      <w:pgSz w:w="11906" w:h="16838"/>
      <w:pgMar w:top="993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605F"/>
    <w:rsid w:val="00052F59"/>
    <w:rsid w:val="000A43BE"/>
    <w:rsid w:val="000F4AD8"/>
    <w:rsid w:val="0013170C"/>
    <w:rsid w:val="001539DF"/>
    <w:rsid w:val="00183C9E"/>
    <w:rsid w:val="00185D93"/>
    <w:rsid w:val="001E6510"/>
    <w:rsid w:val="002000ED"/>
    <w:rsid w:val="00211298"/>
    <w:rsid w:val="00255039"/>
    <w:rsid w:val="002B12F6"/>
    <w:rsid w:val="002E5CB3"/>
    <w:rsid w:val="003172EA"/>
    <w:rsid w:val="00366C0E"/>
    <w:rsid w:val="003709D2"/>
    <w:rsid w:val="00377122"/>
    <w:rsid w:val="003B1E60"/>
    <w:rsid w:val="00472A5A"/>
    <w:rsid w:val="004847BB"/>
    <w:rsid w:val="004B5E1A"/>
    <w:rsid w:val="004D035B"/>
    <w:rsid w:val="004D2F1F"/>
    <w:rsid w:val="004E4F29"/>
    <w:rsid w:val="004F4E9B"/>
    <w:rsid w:val="005106A4"/>
    <w:rsid w:val="00532E8F"/>
    <w:rsid w:val="00537C08"/>
    <w:rsid w:val="00565803"/>
    <w:rsid w:val="005C7B3E"/>
    <w:rsid w:val="005D2F05"/>
    <w:rsid w:val="0062335B"/>
    <w:rsid w:val="006307D4"/>
    <w:rsid w:val="006312A9"/>
    <w:rsid w:val="00683E43"/>
    <w:rsid w:val="006A363D"/>
    <w:rsid w:val="006A6266"/>
    <w:rsid w:val="007113E3"/>
    <w:rsid w:val="00745374"/>
    <w:rsid w:val="0075473F"/>
    <w:rsid w:val="007632D3"/>
    <w:rsid w:val="007B17DB"/>
    <w:rsid w:val="007B31C2"/>
    <w:rsid w:val="007E3A0F"/>
    <w:rsid w:val="007E4715"/>
    <w:rsid w:val="00854F14"/>
    <w:rsid w:val="008559EE"/>
    <w:rsid w:val="00872577"/>
    <w:rsid w:val="008859C0"/>
    <w:rsid w:val="008A685E"/>
    <w:rsid w:val="008D08F3"/>
    <w:rsid w:val="008D4148"/>
    <w:rsid w:val="008D7657"/>
    <w:rsid w:val="008E605F"/>
    <w:rsid w:val="00924F7C"/>
    <w:rsid w:val="0099368F"/>
    <w:rsid w:val="009C4F12"/>
    <w:rsid w:val="009F4797"/>
    <w:rsid w:val="00A815AF"/>
    <w:rsid w:val="00AB443D"/>
    <w:rsid w:val="00AB4928"/>
    <w:rsid w:val="00B00F40"/>
    <w:rsid w:val="00B15058"/>
    <w:rsid w:val="00B17650"/>
    <w:rsid w:val="00B540AC"/>
    <w:rsid w:val="00B6372D"/>
    <w:rsid w:val="00B842A8"/>
    <w:rsid w:val="00BF4902"/>
    <w:rsid w:val="00C4480C"/>
    <w:rsid w:val="00C555D9"/>
    <w:rsid w:val="00C765E0"/>
    <w:rsid w:val="00C90E32"/>
    <w:rsid w:val="00CB6865"/>
    <w:rsid w:val="00CC54BC"/>
    <w:rsid w:val="00CC69B9"/>
    <w:rsid w:val="00D12176"/>
    <w:rsid w:val="00D32DAC"/>
    <w:rsid w:val="00D506A9"/>
    <w:rsid w:val="00D63F6B"/>
    <w:rsid w:val="00DC1439"/>
    <w:rsid w:val="00E04ABD"/>
    <w:rsid w:val="00E14EC2"/>
    <w:rsid w:val="00E62C93"/>
    <w:rsid w:val="00E64DAA"/>
    <w:rsid w:val="00EA67DD"/>
    <w:rsid w:val="00EF5697"/>
    <w:rsid w:val="00F33170"/>
    <w:rsid w:val="00F541CB"/>
    <w:rsid w:val="00F70502"/>
    <w:rsid w:val="00F77771"/>
    <w:rsid w:val="00FB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5821D"/>
  <w15:docId w15:val="{FEBFB0A2-895D-46A7-84C1-1C639B84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4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4E9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7E3A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3A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horttext">
    <w:name w:val="short_text"/>
    <w:basedOn w:val="a0"/>
    <w:rsid w:val="005D2F05"/>
  </w:style>
  <w:style w:type="paragraph" w:styleId="a6">
    <w:name w:val="List Paragraph"/>
    <w:basedOn w:val="a"/>
    <w:uiPriority w:val="34"/>
    <w:qFormat/>
    <w:rsid w:val="005D2F05"/>
    <w:pPr>
      <w:ind w:left="720"/>
      <w:contextualSpacing/>
    </w:pPr>
  </w:style>
  <w:style w:type="character" w:styleId="a7">
    <w:name w:val="Emphasis"/>
    <w:qFormat/>
    <w:rsid w:val="00F541CB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Жибек</dc:creator>
  <cp:lastModifiedBy>1</cp:lastModifiedBy>
  <cp:revision>5</cp:revision>
  <cp:lastPrinted>2016-04-01T09:56:00Z</cp:lastPrinted>
  <dcterms:created xsi:type="dcterms:W3CDTF">2023-11-01T04:11:00Z</dcterms:created>
  <dcterms:modified xsi:type="dcterms:W3CDTF">2026-10-20T04:59:00Z</dcterms:modified>
</cp:coreProperties>
</file>