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D8D" w:rsidRPr="00282F94" w:rsidRDefault="001C19E3" w:rsidP="001C19E3">
      <w:pPr>
        <w:jc w:val="center"/>
        <w:rPr>
          <w:rFonts w:ascii="Times New Roman" w:hAnsi="Times New Roman" w:cs="Times New Roman"/>
          <w:b/>
          <w:sz w:val="24"/>
          <w:szCs w:val="24"/>
        </w:rPr>
      </w:pPr>
      <w:r w:rsidRPr="00282F94">
        <w:rPr>
          <w:rFonts w:ascii="Times New Roman" w:hAnsi="Times New Roman" w:cs="Times New Roman"/>
          <w:b/>
          <w:sz w:val="24"/>
          <w:szCs w:val="24"/>
        </w:rPr>
        <w:t>Техническая спецификация</w:t>
      </w:r>
    </w:p>
    <w:p w:rsidR="00A97596" w:rsidRPr="00282F94" w:rsidRDefault="00A97596" w:rsidP="00A97596">
      <w:pPr>
        <w:spacing w:after="0"/>
        <w:ind w:firstLine="708"/>
        <w:jc w:val="both"/>
        <w:rPr>
          <w:rFonts w:ascii="Times New Roman" w:hAnsi="Times New Roman" w:cs="Times New Roman"/>
          <w:sz w:val="24"/>
          <w:szCs w:val="24"/>
        </w:rPr>
      </w:pPr>
      <w:r w:rsidRPr="00282F94">
        <w:rPr>
          <w:rFonts w:ascii="Times New Roman" w:hAnsi="Times New Roman" w:cs="Times New Roman"/>
          <w:sz w:val="24"/>
          <w:szCs w:val="24"/>
        </w:rPr>
        <w:t>В соответствии с требованиями п.1 статьи 250</w:t>
      </w:r>
      <w:r w:rsidRPr="00282F94">
        <w:rPr>
          <w:rFonts w:ascii="Times New Roman" w:hAnsi="Times New Roman" w:cs="Times New Roman"/>
          <w:color w:val="000000"/>
          <w:sz w:val="24"/>
          <w:szCs w:val="24"/>
        </w:rPr>
        <w:t xml:space="preserve"> Кодекса Республики Казахстан от 7 июля 2020 года "О здоровье народа и системе здравоохранения" и пунктом 16 Приказа Министра здравоохранения Республики Казахстан от 16 февраля 2021 года № ҚР ДСМ-19«Об утверждении правил хранения и транспортировки лекарственных средств и медицинских изделий»</w:t>
      </w:r>
      <w:r w:rsidR="002A4B9F" w:rsidRPr="00282F94">
        <w:rPr>
          <w:rFonts w:ascii="Times New Roman" w:hAnsi="Times New Roman" w:cs="Times New Roman"/>
          <w:color w:val="000000"/>
          <w:sz w:val="24"/>
          <w:szCs w:val="24"/>
        </w:rPr>
        <w:t xml:space="preserve"> поставщик должен оказать следующую услугу:</w:t>
      </w:r>
    </w:p>
    <w:p w:rsidR="00A97596" w:rsidRPr="00282F94" w:rsidRDefault="00A97596" w:rsidP="00A97596">
      <w:pPr>
        <w:pStyle w:val="a3"/>
        <w:numPr>
          <w:ilvl w:val="0"/>
          <w:numId w:val="3"/>
        </w:numPr>
        <w:jc w:val="both"/>
        <w:rPr>
          <w:rFonts w:ascii="Times New Roman" w:hAnsi="Times New Roman" w:cs="Times New Roman"/>
          <w:sz w:val="24"/>
          <w:szCs w:val="24"/>
        </w:rPr>
      </w:pPr>
      <w:r w:rsidRPr="00282F94">
        <w:rPr>
          <w:rFonts w:ascii="Times New Roman" w:hAnsi="Times New Roman" w:cs="Times New Roman"/>
          <w:sz w:val="24"/>
          <w:szCs w:val="24"/>
        </w:rPr>
        <w:t>Прове</w:t>
      </w:r>
      <w:r w:rsidR="002A4B9F" w:rsidRPr="00282F94">
        <w:rPr>
          <w:rFonts w:ascii="Times New Roman" w:hAnsi="Times New Roman" w:cs="Times New Roman"/>
          <w:sz w:val="24"/>
          <w:szCs w:val="24"/>
        </w:rPr>
        <w:t xml:space="preserve">сти </w:t>
      </w:r>
      <w:r w:rsidRPr="00282F94">
        <w:rPr>
          <w:rFonts w:ascii="Times New Roman" w:hAnsi="Times New Roman" w:cs="Times New Roman"/>
          <w:color w:val="000000"/>
          <w:sz w:val="24"/>
          <w:szCs w:val="24"/>
        </w:rPr>
        <w:t>тестировани</w:t>
      </w:r>
      <w:r w:rsidR="002A4B9F" w:rsidRPr="00282F94">
        <w:rPr>
          <w:rFonts w:ascii="Times New Roman" w:hAnsi="Times New Roman" w:cs="Times New Roman"/>
          <w:color w:val="000000"/>
          <w:sz w:val="24"/>
          <w:szCs w:val="24"/>
        </w:rPr>
        <w:t>е</w:t>
      </w:r>
      <w:r w:rsidRPr="00282F94">
        <w:rPr>
          <w:rFonts w:ascii="Times New Roman" w:hAnsi="Times New Roman" w:cs="Times New Roman"/>
          <w:color w:val="000000"/>
          <w:sz w:val="24"/>
          <w:szCs w:val="24"/>
        </w:rPr>
        <w:t xml:space="preserve"> зон температурных колебаний в помещениях хранения лекарственных средств и медицинских изделий, в том числе в холодильной комнате (камере</w:t>
      </w:r>
      <w:r w:rsidR="002A4B9F" w:rsidRPr="00282F94">
        <w:rPr>
          <w:rFonts w:ascii="Times New Roman" w:hAnsi="Times New Roman" w:cs="Times New Roman"/>
          <w:color w:val="000000"/>
          <w:sz w:val="24"/>
          <w:szCs w:val="24"/>
        </w:rPr>
        <w:t xml:space="preserve">, </w:t>
      </w:r>
      <w:r w:rsidR="002A4B9F" w:rsidRPr="00282F94">
        <w:rPr>
          <w:rFonts w:ascii="Times New Roman" w:hAnsi="Times New Roman" w:cs="Times New Roman"/>
          <w:sz w:val="24"/>
          <w:szCs w:val="24"/>
        </w:rPr>
        <w:t>оборудовании).</w:t>
      </w:r>
    </w:p>
    <w:p w:rsidR="00282F94" w:rsidRPr="00282F94" w:rsidRDefault="002A4B9F" w:rsidP="00282F94">
      <w:pPr>
        <w:pStyle w:val="a3"/>
        <w:numPr>
          <w:ilvl w:val="0"/>
          <w:numId w:val="3"/>
        </w:numPr>
        <w:rPr>
          <w:rFonts w:ascii="Times New Roman" w:hAnsi="Times New Roman" w:cs="Times New Roman"/>
          <w:color w:val="000000"/>
          <w:sz w:val="24"/>
          <w:szCs w:val="24"/>
        </w:rPr>
      </w:pPr>
      <w:r w:rsidRPr="00282F94">
        <w:rPr>
          <w:rFonts w:ascii="Times New Roman" w:hAnsi="Times New Roman" w:cs="Times New Roman"/>
          <w:color w:val="000000"/>
          <w:sz w:val="24"/>
          <w:szCs w:val="24"/>
        </w:rPr>
        <w:t>Выдать полный пакет необходимой документации по результатам проведенной услуги.</w:t>
      </w:r>
      <w:r w:rsidR="00282F94" w:rsidRPr="00282F94">
        <w:rPr>
          <w:rFonts w:ascii="Times New Roman" w:hAnsi="Times New Roman" w:cs="Times New Roman"/>
          <w:color w:val="000000"/>
          <w:sz w:val="24"/>
          <w:szCs w:val="24"/>
        </w:rPr>
        <w:t>По результату оказания Услуг Исполнитель обязан передать Заказчику документацию в виде протокола и отчета по процессам записи и мониторинга температуры с оценкой полученных результатов и выводов.</w:t>
      </w:r>
    </w:p>
    <w:p w:rsidR="00282F94" w:rsidRPr="00282F94" w:rsidRDefault="00282F94" w:rsidP="00282F94">
      <w:pPr>
        <w:pStyle w:val="a3"/>
        <w:rPr>
          <w:rFonts w:ascii="Times New Roman" w:hAnsi="Times New Roman" w:cs="Times New Roman"/>
          <w:color w:val="000000"/>
          <w:sz w:val="24"/>
          <w:szCs w:val="24"/>
        </w:rPr>
      </w:pPr>
    </w:p>
    <w:p w:rsidR="00A65FAA" w:rsidRPr="00282F94" w:rsidRDefault="003A6C71" w:rsidP="003A6C71">
      <w:pPr>
        <w:pStyle w:val="a3"/>
        <w:numPr>
          <w:ilvl w:val="0"/>
          <w:numId w:val="4"/>
        </w:numPr>
        <w:tabs>
          <w:tab w:val="left" w:pos="2940"/>
        </w:tabs>
        <w:jc w:val="both"/>
        <w:rPr>
          <w:rFonts w:ascii="Times New Roman" w:hAnsi="Times New Roman" w:cs="Times New Roman"/>
          <w:sz w:val="24"/>
          <w:szCs w:val="24"/>
        </w:rPr>
      </w:pPr>
      <w:r w:rsidRPr="00282F94">
        <w:rPr>
          <w:rFonts w:ascii="Times New Roman" w:hAnsi="Times New Roman" w:cs="Times New Roman"/>
          <w:sz w:val="24"/>
          <w:szCs w:val="24"/>
        </w:rPr>
        <w:t>Т</w:t>
      </w:r>
      <w:r w:rsidR="00A65FAA" w:rsidRPr="00282F94">
        <w:rPr>
          <w:rFonts w:ascii="Times New Roman" w:hAnsi="Times New Roman" w:cs="Times New Roman"/>
          <w:sz w:val="24"/>
          <w:szCs w:val="24"/>
        </w:rPr>
        <w:t>естировани</w:t>
      </w:r>
      <w:r w:rsidRPr="00282F94">
        <w:rPr>
          <w:rFonts w:ascii="Times New Roman" w:hAnsi="Times New Roman" w:cs="Times New Roman"/>
          <w:sz w:val="24"/>
          <w:szCs w:val="24"/>
        </w:rPr>
        <w:t>е</w:t>
      </w:r>
      <w:r w:rsidR="00D607CD">
        <w:rPr>
          <w:rFonts w:ascii="Times New Roman" w:hAnsi="Times New Roman" w:cs="Times New Roman"/>
          <w:sz w:val="24"/>
          <w:szCs w:val="24"/>
          <w:lang w:val="kk-KZ"/>
        </w:rPr>
        <w:t xml:space="preserve"> </w:t>
      </w:r>
      <w:r w:rsidR="00744584" w:rsidRPr="00282F94">
        <w:rPr>
          <w:rFonts w:ascii="Times New Roman" w:hAnsi="Times New Roman" w:cs="Times New Roman"/>
          <w:sz w:val="24"/>
          <w:szCs w:val="24"/>
        </w:rPr>
        <w:t xml:space="preserve">зон температурных колебаний в помещениях хранения ЛС и МИ </w:t>
      </w:r>
      <w:r w:rsidR="00A65FAA" w:rsidRPr="00282F94">
        <w:rPr>
          <w:rFonts w:ascii="Times New Roman" w:hAnsi="Times New Roman" w:cs="Times New Roman"/>
          <w:sz w:val="24"/>
          <w:szCs w:val="24"/>
        </w:rPr>
        <w:t xml:space="preserve">осуществлять электронными датчиками </w:t>
      </w:r>
      <w:proofErr w:type="gramStart"/>
      <w:r w:rsidR="00A65FAA" w:rsidRPr="00282F94">
        <w:rPr>
          <w:rFonts w:ascii="Times New Roman" w:hAnsi="Times New Roman" w:cs="Times New Roman"/>
          <w:sz w:val="24"/>
          <w:szCs w:val="24"/>
        </w:rPr>
        <w:t>–и</w:t>
      </w:r>
      <w:proofErr w:type="gramEnd"/>
      <w:r w:rsidR="00A65FAA" w:rsidRPr="00282F94">
        <w:rPr>
          <w:rFonts w:ascii="Times New Roman" w:hAnsi="Times New Roman" w:cs="Times New Roman"/>
          <w:sz w:val="24"/>
          <w:szCs w:val="24"/>
        </w:rPr>
        <w:t>змерителями, состоящими в системе измерений (СИ) Республики Казахстан, имеющими сертификат поверки</w:t>
      </w:r>
      <w:r w:rsidR="00744584" w:rsidRPr="00282F94">
        <w:rPr>
          <w:rFonts w:ascii="Times New Roman" w:hAnsi="Times New Roman" w:cs="Times New Roman"/>
          <w:sz w:val="24"/>
          <w:szCs w:val="24"/>
        </w:rPr>
        <w:t>.</w:t>
      </w:r>
    </w:p>
    <w:p w:rsidR="00A65FAA" w:rsidRPr="00282F94" w:rsidRDefault="003A6C71" w:rsidP="00282F94">
      <w:pPr>
        <w:pStyle w:val="a3"/>
        <w:numPr>
          <w:ilvl w:val="0"/>
          <w:numId w:val="4"/>
        </w:numPr>
        <w:tabs>
          <w:tab w:val="left" w:pos="2940"/>
        </w:tabs>
        <w:rPr>
          <w:rFonts w:ascii="Times New Roman" w:hAnsi="Times New Roman" w:cs="Times New Roman"/>
          <w:sz w:val="24"/>
          <w:szCs w:val="24"/>
        </w:rPr>
      </w:pPr>
      <w:r w:rsidRPr="00282F94">
        <w:rPr>
          <w:rFonts w:ascii="Times New Roman" w:hAnsi="Times New Roman" w:cs="Times New Roman"/>
          <w:sz w:val="24"/>
          <w:szCs w:val="24"/>
        </w:rPr>
        <w:t>По выданным документациям о проделанных услугах обосновать и разъяснить специалистам заказчика выбор предполагаемых критических точек, где должны размещаться приборы для измерения параметров воздуха помещений, у кого должна храниться данная документация.</w:t>
      </w:r>
    </w:p>
    <w:p w:rsidR="00282F94" w:rsidRPr="000A5878" w:rsidRDefault="005D3A8C" w:rsidP="0083445A">
      <w:pPr>
        <w:pStyle w:val="a3"/>
        <w:numPr>
          <w:ilvl w:val="0"/>
          <w:numId w:val="4"/>
        </w:numPr>
        <w:rPr>
          <w:rFonts w:ascii="Times New Roman" w:hAnsi="Times New Roman" w:cs="Times New Roman"/>
          <w:sz w:val="24"/>
          <w:szCs w:val="24"/>
        </w:rPr>
      </w:pPr>
      <w:r w:rsidRPr="000A5878">
        <w:rPr>
          <w:rFonts w:ascii="Helvetica" w:hAnsi="Helvetica" w:cs="Helvetica"/>
          <w:color w:val="333333"/>
          <w:sz w:val="20"/>
          <w:szCs w:val="20"/>
          <w:shd w:val="clear" w:color="auto" w:fill="E7F4FB"/>
        </w:rPr>
        <w:t>Тестирование зон температурных колебаний - 58 холодильников, 71 помещений хранения ЛС и МИ (общая площадь 1112,0 м</w:t>
      </w:r>
      <w:proofErr w:type="gramStart"/>
      <w:r w:rsidRPr="000A5878">
        <w:rPr>
          <w:rFonts w:ascii="Helvetica" w:hAnsi="Helvetica" w:cs="Helvetica"/>
          <w:color w:val="333333"/>
          <w:sz w:val="20"/>
          <w:szCs w:val="20"/>
          <w:shd w:val="clear" w:color="auto" w:fill="E7F4FB"/>
        </w:rPr>
        <w:t>2</w:t>
      </w:r>
      <w:proofErr w:type="gramEnd"/>
      <w:r w:rsidRPr="000A5878">
        <w:rPr>
          <w:rFonts w:ascii="Helvetica" w:hAnsi="Helvetica" w:cs="Helvetica"/>
          <w:color w:val="333333"/>
          <w:sz w:val="20"/>
          <w:szCs w:val="20"/>
          <w:shd w:val="clear" w:color="auto" w:fill="E7F4FB"/>
        </w:rPr>
        <w:t>) (</w:t>
      </w:r>
      <w:r w:rsidR="00D607CD">
        <w:rPr>
          <w:rFonts w:ascii="Helvetica" w:hAnsi="Helvetica" w:cs="Helvetica"/>
          <w:color w:val="333333"/>
          <w:sz w:val="20"/>
          <w:szCs w:val="20"/>
          <w:shd w:val="clear" w:color="auto" w:fill="E7F4FB"/>
          <w:lang w:val="kk-KZ"/>
        </w:rPr>
        <w:t xml:space="preserve">второй </w:t>
      </w:r>
      <w:r w:rsidRPr="000A5878">
        <w:rPr>
          <w:rFonts w:ascii="Helvetica" w:hAnsi="Helvetica" w:cs="Helvetica"/>
          <w:color w:val="333333"/>
          <w:sz w:val="20"/>
          <w:szCs w:val="20"/>
          <w:shd w:val="clear" w:color="auto" w:fill="E7F4FB"/>
        </w:rPr>
        <w:t xml:space="preserve"> период года)</w:t>
      </w:r>
    </w:p>
    <w:p w:rsidR="00282F94" w:rsidRDefault="00282F94" w:rsidP="00282F94">
      <w:pPr>
        <w:pStyle w:val="a3"/>
        <w:tabs>
          <w:tab w:val="left" w:pos="2940"/>
        </w:tabs>
        <w:rPr>
          <w:rFonts w:ascii="Times New Roman" w:hAnsi="Times New Roman" w:cs="Times New Roman"/>
          <w:sz w:val="24"/>
          <w:szCs w:val="24"/>
        </w:rPr>
      </w:pPr>
    </w:p>
    <w:p w:rsidR="00282F94" w:rsidRDefault="00282F94" w:rsidP="00282F94">
      <w:pPr>
        <w:pStyle w:val="a3"/>
        <w:tabs>
          <w:tab w:val="left" w:pos="2940"/>
        </w:tabs>
        <w:rPr>
          <w:rFonts w:ascii="Times New Roman" w:hAnsi="Times New Roman" w:cs="Times New Roman"/>
          <w:sz w:val="24"/>
          <w:szCs w:val="24"/>
        </w:rPr>
      </w:pPr>
    </w:p>
    <w:p w:rsidR="00282F94" w:rsidRDefault="00282F94" w:rsidP="00282F94">
      <w:pPr>
        <w:pStyle w:val="a3"/>
        <w:tabs>
          <w:tab w:val="left" w:pos="2940"/>
        </w:tabs>
        <w:rPr>
          <w:rFonts w:ascii="Times New Roman" w:hAnsi="Times New Roman" w:cs="Times New Roman"/>
          <w:sz w:val="24"/>
          <w:szCs w:val="24"/>
        </w:rPr>
      </w:pPr>
    </w:p>
    <w:p w:rsidR="00282F94" w:rsidRDefault="00282F94" w:rsidP="00282F94">
      <w:pPr>
        <w:pStyle w:val="a3"/>
        <w:tabs>
          <w:tab w:val="left" w:pos="2940"/>
        </w:tabs>
        <w:rPr>
          <w:rFonts w:ascii="Times New Roman" w:hAnsi="Times New Roman" w:cs="Times New Roman"/>
          <w:sz w:val="24"/>
          <w:szCs w:val="24"/>
        </w:rPr>
      </w:pPr>
    </w:p>
    <w:p w:rsidR="00282F94" w:rsidRDefault="00282F94" w:rsidP="00282F94">
      <w:pPr>
        <w:pStyle w:val="a3"/>
        <w:tabs>
          <w:tab w:val="left" w:pos="2940"/>
        </w:tabs>
        <w:rPr>
          <w:rFonts w:ascii="Times New Roman" w:hAnsi="Times New Roman" w:cs="Times New Roman"/>
          <w:sz w:val="24"/>
          <w:szCs w:val="24"/>
        </w:rPr>
      </w:pPr>
    </w:p>
    <w:p w:rsidR="00282F94" w:rsidRDefault="00282F94" w:rsidP="00282F94">
      <w:pPr>
        <w:pStyle w:val="a3"/>
        <w:tabs>
          <w:tab w:val="left" w:pos="2940"/>
        </w:tabs>
        <w:rPr>
          <w:rFonts w:ascii="Times New Roman" w:hAnsi="Times New Roman" w:cs="Times New Roman"/>
          <w:sz w:val="24"/>
          <w:szCs w:val="24"/>
        </w:rPr>
      </w:pPr>
    </w:p>
    <w:p w:rsidR="00282F94" w:rsidRDefault="00282F94" w:rsidP="00282F94">
      <w:pPr>
        <w:pStyle w:val="a3"/>
        <w:tabs>
          <w:tab w:val="left" w:pos="2940"/>
        </w:tabs>
        <w:rPr>
          <w:rFonts w:ascii="Times New Roman" w:hAnsi="Times New Roman" w:cs="Times New Roman"/>
          <w:sz w:val="24"/>
          <w:szCs w:val="24"/>
        </w:rPr>
      </w:pPr>
    </w:p>
    <w:p w:rsidR="00282F94" w:rsidRDefault="00282F94" w:rsidP="00282F94">
      <w:pPr>
        <w:pStyle w:val="a3"/>
        <w:tabs>
          <w:tab w:val="left" w:pos="2940"/>
        </w:tabs>
        <w:rPr>
          <w:rFonts w:ascii="Times New Roman" w:hAnsi="Times New Roman" w:cs="Times New Roman"/>
          <w:sz w:val="24"/>
          <w:szCs w:val="24"/>
        </w:rPr>
      </w:pPr>
    </w:p>
    <w:p w:rsidR="00282F94" w:rsidRDefault="00282F94" w:rsidP="00282F94">
      <w:pPr>
        <w:pStyle w:val="a3"/>
        <w:tabs>
          <w:tab w:val="left" w:pos="2940"/>
        </w:tabs>
        <w:rPr>
          <w:rFonts w:ascii="Times New Roman" w:hAnsi="Times New Roman" w:cs="Times New Roman"/>
          <w:sz w:val="24"/>
          <w:szCs w:val="24"/>
        </w:rPr>
      </w:pPr>
    </w:p>
    <w:p w:rsidR="00282F94" w:rsidRDefault="00282F94" w:rsidP="00282F94">
      <w:pPr>
        <w:pStyle w:val="a3"/>
        <w:tabs>
          <w:tab w:val="left" w:pos="2940"/>
        </w:tabs>
        <w:rPr>
          <w:rFonts w:ascii="Times New Roman" w:hAnsi="Times New Roman" w:cs="Times New Roman"/>
          <w:sz w:val="24"/>
          <w:szCs w:val="24"/>
        </w:rPr>
      </w:pPr>
    </w:p>
    <w:p w:rsidR="00282F94" w:rsidRDefault="00282F94" w:rsidP="00282F94">
      <w:pPr>
        <w:pStyle w:val="a3"/>
        <w:tabs>
          <w:tab w:val="left" w:pos="2940"/>
        </w:tabs>
        <w:rPr>
          <w:rFonts w:ascii="Times New Roman" w:hAnsi="Times New Roman" w:cs="Times New Roman"/>
          <w:sz w:val="24"/>
          <w:szCs w:val="24"/>
        </w:rPr>
      </w:pPr>
    </w:p>
    <w:p w:rsidR="00282F94" w:rsidRDefault="00282F94" w:rsidP="00282F94">
      <w:pPr>
        <w:pStyle w:val="a3"/>
        <w:tabs>
          <w:tab w:val="left" w:pos="2940"/>
        </w:tabs>
        <w:rPr>
          <w:rFonts w:ascii="Times New Roman" w:hAnsi="Times New Roman" w:cs="Times New Roman"/>
          <w:sz w:val="24"/>
          <w:szCs w:val="24"/>
        </w:rPr>
      </w:pPr>
    </w:p>
    <w:p w:rsidR="00282F94" w:rsidRDefault="00282F94" w:rsidP="00282F94">
      <w:pPr>
        <w:pStyle w:val="a3"/>
        <w:tabs>
          <w:tab w:val="left" w:pos="2940"/>
        </w:tabs>
        <w:rPr>
          <w:rFonts w:ascii="Times New Roman" w:hAnsi="Times New Roman" w:cs="Times New Roman"/>
          <w:sz w:val="24"/>
          <w:szCs w:val="24"/>
        </w:rPr>
      </w:pPr>
    </w:p>
    <w:p w:rsidR="00282F94" w:rsidRDefault="00282F94" w:rsidP="00282F94">
      <w:pPr>
        <w:pStyle w:val="a3"/>
        <w:tabs>
          <w:tab w:val="left" w:pos="2940"/>
        </w:tabs>
        <w:rPr>
          <w:rFonts w:ascii="Times New Roman" w:hAnsi="Times New Roman" w:cs="Times New Roman"/>
          <w:sz w:val="24"/>
          <w:szCs w:val="24"/>
        </w:rPr>
      </w:pPr>
    </w:p>
    <w:p w:rsidR="00282F94" w:rsidRDefault="00282F94" w:rsidP="00282F94">
      <w:pPr>
        <w:pStyle w:val="a3"/>
        <w:tabs>
          <w:tab w:val="left" w:pos="2940"/>
        </w:tabs>
        <w:rPr>
          <w:rFonts w:ascii="Times New Roman" w:hAnsi="Times New Roman" w:cs="Times New Roman"/>
          <w:sz w:val="24"/>
          <w:szCs w:val="24"/>
        </w:rPr>
      </w:pPr>
    </w:p>
    <w:p w:rsidR="00282F94" w:rsidRDefault="00282F94" w:rsidP="00282F94">
      <w:pPr>
        <w:pStyle w:val="a3"/>
        <w:tabs>
          <w:tab w:val="left" w:pos="2940"/>
        </w:tabs>
        <w:rPr>
          <w:rFonts w:ascii="Times New Roman" w:hAnsi="Times New Roman" w:cs="Times New Roman"/>
          <w:sz w:val="24"/>
          <w:szCs w:val="24"/>
          <w:lang w:val="kk-KZ"/>
        </w:rPr>
      </w:pPr>
    </w:p>
    <w:p w:rsidR="00D607CD" w:rsidRDefault="00D607CD" w:rsidP="00282F94">
      <w:pPr>
        <w:pStyle w:val="a3"/>
        <w:tabs>
          <w:tab w:val="left" w:pos="2940"/>
        </w:tabs>
        <w:rPr>
          <w:rFonts w:ascii="Times New Roman" w:hAnsi="Times New Roman" w:cs="Times New Roman"/>
          <w:sz w:val="24"/>
          <w:szCs w:val="24"/>
          <w:lang w:val="kk-KZ"/>
        </w:rPr>
      </w:pPr>
    </w:p>
    <w:p w:rsidR="00D607CD" w:rsidRDefault="00D607CD" w:rsidP="00282F94">
      <w:pPr>
        <w:pStyle w:val="a3"/>
        <w:tabs>
          <w:tab w:val="left" w:pos="2940"/>
        </w:tabs>
        <w:rPr>
          <w:rFonts w:ascii="Times New Roman" w:hAnsi="Times New Roman" w:cs="Times New Roman"/>
          <w:sz w:val="24"/>
          <w:szCs w:val="24"/>
          <w:lang w:val="kk-KZ"/>
        </w:rPr>
      </w:pPr>
    </w:p>
    <w:p w:rsidR="00D607CD" w:rsidRDefault="00D607CD" w:rsidP="00282F94">
      <w:pPr>
        <w:pStyle w:val="a3"/>
        <w:tabs>
          <w:tab w:val="left" w:pos="2940"/>
        </w:tabs>
        <w:rPr>
          <w:rFonts w:ascii="Times New Roman" w:hAnsi="Times New Roman" w:cs="Times New Roman"/>
          <w:sz w:val="24"/>
          <w:szCs w:val="24"/>
          <w:lang w:val="kk-KZ"/>
        </w:rPr>
      </w:pPr>
    </w:p>
    <w:p w:rsidR="00D607CD" w:rsidRDefault="00D607CD" w:rsidP="00282F94">
      <w:pPr>
        <w:pStyle w:val="a3"/>
        <w:tabs>
          <w:tab w:val="left" w:pos="2940"/>
        </w:tabs>
        <w:rPr>
          <w:rFonts w:ascii="Times New Roman" w:hAnsi="Times New Roman" w:cs="Times New Roman"/>
          <w:sz w:val="24"/>
          <w:szCs w:val="24"/>
          <w:lang w:val="kk-KZ"/>
        </w:rPr>
      </w:pPr>
    </w:p>
    <w:p w:rsidR="00D607CD" w:rsidRPr="00D607CD" w:rsidRDefault="00D607CD" w:rsidP="00282F94">
      <w:pPr>
        <w:pStyle w:val="a3"/>
        <w:tabs>
          <w:tab w:val="left" w:pos="2940"/>
        </w:tabs>
        <w:rPr>
          <w:rFonts w:ascii="Times New Roman" w:hAnsi="Times New Roman" w:cs="Times New Roman"/>
          <w:sz w:val="24"/>
          <w:szCs w:val="24"/>
          <w:lang w:val="kk-KZ"/>
        </w:rPr>
      </w:pPr>
    </w:p>
    <w:p w:rsidR="00282F94" w:rsidRDefault="00282F94" w:rsidP="00282F94">
      <w:pPr>
        <w:pStyle w:val="a3"/>
        <w:tabs>
          <w:tab w:val="left" w:pos="2940"/>
        </w:tabs>
        <w:rPr>
          <w:rFonts w:ascii="Times New Roman" w:hAnsi="Times New Roman" w:cs="Times New Roman"/>
          <w:sz w:val="24"/>
          <w:szCs w:val="24"/>
        </w:rPr>
      </w:pPr>
    </w:p>
    <w:p w:rsidR="00282F94" w:rsidRPr="00282F94" w:rsidRDefault="00282F94" w:rsidP="00282F94">
      <w:pPr>
        <w:pStyle w:val="a3"/>
        <w:tabs>
          <w:tab w:val="left" w:pos="2940"/>
        </w:tabs>
        <w:jc w:val="center"/>
        <w:rPr>
          <w:rFonts w:ascii="Times New Roman" w:hAnsi="Times New Roman" w:cs="Times New Roman"/>
          <w:sz w:val="24"/>
          <w:szCs w:val="24"/>
        </w:rPr>
      </w:pPr>
      <w:proofErr w:type="spellStart"/>
      <w:r w:rsidRPr="00282F94">
        <w:rPr>
          <w:rFonts w:ascii="Times New Roman" w:hAnsi="Times New Roman" w:cs="Times New Roman"/>
          <w:sz w:val="24"/>
          <w:szCs w:val="24"/>
        </w:rPr>
        <w:lastRenderedPageBreak/>
        <w:t>Техникалық</w:t>
      </w:r>
      <w:proofErr w:type="spellEnd"/>
      <w:r w:rsidR="00D607CD">
        <w:rPr>
          <w:rFonts w:ascii="Times New Roman" w:hAnsi="Times New Roman" w:cs="Times New Roman"/>
          <w:sz w:val="24"/>
          <w:szCs w:val="24"/>
          <w:lang w:val="kk-KZ"/>
        </w:rPr>
        <w:t xml:space="preserve"> </w:t>
      </w:r>
      <w:proofErr w:type="spellStart"/>
      <w:r w:rsidRPr="00282F94">
        <w:rPr>
          <w:rFonts w:ascii="Times New Roman" w:hAnsi="Times New Roman" w:cs="Times New Roman"/>
          <w:sz w:val="24"/>
          <w:szCs w:val="24"/>
        </w:rPr>
        <w:t>ерекшелігі</w:t>
      </w:r>
      <w:proofErr w:type="spellEnd"/>
    </w:p>
    <w:p w:rsidR="00D607CD" w:rsidRPr="00D607CD" w:rsidRDefault="00282F94" w:rsidP="00D607CD">
      <w:pPr>
        <w:shd w:val="clear" w:color="auto" w:fill="FBFBFB"/>
        <w:spacing w:before="100" w:beforeAutospacing="1" w:after="120" w:line="240" w:lineRule="auto"/>
        <w:rPr>
          <w:rFonts w:ascii="inherit" w:eastAsia="Times New Roman" w:hAnsi="inherit" w:cs="Arial"/>
          <w:color w:val="000000"/>
          <w:sz w:val="21"/>
          <w:szCs w:val="21"/>
        </w:rPr>
      </w:pPr>
      <w:r w:rsidRPr="00282F94">
        <w:rPr>
          <w:rFonts w:ascii="Times New Roman" w:hAnsi="Times New Roman" w:cs="Times New Roman"/>
          <w:sz w:val="24"/>
          <w:szCs w:val="24"/>
        </w:rPr>
        <w:t>"</w:t>
      </w:r>
      <w:proofErr w:type="spellStart"/>
      <w:r w:rsidRPr="00282F94">
        <w:rPr>
          <w:rFonts w:ascii="Times New Roman" w:hAnsi="Times New Roman" w:cs="Times New Roman"/>
          <w:sz w:val="24"/>
          <w:szCs w:val="24"/>
        </w:rPr>
        <w:t>Халық</w:t>
      </w:r>
      <w:proofErr w:type="spellEnd"/>
      <w:r w:rsidR="00D607CD">
        <w:rPr>
          <w:rFonts w:ascii="Times New Roman" w:hAnsi="Times New Roman" w:cs="Times New Roman"/>
          <w:sz w:val="24"/>
          <w:szCs w:val="24"/>
          <w:lang w:val="kk-KZ"/>
        </w:rPr>
        <w:t xml:space="preserve"> </w:t>
      </w:r>
      <w:proofErr w:type="spellStart"/>
      <w:r w:rsidRPr="00282F94">
        <w:rPr>
          <w:rFonts w:ascii="Times New Roman" w:hAnsi="Times New Roman" w:cs="Times New Roman"/>
          <w:sz w:val="24"/>
          <w:szCs w:val="24"/>
        </w:rPr>
        <w:t>денсаулығы</w:t>
      </w:r>
      <w:proofErr w:type="spellEnd"/>
      <w:r w:rsidR="00D607CD">
        <w:rPr>
          <w:rFonts w:ascii="Times New Roman" w:hAnsi="Times New Roman" w:cs="Times New Roman"/>
          <w:sz w:val="24"/>
          <w:szCs w:val="24"/>
          <w:lang w:val="kk-KZ"/>
        </w:rPr>
        <w:t xml:space="preserve"> </w:t>
      </w:r>
      <w:proofErr w:type="spellStart"/>
      <w:r w:rsidRPr="00282F94">
        <w:rPr>
          <w:rFonts w:ascii="Times New Roman" w:hAnsi="Times New Roman" w:cs="Times New Roman"/>
          <w:sz w:val="24"/>
          <w:szCs w:val="24"/>
        </w:rPr>
        <w:t>және</w:t>
      </w:r>
      <w:proofErr w:type="spellEnd"/>
      <w:r w:rsidR="00D607CD">
        <w:rPr>
          <w:rFonts w:ascii="Times New Roman" w:hAnsi="Times New Roman" w:cs="Times New Roman"/>
          <w:sz w:val="24"/>
          <w:szCs w:val="24"/>
          <w:lang w:val="kk-KZ"/>
        </w:rPr>
        <w:t xml:space="preserve"> </w:t>
      </w:r>
      <w:proofErr w:type="spellStart"/>
      <w:r w:rsidRPr="00282F94">
        <w:rPr>
          <w:rFonts w:ascii="Times New Roman" w:hAnsi="Times New Roman" w:cs="Times New Roman"/>
          <w:sz w:val="24"/>
          <w:szCs w:val="24"/>
        </w:rPr>
        <w:t>денсаулық</w:t>
      </w:r>
      <w:proofErr w:type="spellEnd"/>
      <w:r w:rsidR="00D607CD">
        <w:rPr>
          <w:rFonts w:ascii="Times New Roman" w:hAnsi="Times New Roman" w:cs="Times New Roman"/>
          <w:sz w:val="24"/>
          <w:szCs w:val="24"/>
          <w:lang w:val="kk-KZ"/>
        </w:rPr>
        <w:t xml:space="preserve"> </w:t>
      </w:r>
      <w:proofErr w:type="spellStart"/>
      <w:r w:rsidRPr="00282F94">
        <w:rPr>
          <w:rFonts w:ascii="Times New Roman" w:hAnsi="Times New Roman" w:cs="Times New Roman"/>
          <w:sz w:val="24"/>
          <w:szCs w:val="24"/>
        </w:rPr>
        <w:t>сақтау</w:t>
      </w:r>
      <w:proofErr w:type="spellEnd"/>
      <w:r w:rsidR="00D607CD">
        <w:rPr>
          <w:rFonts w:ascii="Times New Roman" w:hAnsi="Times New Roman" w:cs="Times New Roman"/>
          <w:sz w:val="24"/>
          <w:szCs w:val="24"/>
          <w:lang w:val="kk-KZ"/>
        </w:rPr>
        <w:t xml:space="preserve"> </w:t>
      </w:r>
      <w:proofErr w:type="spellStart"/>
      <w:r w:rsidRPr="00282F94">
        <w:rPr>
          <w:rFonts w:ascii="Times New Roman" w:hAnsi="Times New Roman" w:cs="Times New Roman"/>
          <w:sz w:val="24"/>
          <w:szCs w:val="24"/>
        </w:rPr>
        <w:t>жүйесі</w:t>
      </w:r>
      <w:proofErr w:type="spellEnd"/>
      <w:r w:rsidR="00D607CD">
        <w:rPr>
          <w:rFonts w:ascii="Times New Roman" w:hAnsi="Times New Roman" w:cs="Times New Roman"/>
          <w:sz w:val="24"/>
          <w:szCs w:val="24"/>
          <w:lang w:val="kk-KZ"/>
        </w:rPr>
        <w:t xml:space="preserve"> </w:t>
      </w:r>
      <w:proofErr w:type="spellStart"/>
      <w:r w:rsidRPr="00282F94">
        <w:rPr>
          <w:rFonts w:ascii="Times New Roman" w:hAnsi="Times New Roman" w:cs="Times New Roman"/>
          <w:sz w:val="24"/>
          <w:szCs w:val="24"/>
        </w:rPr>
        <w:t>туралы</w:t>
      </w:r>
      <w:proofErr w:type="spellEnd"/>
      <w:r w:rsidRPr="00282F94">
        <w:rPr>
          <w:rFonts w:ascii="Times New Roman" w:hAnsi="Times New Roman" w:cs="Times New Roman"/>
          <w:sz w:val="24"/>
          <w:szCs w:val="24"/>
        </w:rPr>
        <w:t xml:space="preserve">" </w:t>
      </w:r>
      <w:proofErr w:type="spellStart"/>
      <w:r w:rsidRPr="00282F94">
        <w:rPr>
          <w:rFonts w:ascii="Times New Roman" w:hAnsi="Times New Roman" w:cs="Times New Roman"/>
          <w:sz w:val="24"/>
          <w:szCs w:val="24"/>
        </w:rPr>
        <w:t>Қазақстан</w:t>
      </w:r>
      <w:proofErr w:type="spellEnd"/>
      <w:r w:rsidR="00D607CD">
        <w:rPr>
          <w:rFonts w:ascii="Times New Roman" w:hAnsi="Times New Roman" w:cs="Times New Roman"/>
          <w:sz w:val="24"/>
          <w:szCs w:val="24"/>
          <w:lang w:val="kk-KZ"/>
        </w:rPr>
        <w:t xml:space="preserve"> </w:t>
      </w:r>
      <w:proofErr w:type="spellStart"/>
      <w:r w:rsidRPr="00282F94">
        <w:rPr>
          <w:rFonts w:ascii="Times New Roman" w:hAnsi="Times New Roman" w:cs="Times New Roman"/>
          <w:sz w:val="24"/>
          <w:szCs w:val="24"/>
        </w:rPr>
        <w:t>Республикасының</w:t>
      </w:r>
      <w:proofErr w:type="spellEnd"/>
      <w:r w:rsidRPr="00282F94">
        <w:rPr>
          <w:rFonts w:ascii="Times New Roman" w:hAnsi="Times New Roman" w:cs="Times New Roman"/>
          <w:sz w:val="24"/>
          <w:szCs w:val="24"/>
        </w:rPr>
        <w:t xml:space="preserve"> 2020 </w:t>
      </w:r>
      <w:proofErr w:type="spellStart"/>
      <w:r w:rsidRPr="00282F94">
        <w:rPr>
          <w:rFonts w:ascii="Times New Roman" w:hAnsi="Times New Roman" w:cs="Times New Roman"/>
          <w:sz w:val="24"/>
          <w:szCs w:val="24"/>
        </w:rPr>
        <w:t>жылғы</w:t>
      </w:r>
      <w:proofErr w:type="spellEnd"/>
      <w:r w:rsidRPr="00282F94">
        <w:rPr>
          <w:rFonts w:ascii="Times New Roman" w:hAnsi="Times New Roman" w:cs="Times New Roman"/>
          <w:sz w:val="24"/>
          <w:szCs w:val="24"/>
        </w:rPr>
        <w:t xml:space="preserve"> 7 </w:t>
      </w:r>
      <w:proofErr w:type="spellStart"/>
      <w:r w:rsidRPr="00282F94">
        <w:rPr>
          <w:rFonts w:ascii="Times New Roman" w:hAnsi="Times New Roman" w:cs="Times New Roman"/>
          <w:sz w:val="24"/>
          <w:szCs w:val="24"/>
        </w:rPr>
        <w:t>шілдедегі</w:t>
      </w:r>
      <w:proofErr w:type="spellEnd"/>
      <w:r w:rsidR="00D607CD">
        <w:rPr>
          <w:rFonts w:ascii="Times New Roman" w:hAnsi="Times New Roman" w:cs="Times New Roman"/>
          <w:sz w:val="24"/>
          <w:szCs w:val="24"/>
          <w:lang w:val="kk-KZ"/>
        </w:rPr>
        <w:t xml:space="preserve"> </w:t>
      </w:r>
      <w:proofErr w:type="spellStart"/>
      <w:r w:rsidRPr="00282F94">
        <w:rPr>
          <w:rFonts w:ascii="Times New Roman" w:hAnsi="Times New Roman" w:cs="Times New Roman"/>
          <w:sz w:val="24"/>
          <w:szCs w:val="24"/>
        </w:rPr>
        <w:t>Кодексінің</w:t>
      </w:r>
      <w:proofErr w:type="spellEnd"/>
      <w:r w:rsidRPr="00282F94">
        <w:rPr>
          <w:rFonts w:ascii="Times New Roman" w:hAnsi="Times New Roman" w:cs="Times New Roman"/>
          <w:sz w:val="24"/>
          <w:szCs w:val="24"/>
        </w:rPr>
        <w:t xml:space="preserve"> 250-бабы 1-тармағының </w:t>
      </w:r>
      <w:proofErr w:type="spellStart"/>
      <w:r w:rsidRPr="00282F94">
        <w:rPr>
          <w:rFonts w:ascii="Times New Roman" w:hAnsi="Times New Roman" w:cs="Times New Roman"/>
          <w:sz w:val="24"/>
          <w:szCs w:val="24"/>
        </w:rPr>
        <w:t>талаптарына</w:t>
      </w:r>
      <w:proofErr w:type="spellEnd"/>
      <w:r w:rsidR="00D607CD">
        <w:rPr>
          <w:rFonts w:ascii="Times New Roman" w:hAnsi="Times New Roman" w:cs="Times New Roman"/>
          <w:sz w:val="24"/>
          <w:szCs w:val="24"/>
          <w:lang w:val="kk-KZ"/>
        </w:rPr>
        <w:t xml:space="preserve"> </w:t>
      </w:r>
      <w:proofErr w:type="spellStart"/>
      <w:r w:rsidRPr="00282F94">
        <w:rPr>
          <w:rFonts w:ascii="Times New Roman" w:hAnsi="Times New Roman" w:cs="Times New Roman"/>
          <w:sz w:val="24"/>
          <w:szCs w:val="24"/>
        </w:rPr>
        <w:t>және</w:t>
      </w:r>
      <w:proofErr w:type="spellEnd"/>
      <w:r w:rsidRPr="00282F94">
        <w:rPr>
          <w:rFonts w:ascii="Times New Roman" w:hAnsi="Times New Roman" w:cs="Times New Roman"/>
          <w:sz w:val="24"/>
          <w:szCs w:val="24"/>
        </w:rPr>
        <w:t xml:space="preserve"> "</w:t>
      </w:r>
      <w:proofErr w:type="spellStart"/>
      <w:r w:rsidRPr="00282F94">
        <w:rPr>
          <w:rFonts w:ascii="Times New Roman" w:hAnsi="Times New Roman" w:cs="Times New Roman"/>
          <w:sz w:val="24"/>
          <w:szCs w:val="24"/>
        </w:rPr>
        <w:t>дә</w:t>
      </w:r>
      <w:proofErr w:type="gramStart"/>
      <w:r w:rsidRPr="00282F94">
        <w:rPr>
          <w:rFonts w:ascii="Times New Roman" w:hAnsi="Times New Roman" w:cs="Times New Roman"/>
          <w:sz w:val="24"/>
          <w:szCs w:val="24"/>
        </w:rPr>
        <w:t>р</w:t>
      </w:r>
      <w:proofErr w:type="gramEnd"/>
      <w:r w:rsidRPr="00282F94">
        <w:rPr>
          <w:rFonts w:ascii="Times New Roman" w:hAnsi="Times New Roman" w:cs="Times New Roman"/>
          <w:sz w:val="24"/>
          <w:szCs w:val="24"/>
        </w:rPr>
        <w:t>ілік</w:t>
      </w:r>
      <w:proofErr w:type="spellEnd"/>
      <w:r w:rsidR="00D607CD">
        <w:rPr>
          <w:rFonts w:ascii="Times New Roman" w:hAnsi="Times New Roman" w:cs="Times New Roman"/>
          <w:sz w:val="24"/>
          <w:szCs w:val="24"/>
          <w:lang w:val="kk-KZ"/>
        </w:rPr>
        <w:t xml:space="preserve"> </w:t>
      </w:r>
      <w:proofErr w:type="spellStart"/>
      <w:r w:rsidRPr="00282F94">
        <w:rPr>
          <w:rFonts w:ascii="Times New Roman" w:hAnsi="Times New Roman" w:cs="Times New Roman"/>
          <w:sz w:val="24"/>
          <w:szCs w:val="24"/>
        </w:rPr>
        <w:t>заттар</w:t>
      </w:r>
      <w:proofErr w:type="spellEnd"/>
      <w:r w:rsidRPr="00282F94">
        <w:rPr>
          <w:rFonts w:ascii="Times New Roman" w:hAnsi="Times New Roman" w:cs="Times New Roman"/>
          <w:sz w:val="24"/>
          <w:szCs w:val="24"/>
        </w:rPr>
        <w:t xml:space="preserve"> мен </w:t>
      </w:r>
      <w:proofErr w:type="spellStart"/>
      <w:r w:rsidRPr="00282F94">
        <w:rPr>
          <w:rFonts w:ascii="Times New Roman" w:hAnsi="Times New Roman" w:cs="Times New Roman"/>
          <w:sz w:val="24"/>
          <w:szCs w:val="24"/>
        </w:rPr>
        <w:t>медициналық</w:t>
      </w:r>
      <w:proofErr w:type="spellEnd"/>
      <w:r w:rsidR="00D607CD">
        <w:rPr>
          <w:rFonts w:ascii="Times New Roman" w:hAnsi="Times New Roman" w:cs="Times New Roman"/>
          <w:sz w:val="24"/>
          <w:szCs w:val="24"/>
          <w:lang w:val="kk-KZ"/>
        </w:rPr>
        <w:t xml:space="preserve"> </w:t>
      </w:r>
      <w:proofErr w:type="spellStart"/>
      <w:r w:rsidRPr="00282F94">
        <w:rPr>
          <w:rFonts w:ascii="Times New Roman" w:hAnsi="Times New Roman" w:cs="Times New Roman"/>
          <w:sz w:val="24"/>
          <w:szCs w:val="24"/>
        </w:rPr>
        <w:t>бұйымдарды</w:t>
      </w:r>
      <w:proofErr w:type="spellEnd"/>
      <w:r w:rsidR="00D607CD">
        <w:rPr>
          <w:rFonts w:ascii="Times New Roman" w:hAnsi="Times New Roman" w:cs="Times New Roman"/>
          <w:sz w:val="24"/>
          <w:szCs w:val="24"/>
          <w:lang w:val="kk-KZ"/>
        </w:rPr>
        <w:t xml:space="preserve"> </w:t>
      </w:r>
      <w:proofErr w:type="spellStart"/>
      <w:r w:rsidRPr="00282F94">
        <w:rPr>
          <w:rFonts w:ascii="Times New Roman" w:hAnsi="Times New Roman" w:cs="Times New Roman"/>
          <w:sz w:val="24"/>
          <w:szCs w:val="24"/>
        </w:rPr>
        <w:t>сақтау</w:t>
      </w:r>
      <w:proofErr w:type="spellEnd"/>
      <w:r w:rsidR="00D607CD">
        <w:rPr>
          <w:rFonts w:ascii="Times New Roman" w:hAnsi="Times New Roman" w:cs="Times New Roman"/>
          <w:sz w:val="24"/>
          <w:szCs w:val="24"/>
          <w:lang w:val="kk-KZ"/>
        </w:rPr>
        <w:t xml:space="preserve"> </w:t>
      </w:r>
      <w:proofErr w:type="spellStart"/>
      <w:r w:rsidRPr="00282F94">
        <w:rPr>
          <w:rFonts w:ascii="Times New Roman" w:hAnsi="Times New Roman" w:cs="Times New Roman"/>
          <w:sz w:val="24"/>
          <w:szCs w:val="24"/>
        </w:rPr>
        <w:t>және</w:t>
      </w:r>
      <w:proofErr w:type="spellEnd"/>
      <w:r w:rsidR="00D607CD">
        <w:rPr>
          <w:rFonts w:ascii="Times New Roman" w:hAnsi="Times New Roman" w:cs="Times New Roman"/>
          <w:sz w:val="24"/>
          <w:szCs w:val="24"/>
          <w:lang w:val="kk-KZ"/>
        </w:rPr>
        <w:t xml:space="preserve"> </w:t>
      </w:r>
      <w:proofErr w:type="spellStart"/>
      <w:r w:rsidRPr="00282F94">
        <w:rPr>
          <w:rFonts w:ascii="Times New Roman" w:hAnsi="Times New Roman" w:cs="Times New Roman"/>
          <w:sz w:val="24"/>
          <w:szCs w:val="24"/>
        </w:rPr>
        <w:t>тасымалдау</w:t>
      </w:r>
      <w:proofErr w:type="spellEnd"/>
      <w:r w:rsidR="00D607CD">
        <w:rPr>
          <w:rFonts w:ascii="Times New Roman" w:hAnsi="Times New Roman" w:cs="Times New Roman"/>
          <w:sz w:val="24"/>
          <w:szCs w:val="24"/>
          <w:lang w:val="kk-KZ"/>
        </w:rPr>
        <w:t xml:space="preserve"> </w:t>
      </w:r>
      <w:proofErr w:type="spellStart"/>
      <w:r w:rsidRPr="00282F94">
        <w:rPr>
          <w:rFonts w:ascii="Times New Roman" w:hAnsi="Times New Roman" w:cs="Times New Roman"/>
          <w:sz w:val="24"/>
          <w:szCs w:val="24"/>
        </w:rPr>
        <w:t>қағидаларын</w:t>
      </w:r>
      <w:proofErr w:type="spellEnd"/>
      <w:r w:rsidR="00D607CD">
        <w:rPr>
          <w:rFonts w:ascii="Times New Roman" w:hAnsi="Times New Roman" w:cs="Times New Roman"/>
          <w:sz w:val="24"/>
          <w:szCs w:val="24"/>
          <w:lang w:val="kk-KZ"/>
        </w:rPr>
        <w:t xml:space="preserve"> </w:t>
      </w:r>
      <w:proofErr w:type="spellStart"/>
      <w:r w:rsidRPr="00282F94">
        <w:rPr>
          <w:rFonts w:ascii="Times New Roman" w:hAnsi="Times New Roman" w:cs="Times New Roman"/>
          <w:sz w:val="24"/>
          <w:szCs w:val="24"/>
        </w:rPr>
        <w:t>бекіту</w:t>
      </w:r>
      <w:proofErr w:type="spellEnd"/>
      <w:r w:rsidR="00D607CD">
        <w:rPr>
          <w:rFonts w:ascii="Times New Roman" w:hAnsi="Times New Roman" w:cs="Times New Roman"/>
          <w:sz w:val="24"/>
          <w:szCs w:val="24"/>
          <w:lang w:val="kk-KZ"/>
        </w:rPr>
        <w:t xml:space="preserve"> </w:t>
      </w:r>
      <w:proofErr w:type="spellStart"/>
      <w:r w:rsidRPr="00282F94">
        <w:rPr>
          <w:rFonts w:ascii="Times New Roman" w:hAnsi="Times New Roman" w:cs="Times New Roman"/>
          <w:sz w:val="24"/>
          <w:szCs w:val="24"/>
        </w:rPr>
        <w:t>туралы</w:t>
      </w:r>
      <w:proofErr w:type="spellEnd"/>
      <w:r w:rsidRPr="00282F94">
        <w:rPr>
          <w:rFonts w:ascii="Times New Roman" w:hAnsi="Times New Roman" w:cs="Times New Roman"/>
          <w:sz w:val="24"/>
          <w:szCs w:val="24"/>
        </w:rPr>
        <w:t>"</w:t>
      </w:r>
      <w:r w:rsidR="00D607CD">
        <w:rPr>
          <w:rFonts w:ascii="Times New Roman" w:hAnsi="Times New Roman" w:cs="Times New Roman"/>
          <w:sz w:val="24"/>
          <w:szCs w:val="24"/>
          <w:lang w:val="kk-KZ"/>
        </w:rPr>
        <w:t xml:space="preserve"> </w:t>
      </w:r>
      <w:r w:rsidRPr="00282F94">
        <w:rPr>
          <w:rFonts w:ascii="Times New Roman" w:hAnsi="Times New Roman" w:cs="Times New Roman"/>
          <w:sz w:val="24"/>
          <w:szCs w:val="24"/>
        </w:rPr>
        <w:t xml:space="preserve"> </w:t>
      </w:r>
      <w:bookmarkStart w:id="0" w:name="_GoBack"/>
      <w:bookmarkEnd w:id="0"/>
      <w:r w:rsidR="00D607CD" w:rsidRPr="00D607CD">
        <w:rPr>
          <w:rFonts w:ascii="inherit" w:eastAsia="Times New Roman" w:hAnsi="inherit" w:cs="Arial"/>
          <w:color w:val="000000"/>
          <w:sz w:val="21"/>
          <w:szCs w:val="21"/>
        </w:rPr>
        <w:t>"</w:t>
      </w:r>
      <w:proofErr w:type="spellStart"/>
      <w:r w:rsidR="00D607CD" w:rsidRPr="00D607CD">
        <w:rPr>
          <w:rFonts w:ascii="inherit" w:eastAsia="Times New Roman" w:hAnsi="inherit" w:cs="Arial"/>
          <w:color w:val="000000"/>
          <w:sz w:val="21"/>
          <w:szCs w:val="21"/>
        </w:rPr>
        <w:t>Халық</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денсаулығы</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және</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денсаулық</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сақтау</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жүйесі</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туралы</w:t>
      </w:r>
      <w:proofErr w:type="spellEnd"/>
      <w:r w:rsidR="00D607CD" w:rsidRPr="00D607CD">
        <w:rPr>
          <w:rFonts w:ascii="inherit" w:eastAsia="Times New Roman" w:hAnsi="inherit" w:cs="Arial"/>
          <w:color w:val="000000"/>
          <w:sz w:val="21"/>
          <w:szCs w:val="21"/>
        </w:rPr>
        <w:t xml:space="preserve">" 2020 </w:t>
      </w:r>
      <w:proofErr w:type="spellStart"/>
      <w:r w:rsidR="00D607CD" w:rsidRPr="00D607CD">
        <w:rPr>
          <w:rFonts w:ascii="inherit" w:eastAsia="Times New Roman" w:hAnsi="inherit" w:cs="Arial"/>
          <w:color w:val="000000"/>
          <w:sz w:val="21"/>
          <w:szCs w:val="21"/>
        </w:rPr>
        <w:t>жылғы</w:t>
      </w:r>
      <w:proofErr w:type="spellEnd"/>
      <w:r w:rsidR="00D607CD" w:rsidRPr="00D607CD">
        <w:rPr>
          <w:rFonts w:ascii="inherit" w:eastAsia="Times New Roman" w:hAnsi="inherit" w:cs="Arial"/>
          <w:color w:val="000000"/>
          <w:sz w:val="21"/>
          <w:szCs w:val="21"/>
        </w:rPr>
        <w:t xml:space="preserve"> 7 </w:t>
      </w:r>
      <w:proofErr w:type="spellStart"/>
      <w:r w:rsidR="00D607CD" w:rsidRPr="00D607CD">
        <w:rPr>
          <w:rFonts w:ascii="inherit" w:eastAsia="Times New Roman" w:hAnsi="inherit" w:cs="Arial"/>
          <w:color w:val="000000"/>
          <w:sz w:val="21"/>
          <w:szCs w:val="21"/>
        </w:rPr>
        <w:t>шілдедегі</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Қазақстан</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Республикасы</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кодексінің</w:t>
      </w:r>
      <w:proofErr w:type="spellEnd"/>
      <w:r w:rsidR="00D607CD" w:rsidRPr="00D607CD">
        <w:rPr>
          <w:rFonts w:ascii="inherit" w:eastAsia="Times New Roman" w:hAnsi="inherit" w:cs="Arial"/>
          <w:color w:val="000000"/>
          <w:sz w:val="21"/>
          <w:szCs w:val="21"/>
        </w:rPr>
        <w:t xml:space="preserve"> 250-бабы 1-тармағының </w:t>
      </w:r>
      <w:proofErr w:type="spellStart"/>
      <w:r w:rsidR="00D607CD" w:rsidRPr="00D607CD">
        <w:rPr>
          <w:rFonts w:ascii="inherit" w:eastAsia="Times New Roman" w:hAnsi="inherit" w:cs="Arial"/>
          <w:color w:val="000000"/>
          <w:sz w:val="21"/>
          <w:szCs w:val="21"/>
        </w:rPr>
        <w:t>және</w:t>
      </w:r>
      <w:proofErr w:type="spellEnd"/>
      <w:proofErr w:type="gramStart"/>
      <w:r w:rsidR="00D607CD" w:rsidRPr="00D607CD">
        <w:rPr>
          <w:rFonts w:ascii="inherit" w:eastAsia="Times New Roman" w:hAnsi="inherit" w:cs="Arial"/>
          <w:color w:val="000000"/>
          <w:sz w:val="21"/>
          <w:szCs w:val="21"/>
        </w:rPr>
        <w:t>"</w:t>
      </w:r>
      <w:proofErr w:type="spellStart"/>
      <w:r w:rsidR="00D607CD" w:rsidRPr="00D607CD">
        <w:rPr>
          <w:rFonts w:ascii="inherit" w:eastAsia="Times New Roman" w:hAnsi="inherit" w:cs="Arial"/>
          <w:color w:val="000000"/>
          <w:sz w:val="21"/>
          <w:szCs w:val="21"/>
        </w:rPr>
        <w:t>д</w:t>
      </w:r>
      <w:proofErr w:type="gramEnd"/>
      <w:r w:rsidR="00D607CD" w:rsidRPr="00D607CD">
        <w:rPr>
          <w:rFonts w:ascii="inherit" w:eastAsia="Times New Roman" w:hAnsi="inherit" w:cs="Arial"/>
          <w:color w:val="000000"/>
          <w:sz w:val="21"/>
          <w:szCs w:val="21"/>
        </w:rPr>
        <w:t>әрілік</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заттар</w:t>
      </w:r>
      <w:proofErr w:type="spellEnd"/>
      <w:r w:rsidR="00D607CD" w:rsidRPr="00D607CD">
        <w:rPr>
          <w:rFonts w:ascii="inherit" w:eastAsia="Times New Roman" w:hAnsi="inherit" w:cs="Arial"/>
          <w:color w:val="000000"/>
          <w:sz w:val="21"/>
          <w:szCs w:val="21"/>
        </w:rPr>
        <w:t xml:space="preserve"> мен </w:t>
      </w:r>
      <w:proofErr w:type="spellStart"/>
      <w:r w:rsidR="00D607CD" w:rsidRPr="00D607CD">
        <w:rPr>
          <w:rFonts w:ascii="inherit" w:eastAsia="Times New Roman" w:hAnsi="inherit" w:cs="Arial"/>
          <w:color w:val="000000"/>
          <w:sz w:val="21"/>
          <w:szCs w:val="21"/>
        </w:rPr>
        <w:t>медициналық</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бұйымдарды</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сақтау</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және</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тасымалдау</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қағидаларын</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бекіту</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туралы</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Қазақстан</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Республикасы</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Денсаулық</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сақтау</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министрінің</w:t>
      </w:r>
      <w:proofErr w:type="spellEnd"/>
      <w:r w:rsidR="00D607CD" w:rsidRPr="00D607CD">
        <w:rPr>
          <w:rFonts w:ascii="inherit" w:eastAsia="Times New Roman" w:hAnsi="inherit" w:cs="Arial"/>
          <w:color w:val="000000"/>
          <w:sz w:val="21"/>
          <w:szCs w:val="21"/>
        </w:rPr>
        <w:t xml:space="preserve"> 2021 </w:t>
      </w:r>
      <w:proofErr w:type="spellStart"/>
      <w:r w:rsidR="00D607CD" w:rsidRPr="00D607CD">
        <w:rPr>
          <w:rFonts w:ascii="inherit" w:eastAsia="Times New Roman" w:hAnsi="inherit" w:cs="Arial"/>
          <w:color w:val="000000"/>
          <w:sz w:val="21"/>
          <w:szCs w:val="21"/>
        </w:rPr>
        <w:t>жылғы</w:t>
      </w:r>
      <w:proofErr w:type="spellEnd"/>
      <w:r w:rsidR="00D607CD" w:rsidRPr="00D607CD">
        <w:rPr>
          <w:rFonts w:ascii="inherit" w:eastAsia="Times New Roman" w:hAnsi="inherit" w:cs="Arial"/>
          <w:color w:val="000000"/>
          <w:sz w:val="21"/>
          <w:szCs w:val="21"/>
        </w:rPr>
        <w:t xml:space="preserve"> 16 </w:t>
      </w:r>
      <w:proofErr w:type="spellStart"/>
      <w:r w:rsidR="00D607CD" w:rsidRPr="00D607CD">
        <w:rPr>
          <w:rFonts w:ascii="inherit" w:eastAsia="Times New Roman" w:hAnsi="inherit" w:cs="Arial"/>
          <w:color w:val="000000"/>
          <w:sz w:val="21"/>
          <w:szCs w:val="21"/>
        </w:rPr>
        <w:t>ақпандағы</w:t>
      </w:r>
      <w:proofErr w:type="spellEnd"/>
      <w:r w:rsidR="00D607CD" w:rsidRPr="00D607CD">
        <w:rPr>
          <w:rFonts w:ascii="inherit" w:eastAsia="Times New Roman" w:hAnsi="inherit" w:cs="Arial"/>
          <w:color w:val="000000"/>
          <w:sz w:val="21"/>
          <w:szCs w:val="21"/>
        </w:rPr>
        <w:t xml:space="preserve"> № ҚР ДСМ-19 </w:t>
      </w:r>
      <w:proofErr w:type="spellStart"/>
      <w:r w:rsidR="00D607CD" w:rsidRPr="00D607CD">
        <w:rPr>
          <w:rFonts w:ascii="inherit" w:eastAsia="Times New Roman" w:hAnsi="inherit" w:cs="Arial"/>
          <w:color w:val="000000"/>
          <w:sz w:val="21"/>
          <w:szCs w:val="21"/>
        </w:rPr>
        <w:t>бұйрығының</w:t>
      </w:r>
      <w:proofErr w:type="spellEnd"/>
      <w:r w:rsidR="00D607CD" w:rsidRPr="00D607CD">
        <w:rPr>
          <w:rFonts w:ascii="inherit" w:eastAsia="Times New Roman" w:hAnsi="inherit" w:cs="Arial"/>
          <w:color w:val="000000"/>
          <w:sz w:val="21"/>
          <w:szCs w:val="21"/>
        </w:rPr>
        <w:t xml:space="preserve"> 16-тармағына </w:t>
      </w:r>
      <w:proofErr w:type="spellStart"/>
      <w:r w:rsidR="00D607CD" w:rsidRPr="00D607CD">
        <w:rPr>
          <w:rFonts w:ascii="inherit" w:eastAsia="Times New Roman" w:hAnsi="inherit" w:cs="Arial"/>
          <w:color w:val="000000"/>
          <w:sz w:val="21"/>
          <w:szCs w:val="21"/>
        </w:rPr>
        <w:t>сәйкес</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өнім</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беруші</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мынадай</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қызмет</w:t>
      </w:r>
      <w:proofErr w:type="spellEnd"/>
      <w:r w:rsidR="00D607CD" w:rsidRPr="00D607CD">
        <w:rPr>
          <w:rFonts w:ascii="inherit" w:eastAsia="Times New Roman" w:hAnsi="inherit" w:cs="Arial"/>
          <w:color w:val="000000"/>
          <w:sz w:val="21"/>
          <w:szCs w:val="21"/>
        </w:rPr>
        <w:t xml:space="preserve"> </w:t>
      </w:r>
      <w:proofErr w:type="spellStart"/>
      <w:r w:rsidR="00D607CD" w:rsidRPr="00D607CD">
        <w:rPr>
          <w:rFonts w:ascii="inherit" w:eastAsia="Times New Roman" w:hAnsi="inherit" w:cs="Arial"/>
          <w:color w:val="000000"/>
          <w:sz w:val="21"/>
          <w:szCs w:val="21"/>
        </w:rPr>
        <w:t>көрсетуі</w:t>
      </w:r>
      <w:proofErr w:type="spellEnd"/>
      <w:r w:rsidR="00D607CD" w:rsidRPr="00D607CD">
        <w:rPr>
          <w:rFonts w:ascii="inherit" w:eastAsia="Times New Roman" w:hAnsi="inherit" w:cs="Arial"/>
          <w:color w:val="000000"/>
          <w:sz w:val="21"/>
          <w:szCs w:val="21"/>
        </w:rPr>
        <w:t xml:space="preserve"> </w:t>
      </w:r>
      <w:proofErr w:type="spellStart"/>
      <w:proofErr w:type="gramStart"/>
      <w:r w:rsidR="00D607CD" w:rsidRPr="00D607CD">
        <w:rPr>
          <w:rFonts w:ascii="inherit" w:eastAsia="Times New Roman" w:hAnsi="inherit" w:cs="Arial"/>
          <w:color w:val="000000"/>
          <w:sz w:val="21"/>
          <w:szCs w:val="21"/>
        </w:rPr>
        <w:t>тиіс</w:t>
      </w:r>
      <w:proofErr w:type="spellEnd"/>
      <w:proofErr w:type="gramEnd"/>
      <w:r w:rsidR="00D607CD" w:rsidRPr="00D607CD">
        <w:rPr>
          <w:rFonts w:ascii="inherit" w:eastAsia="Times New Roman" w:hAnsi="inherit" w:cs="Arial"/>
          <w:color w:val="000000"/>
          <w:sz w:val="21"/>
          <w:szCs w:val="21"/>
        </w:rPr>
        <w:t xml:space="preserve">: </w:t>
      </w:r>
      <w:r w:rsidR="00D607CD">
        <w:rPr>
          <w:rFonts w:ascii="inherit" w:eastAsia="Times New Roman" w:hAnsi="inherit" w:cs="Arial"/>
          <w:color w:val="000000"/>
          <w:sz w:val="21"/>
          <w:szCs w:val="21"/>
          <w:lang w:val="kk-KZ"/>
        </w:rPr>
        <w:t xml:space="preserve"> </w:t>
      </w:r>
    </w:p>
    <w:p w:rsidR="00D607CD" w:rsidRDefault="00D607CD" w:rsidP="00D607CD">
      <w:pPr>
        <w:shd w:val="clear" w:color="auto" w:fill="FBFBFB"/>
        <w:spacing w:before="100" w:beforeAutospacing="1" w:after="120" w:line="240" w:lineRule="auto"/>
        <w:rPr>
          <w:rFonts w:ascii="inherit" w:eastAsia="Times New Roman" w:hAnsi="inherit" w:cs="Arial"/>
          <w:color w:val="000000"/>
          <w:sz w:val="21"/>
          <w:szCs w:val="21"/>
          <w:lang w:val="kk-KZ"/>
        </w:rPr>
      </w:pPr>
      <w:r w:rsidRPr="00D607CD">
        <w:rPr>
          <w:rFonts w:ascii="inherit" w:eastAsia="Times New Roman" w:hAnsi="inherit" w:cs="Arial"/>
          <w:color w:val="000000"/>
          <w:sz w:val="21"/>
          <w:szCs w:val="21"/>
          <w:lang w:val="kk-KZ"/>
        </w:rPr>
        <w:t xml:space="preserve">1. Дәрілік заттар мен медициналық бұйымдарды сақтау үй-жайларында, оның ішінде тоңазытқыш бөлмесінде (камерада, жабдықта) температуралық ауытқу аймақтарына тестілеу жүргізу. </w:t>
      </w:r>
    </w:p>
    <w:p w:rsidR="00D607CD" w:rsidRDefault="00D607CD" w:rsidP="00D607CD">
      <w:pPr>
        <w:shd w:val="clear" w:color="auto" w:fill="FBFBFB"/>
        <w:spacing w:before="100" w:beforeAutospacing="1" w:after="120" w:line="240" w:lineRule="auto"/>
        <w:rPr>
          <w:rFonts w:ascii="inherit" w:eastAsia="Times New Roman" w:hAnsi="inherit" w:cs="Arial"/>
          <w:color w:val="000000"/>
          <w:sz w:val="21"/>
          <w:szCs w:val="21"/>
          <w:lang w:val="kk-KZ"/>
        </w:rPr>
      </w:pPr>
      <w:r w:rsidRPr="00D607CD">
        <w:rPr>
          <w:rFonts w:ascii="inherit" w:eastAsia="Times New Roman" w:hAnsi="inherit" w:cs="Arial"/>
          <w:color w:val="000000"/>
          <w:sz w:val="21"/>
          <w:szCs w:val="21"/>
          <w:lang w:val="kk-KZ"/>
        </w:rPr>
        <w:t xml:space="preserve">2. Жүргізілген қызметтің нәтижелері бойынша қажетті құжаттаманың толық пакетін беру.Қызмет көрсету нәтижесі бойынша орындаушы алынған нәтижелер мен қорытындыларды бағалай отырып, температураны жазу және мониторингілеу процестері бойынша хаттама және есеп түрінде құжаттаманы Тапсырыс берушіге беруге міндетті. </w:t>
      </w:r>
    </w:p>
    <w:p w:rsidR="00D607CD" w:rsidRDefault="00D607CD" w:rsidP="00D607CD">
      <w:pPr>
        <w:shd w:val="clear" w:color="auto" w:fill="FBFBFB"/>
        <w:spacing w:before="100" w:beforeAutospacing="1" w:after="120" w:line="240" w:lineRule="auto"/>
        <w:rPr>
          <w:rFonts w:ascii="Arial" w:hAnsi="Arial" w:cs="Arial"/>
          <w:color w:val="000000"/>
          <w:sz w:val="21"/>
          <w:szCs w:val="21"/>
          <w:lang w:val="kk-KZ"/>
        </w:rPr>
      </w:pPr>
      <w:r w:rsidRPr="00D607CD">
        <w:rPr>
          <w:rFonts w:ascii="Arial" w:hAnsi="Arial" w:cs="Arial"/>
          <w:color w:val="000000"/>
          <w:sz w:val="21"/>
          <w:szCs w:val="21"/>
          <w:lang w:val="kk-KZ"/>
        </w:rPr>
        <w:t xml:space="preserve">1. ДЗ және МИ сақтау үй –жайларындағы температуралық тербеліс аймақтарын тестілеуді тексеру сертификаты бар Қазақстан Республикасының өлшеу жүйесінде (СИ) тұратын электрондық датчик-өлшеуіштермен жүзеге асыру. </w:t>
      </w:r>
    </w:p>
    <w:p w:rsidR="00D607CD" w:rsidRDefault="00D607CD" w:rsidP="00D607CD">
      <w:pPr>
        <w:shd w:val="clear" w:color="auto" w:fill="FBFBFB"/>
        <w:spacing w:before="100" w:beforeAutospacing="1" w:after="120" w:line="240" w:lineRule="auto"/>
        <w:rPr>
          <w:rFonts w:ascii="Arial" w:hAnsi="Arial" w:cs="Arial"/>
          <w:color w:val="000000"/>
          <w:sz w:val="21"/>
          <w:szCs w:val="21"/>
          <w:lang w:val="kk-KZ"/>
        </w:rPr>
      </w:pPr>
      <w:r w:rsidRPr="00D607CD">
        <w:rPr>
          <w:rFonts w:ascii="Arial" w:hAnsi="Arial" w:cs="Arial"/>
          <w:color w:val="000000"/>
          <w:sz w:val="21"/>
          <w:szCs w:val="21"/>
          <w:lang w:val="kk-KZ"/>
        </w:rPr>
        <w:t xml:space="preserve">2. Орындалған қызметтер туралы берілген құжаттамалар бойынша Тапсырыс берушінің мамандарына үй-жайлардың ауа параметрлерін өлшеуге арналған аспаптар орналастырылуы тиіс, осы құжаттама кімде сақталуы тиіс болжамды сыни нүктелерді таңдауды негіздеу және түсіндіру. </w:t>
      </w:r>
    </w:p>
    <w:p w:rsidR="00D607CD" w:rsidRPr="00D607CD" w:rsidRDefault="00D607CD" w:rsidP="00D607CD">
      <w:pPr>
        <w:shd w:val="clear" w:color="auto" w:fill="FBFBFB"/>
        <w:spacing w:before="100" w:beforeAutospacing="1" w:after="120" w:line="240" w:lineRule="auto"/>
        <w:rPr>
          <w:rFonts w:ascii="var(--depot-font-text)" w:eastAsia="Times New Roman" w:hAnsi="var(--depot-font-text)" w:cs="Arial"/>
          <w:color w:val="000000"/>
          <w:sz w:val="21"/>
          <w:szCs w:val="21"/>
          <w:lang w:val="kk-KZ"/>
        </w:rPr>
      </w:pPr>
      <w:r w:rsidRPr="00D607CD">
        <w:rPr>
          <w:rFonts w:ascii="Arial" w:hAnsi="Arial" w:cs="Arial"/>
          <w:color w:val="000000"/>
          <w:sz w:val="21"/>
          <w:szCs w:val="21"/>
          <w:lang w:val="kk-KZ"/>
        </w:rPr>
        <w:t>3. Температуралық ауытқу аймақтарын тестілеу - 58 Тоңазытқыш, 71 ДЗ және МИ сақтау үй-жайлары (жалпы ауданы 1112,0 м2) (жылдың екінші кезеңі)</w:t>
      </w:r>
    </w:p>
    <w:p w:rsidR="00282F94" w:rsidRPr="00D607CD" w:rsidRDefault="00282F94" w:rsidP="00D607CD">
      <w:pPr>
        <w:pStyle w:val="a3"/>
        <w:tabs>
          <w:tab w:val="left" w:pos="2940"/>
        </w:tabs>
        <w:rPr>
          <w:rFonts w:ascii="Times New Roman" w:hAnsi="Times New Roman" w:cs="Times New Roman"/>
          <w:sz w:val="24"/>
          <w:szCs w:val="24"/>
          <w:lang w:val="kk-KZ"/>
        </w:rPr>
      </w:pPr>
    </w:p>
    <w:sectPr w:rsidR="00282F94" w:rsidRPr="00D607CD" w:rsidSect="004C5F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var(--depot-font-tex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4365D"/>
    <w:multiLevelType w:val="multilevel"/>
    <w:tmpl w:val="89FAE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207636"/>
    <w:multiLevelType w:val="hybridMultilevel"/>
    <w:tmpl w:val="32D8D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34A31A1"/>
    <w:multiLevelType w:val="hybridMultilevel"/>
    <w:tmpl w:val="56C653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C0C2F34"/>
    <w:multiLevelType w:val="hybridMultilevel"/>
    <w:tmpl w:val="4F7E0E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4A8098B"/>
    <w:multiLevelType w:val="hybridMultilevel"/>
    <w:tmpl w:val="0FAE0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60D8D"/>
    <w:rsid w:val="00052650"/>
    <w:rsid w:val="000A5878"/>
    <w:rsid w:val="001C19E3"/>
    <w:rsid w:val="00282F94"/>
    <w:rsid w:val="002A4B9F"/>
    <w:rsid w:val="003A6C71"/>
    <w:rsid w:val="004575BD"/>
    <w:rsid w:val="004C5F40"/>
    <w:rsid w:val="005D3A8C"/>
    <w:rsid w:val="00744584"/>
    <w:rsid w:val="00960D8D"/>
    <w:rsid w:val="00A65FAA"/>
    <w:rsid w:val="00A97596"/>
    <w:rsid w:val="00C67E94"/>
    <w:rsid w:val="00D607CD"/>
    <w:rsid w:val="00E95B77"/>
    <w:rsid w:val="00F15F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5F5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7E94"/>
    <w:pPr>
      <w:ind w:left="720"/>
      <w:contextualSpacing/>
    </w:pPr>
  </w:style>
  <w:style w:type="paragraph" w:styleId="a4">
    <w:name w:val="Normal (Web)"/>
    <w:basedOn w:val="a"/>
    <w:uiPriority w:val="99"/>
    <w:semiHidden/>
    <w:unhideWhenUsed/>
    <w:rsid w:val="002A4B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egp0gi0b9av8jahpyh">
    <w:name w:val="anegp0gi0b9av8jahpyh"/>
    <w:basedOn w:val="a0"/>
    <w:rsid w:val="000A5878"/>
  </w:style>
</w:styles>
</file>

<file path=word/webSettings.xml><?xml version="1.0" encoding="utf-8"?>
<w:webSettings xmlns:r="http://schemas.openxmlformats.org/officeDocument/2006/relationships" xmlns:w="http://schemas.openxmlformats.org/wordprocessingml/2006/main">
  <w:divs>
    <w:div w:id="584649622">
      <w:bodyDiv w:val="1"/>
      <w:marLeft w:val="0"/>
      <w:marRight w:val="0"/>
      <w:marTop w:val="0"/>
      <w:marBottom w:val="0"/>
      <w:divBdr>
        <w:top w:val="none" w:sz="0" w:space="0" w:color="auto"/>
        <w:left w:val="none" w:sz="0" w:space="0" w:color="auto"/>
        <w:bottom w:val="none" w:sz="0" w:space="0" w:color="auto"/>
        <w:right w:val="none" w:sz="0" w:space="0" w:color="auto"/>
      </w:divBdr>
    </w:div>
    <w:div w:id="2102599727">
      <w:bodyDiv w:val="1"/>
      <w:marLeft w:val="0"/>
      <w:marRight w:val="0"/>
      <w:marTop w:val="0"/>
      <w:marBottom w:val="0"/>
      <w:divBdr>
        <w:top w:val="none" w:sz="0" w:space="0" w:color="auto"/>
        <w:left w:val="none" w:sz="0" w:space="0" w:color="auto"/>
        <w:bottom w:val="none" w:sz="0" w:space="0" w:color="auto"/>
        <w:right w:val="none" w:sz="0" w:space="0" w:color="auto"/>
      </w:divBdr>
      <w:divsChild>
        <w:div w:id="1206062507">
          <w:marLeft w:val="0"/>
          <w:marRight w:val="0"/>
          <w:marTop w:val="0"/>
          <w:marBottom w:val="0"/>
          <w:divBdr>
            <w:top w:val="none" w:sz="0" w:space="0" w:color="auto"/>
            <w:left w:val="none" w:sz="0" w:space="0" w:color="auto"/>
            <w:bottom w:val="none" w:sz="0" w:space="0" w:color="auto"/>
            <w:right w:val="none" w:sz="0" w:space="0" w:color="auto"/>
          </w:divBdr>
          <w:divsChild>
            <w:div w:id="21634916">
              <w:marLeft w:val="0"/>
              <w:marRight w:val="0"/>
              <w:marTop w:val="0"/>
              <w:marBottom w:val="0"/>
              <w:divBdr>
                <w:top w:val="none" w:sz="0" w:space="0" w:color="auto"/>
                <w:left w:val="none" w:sz="0" w:space="0" w:color="auto"/>
                <w:bottom w:val="none" w:sz="0" w:space="0" w:color="auto"/>
                <w:right w:val="none" w:sz="0" w:space="0" w:color="auto"/>
              </w:divBdr>
              <w:divsChild>
                <w:div w:id="485753606">
                  <w:marLeft w:val="0"/>
                  <w:marRight w:val="0"/>
                  <w:marTop w:val="0"/>
                  <w:marBottom w:val="0"/>
                  <w:divBdr>
                    <w:top w:val="none" w:sz="0" w:space="0" w:color="auto"/>
                    <w:left w:val="none" w:sz="0" w:space="0" w:color="auto"/>
                    <w:bottom w:val="none" w:sz="0" w:space="0" w:color="auto"/>
                    <w:right w:val="none" w:sz="0" w:space="0" w:color="auto"/>
                  </w:divBdr>
                  <w:divsChild>
                    <w:div w:id="91900780">
                      <w:marLeft w:val="-240"/>
                      <w:marRight w:val="-240"/>
                      <w:marTop w:val="0"/>
                      <w:marBottom w:val="0"/>
                      <w:divBdr>
                        <w:top w:val="none" w:sz="0" w:space="0" w:color="auto"/>
                        <w:left w:val="none" w:sz="0" w:space="0" w:color="auto"/>
                        <w:bottom w:val="none" w:sz="0" w:space="0" w:color="auto"/>
                        <w:right w:val="none" w:sz="0" w:space="0" w:color="auto"/>
                      </w:divBdr>
                      <w:divsChild>
                        <w:div w:id="1454403752">
                          <w:marLeft w:val="0"/>
                          <w:marRight w:val="0"/>
                          <w:marTop w:val="0"/>
                          <w:marBottom w:val="0"/>
                          <w:divBdr>
                            <w:top w:val="none" w:sz="0" w:space="0" w:color="auto"/>
                            <w:left w:val="none" w:sz="0" w:space="0" w:color="auto"/>
                            <w:bottom w:val="none" w:sz="0" w:space="0" w:color="auto"/>
                            <w:right w:val="none" w:sz="0" w:space="0" w:color="auto"/>
                          </w:divBdr>
                          <w:divsChild>
                            <w:div w:id="695421619">
                              <w:marLeft w:val="240"/>
                              <w:marRight w:val="660"/>
                              <w:marTop w:val="105"/>
                              <w:marBottom w:val="600"/>
                              <w:divBdr>
                                <w:top w:val="none" w:sz="0" w:space="0" w:color="auto"/>
                                <w:left w:val="none" w:sz="0" w:space="0" w:color="auto"/>
                                <w:bottom w:val="none" w:sz="0" w:space="0" w:color="auto"/>
                                <w:right w:val="none" w:sz="0" w:space="0" w:color="auto"/>
                              </w:divBdr>
                              <w:divsChild>
                                <w:div w:id="90337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1158775">
          <w:marLeft w:val="0"/>
          <w:marRight w:val="0"/>
          <w:marTop w:val="0"/>
          <w:marBottom w:val="0"/>
          <w:divBdr>
            <w:top w:val="none" w:sz="0" w:space="0" w:color="auto"/>
            <w:left w:val="none" w:sz="0" w:space="0" w:color="auto"/>
            <w:bottom w:val="none" w:sz="0" w:space="0" w:color="auto"/>
            <w:right w:val="none" w:sz="0" w:space="0" w:color="auto"/>
          </w:divBdr>
          <w:divsChild>
            <w:div w:id="1896508941">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484</Words>
  <Characters>2765</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8</cp:revision>
  <dcterms:created xsi:type="dcterms:W3CDTF">2022-03-16T05:57:00Z</dcterms:created>
  <dcterms:modified xsi:type="dcterms:W3CDTF">2025-11-13T10:47:00Z</dcterms:modified>
</cp:coreProperties>
</file>