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CEA514" w14:textId="77777777" w:rsidR="000243DE" w:rsidRPr="006B75D0" w:rsidRDefault="00857CD6">
      <w:pPr>
        <w:spacing w:after="40"/>
        <w:jc w:val="center"/>
        <w:rPr>
          <w:lang w:val="ru-RU"/>
        </w:rPr>
      </w:pPr>
      <w:r w:rsidRPr="006B75D0">
        <w:rPr>
          <w:b/>
          <w:sz w:val="28"/>
          <w:lang w:val="ru-RU"/>
        </w:rPr>
        <w:t>ТЕХНИЧЕСКАЯ СПЕЦИФИКАЦИЯ</w:t>
      </w:r>
    </w:p>
    <w:p w14:paraId="6C9FB7D2" w14:textId="77777777" w:rsidR="000243DE" w:rsidRPr="006B75D0" w:rsidRDefault="00857CD6">
      <w:pPr>
        <w:spacing w:after="160"/>
        <w:jc w:val="center"/>
        <w:rPr>
          <w:lang w:val="ru-RU"/>
        </w:rPr>
      </w:pPr>
      <w:r w:rsidRPr="006B75D0">
        <w:rPr>
          <w:b/>
          <w:sz w:val="24"/>
          <w:lang w:val="ru-RU"/>
        </w:rPr>
        <w:t>на услуги по техническому обслуживанию и ремонту автоматических дверных систем</w:t>
      </w:r>
    </w:p>
    <w:p w14:paraId="28E919F5" w14:textId="77777777" w:rsidR="006B75D0" w:rsidRPr="006B75D0" w:rsidRDefault="006B75D0" w:rsidP="006B75D0">
      <w:pPr>
        <w:spacing w:after="60"/>
        <w:jc w:val="both"/>
        <w:rPr>
          <w:lang/>
        </w:rPr>
      </w:pPr>
      <w:r w:rsidRPr="006B75D0">
        <w:rPr>
          <w:lang/>
        </w:rPr>
        <w:t>1. Общие положения и назначение услуги</w:t>
      </w:r>
    </w:p>
    <w:p w14:paraId="11958D45" w14:textId="77777777" w:rsidR="006B75D0" w:rsidRPr="006B75D0" w:rsidRDefault="006B75D0" w:rsidP="006B75D0">
      <w:pPr>
        <w:spacing w:after="60"/>
        <w:jc w:val="both"/>
        <w:rPr>
          <w:lang/>
        </w:rPr>
      </w:pPr>
      <w:r w:rsidRPr="006B75D0">
        <w:rPr>
          <w:lang/>
        </w:rPr>
        <w:t>Услуги включают комплексное плановое, внеплановое и аварийное техническое обслуживание, диагностику, регулировку и ремонт 13 (тринадцати) единиц автоматических дверных систем, установленных в здании РГП на ПХВ «Национальный координационный центр экстренной медицины» Министерства здравоохранения Республики Казахстан (далее – Заказчик).</w:t>
      </w:r>
    </w:p>
    <w:p w14:paraId="31594B90" w14:textId="77777777" w:rsidR="006B75D0" w:rsidRPr="006B75D0" w:rsidRDefault="006B75D0" w:rsidP="006B75D0">
      <w:pPr>
        <w:spacing w:after="60"/>
        <w:jc w:val="both"/>
        <w:rPr>
          <w:lang/>
        </w:rPr>
      </w:pPr>
      <w:r w:rsidRPr="006B75D0">
        <w:rPr>
          <w:lang/>
        </w:rPr>
        <w:t>Целью услуг является обеспечение непрерывной, безопасной и надежной эксплуатации оборудования, сохранение предусмотренных изготовителем параметров безопасности и работоспособности, своевременное выявление и устранение неисправностей.</w:t>
      </w:r>
    </w:p>
    <w:p w14:paraId="49B48F54" w14:textId="77777777" w:rsidR="006B75D0" w:rsidRPr="006B75D0" w:rsidRDefault="006B75D0" w:rsidP="006B75D0">
      <w:pPr>
        <w:spacing w:after="60"/>
        <w:jc w:val="both"/>
        <w:rPr>
          <w:lang/>
        </w:rPr>
      </w:pPr>
      <w:r w:rsidRPr="006B75D0">
        <w:rPr>
          <w:lang/>
        </w:rPr>
        <w:t>На объекте Заказчика фактически установлены и эксплуатируются автоматические дверные системы производства dormakaba различных типов и модификаций.</w:t>
      </w:r>
    </w:p>
    <w:p w14:paraId="2EEB7650" w14:textId="77777777" w:rsidR="006B75D0" w:rsidRPr="006B75D0" w:rsidRDefault="006B75D0" w:rsidP="006B75D0">
      <w:pPr>
        <w:spacing w:after="60"/>
        <w:jc w:val="both"/>
        <w:rPr>
          <w:lang/>
        </w:rPr>
      </w:pPr>
      <w:r w:rsidRPr="006B75D0">
        <w:rPr>
          <w:lang/>
        </w:rPr>
        <w:t>Техническое обслуживание указанного оборудования должно осуществляться с соблюдением технической документации, регламентов, требований безопасности и эксплуатационных параметров соответствующего завода-изготовителя.</w:t>
      </w:r>
    </w:p>
    <w:p w14:paraId="1A26AB03" w14:textId="77777777" w:rsidR="006B75D0" w:rsidRPr="006B75D0" w:rsidRDefault="006B75D0" w:rsidP="006B75D0">
      <w:pPr>
        <w:spacing w:after="60"/>
        <w:jc w:val="both"/>
        <w:rPr>
          <w:lang/>
        </w:rPr>
      </w:pPr>
      <w:r w:rsidRPr="006B75D0">
        <w:rPr>
          <w:lang/>
        </w:rPr>
        <w:t>Указание производителя dormakaba обусловлено необходимостью технического обслуживания фактически установленного оборудования и не является требованием к приобретению или поставке нового оборудования соответствующего товарного знака.</w:t>
      </w:r>
    </w:p>
    <w:p w14:paraId="587B64A9" w14:textId="77777777" w:rsidR="006B75D0" w:rsidRPr="006B75D0" w:rsidRDefault="006B75D0" w:rsidP="006B75D0">
      <w:pPr>
        <w:spacing w:after="60"/>
        <w:jc w:val="both"/>
        <w:rPr>
          <w:lang/>
        </w:rPr>
      </w:pPr>
      <w:r w:rsidRPr="006B75D0">
        <w:rPr>
          <w:lang/>
        </w:rPr>
        <w:t>До начала оказания услуг Заказчику рекомендуется утвердить инвентарный перечень обслуживаемого оборудования с указанием мест установки, инвентарных номеров и, при наличии технических данных, модели/типа привода и контроллера каждой единицы.</w:t>
      </w:r>
    </w:p>
    <w:p w14:paraId="2308D283" w14:textId="77777777" w:rsidR="006B75D0" w:rsidRDefault="006B75D0" w:rsidP="006B75D0">
      <w:pPr>
        <w:spacing w:after="60"/>
        <w:jc w:val="both"/>
        <w:rPr>
          <w:lang/>
        </w:rPr>
      </w:pPr>
    </w:p>
    <w:p w14:paraId="10D187AE" w14:textId="288F785A" w:rsidR="006B75D0" w:rsidRPr="006B75D0" w:rsidRDefault="006B75D0" w:rsidP="006B75D0">
      <w:pPr>
        <w:spacing w:after="60"/>
        <w:jc w:val="both"/>
        <w:rPr>
          <w:lang/>
        </w:rPr>
      </w:pPr>
      <w:r w:rsidRPr="006B75D0">
        <w:rPr>
          <w:lang/>
        </w:rPr>
        <w:t>2. Объем и место оказания услуг</w:t>
      </w:r>
    </w:p>
    <w:p w14:paraId="514EE159" w14:textId="77777777" w:rsidR="006B75D0" w:rsidRPr="006B75D0" w:rsidRDefault="006B75D0" w:rsidP="006B75D0">
      <w:pPr>
        <w:spacing w:after="60"/>
        <w:jc w:val="both"/>
        <w:rPr>
          <w:lang/>
        </w:rPr>
      </w:pPr>
      <w:r w:rsidRPr="006B75D0">
        <w:rPr>
          <w:lang/>
        </w:rPr>
        <w:t>Общее количество обслуживаемых автоматических дверных систем – 13 единиц.</w:t>
      </w:r>
    </w:p>
    <w:p w14:paraId="5A27E394" w14:textId="77777777" w:rsidR="006B75D0" w:rsidRPr="006B75D0" w:rsidRDefault="006B75D0" w:rsidP="006B75D0">
      <w:pPr>
        <w:spacing w:after="60"/>
        <w:jc w:val="both"/>
        <w:rPr>
          <w:lang/>
        </w:rPr>
      </w:pPr>
      <w:r w:rsidRPr="006B75D0">
        <w:rPr>
          <w:lang/>
        </w:rPr>
        <w:t>Место оказания услуг: РГП на ПХВ «Национальный координационный центр экстренной медицины» Министерства здравоохранения Республики Казахстан, Республика Казахстан, г. Астана, район Нұра, ул. Хусейн бен Талал, здание 14.</w:t>
      </w:r>
    </w:p>
    <w:p w14:paraId="47529336" w14:textId="77777777" w:rsidR="006B75D0" w:rsidRPr="006B75D0" w:rsidRDefault="006B75D0" w:rsidP="006B75D0">
      <w:pPr>
        <w:spacing w:after="60"/>
        <w:jc w:val="both"/>
        <w:rPr>
          <w:lang/>
        </w:rPr>
      </w:pPr>
      <w:r w:rsidRPr="006B75D0">
        <w:rPr>
          <w:lang/>
        </w:rPr>
        <w:t>Срок оказания услуг: 3 (три) месяца с момента вступления договора в силу.</w:t>
      </w:r>
    </w:p>
    <w:p w14:paraId="45E64E6A" w14:textId="77777777" w:rsidR="006B75D0" w:rsidRPr="006B75D0" w:rsidRDefault="006B75D0" w:rsidP="006B75D0">
      <w:pPr>
        <w:spacing w:after="60"/>
        <w:jc w:val="both"/>
        <w:rPr>
          <w:lang/>
        </w:rPr>
      </w:pPr>
      <w:r w:rsidRPr="006B75D0">
        <w:rPr>
          <w:lang/>
        </w:rPr>
        <w:t>Расчет производится по фактически оказанным услугам в пределах суммы договора.</w:t>
      </w:r>
    </w:p>
    <w:p w14:paraId="7A4B4854" w14:textId="77777777" w:rsidR="006B75D0" w:rsidRDefault="006B75D0" w:rsidP="006B75D0">
      <w:pPr>
        <w:spacing w:after="60"/>
        <w:jc w:val="both"/>
        <w:rPr>
          <w:lang/>
        </w:rPr>
      </w:pPr>
    </w:p>
    <w:p w14:paraId="2F5B2382" w14:textId="2480BFD0" w:rsidR="006B75D0" w:rsidRPr="006B75D0" w:rsidRDefault="006B75D0" w:rsidP="006B75D0">
      <w:pPr>
        <w:spacing w:after="60"/>
        <w:jc w:val="both"/>
        <w:rPr>
          <w:lang/>
        </w:rPr>
      </w:pPr>
      <w:r w:rsidRPr="006B75D0">
        <w:rPr>
          <w:lang/>
        </w:rPr>
        <w:t>3. Ежемесячное плановое техническое обслуживание</w:t>
      </w:r>
    </w:p>
    <w:p w14:paraId="566DF463" w14:textId="77777777" w:rsidR="006B75D0" w:rsidRPr="006B75D0" w:rsidRDefault="006B75D0" w:rsidP="006B75D0">
      <w:pPr>
        <w:spacing w:after="60"/>
        <w:jc w:val="both"/>
        <w:rPr>
          <w:lang/>
        </w:rPr>
      </w:pPr>
      <w:r w:rsidRPr="006B75D0">
        <w:rPr>
          <w:lang/>
        </w:rPr>
        <w:t>Плановое техническое обслуживание проводится не реже одного раза в месяц по каждой обслуживаемой единице и включает, в зависимости от конструкции оборудования:</w:t>
      </w:r>
    </w:p>
    <w:p w14:paraId="534562B7" w14:textId="77777777" w:rsidR="006B75D0" w:rsidRPr="006B75D0" w:rsidRDefault="006B75D0" w:rsidP="006B75D0">
      <w:pPr>
        <w:numPr>
          <w:ilvl w:val="0"/>
          <w:numId w:val="10"/>
        </w:numPr>
        <w:spacing w:after="60"/>
        <w:jc w:val="both"/>
        <w:rPr>
          <w:lang/>
        </w:rPr>
      </w:pPr>
      <w:r w:rsidRPr="006B75D0">
        <w:rPr>
          <w:lang/>
        </w:rPr>
        <w:t xml:space="preserve">внешний осмотр оборудования, проверку целостности корпуса, креплений, механических и электрических соединений; </w:t>
      </w:r>
    </w:p>
    <w:p w14:paraId="27E8DDC6" w14:textId="77777777" w:rsidR="006B75D0" w:rsidRPr="006B75D0" w:rsidRDefault="006B75D0" w:rsidP="006B75D0">
      <w:pPr>
        <w:numPr>
          <w:ilvl w:val="0"/>
          <w:numId w:val="10"/>
        </w:numPr>
        <w:spacing w:after="60"/>
        <w:jc w:val="both"/>
        <w:rPr>
          <w:lang/>
        </w:rPr>
      </w:pPr>
      <w:r w:rsidRPr="006B75D0">
        <w:rPr>
          <w:lang/>
        </w:rPr>
        <w:t xml:space="preserve">очистку верхних и нижних направляющих, механизмов, роликовых кареток, элементов привода, ременной передачи и оптических элементов датчиков; </w:t>
      </w:r>
    </w:p>
    <w:p w14:paraId="2B90BFDC" w14:textId="77777777" w:rsidR="006B75D0" w:rsidRPr="006B75D0" w:rsidRDefault="006B75D0" w:rsidP="006B75D0">
      <w:pPr>
        <w:numPr>
          <w:ilvl w:val="0"/>
          <w:numId w:val="10"/>
        </w:numPr>
        <w:spacing w:after="60"/>
        <w:jc w:val="both"/>
        <w:rPr>
          <w:lang/>
        </w:rPr>
      </w:pPr>
      <w:r w:rsidRPr="006B75D0">
        <w:rPr>
          <w:lang/>
        </w:rPr>
        <w:t xml:space="preserve">проверку состояния роликов, кареток, направляющих, приводного ремня и регулировку его натяжения; </w:t>
      </w:r>
    </w:p>
    <w:p w14:paraId="6B1D26F9" w14:textId="77777777" w:rsidR="006B75D0" w:rsidRPr="006B75D0" w:rsidRDefault="006B75D0" w:rsidP="006B75D0">
      <w:pPr>
        <w:numPr>
          <w:ilvl w:val="0"/>
          <w:numId w:val="10"/>
        </w:numPr>
        <w:spacing w:after="60"/>
        <w:jc w:val="both"/>
        <w:rPr>
          <w:lang/>
        </w:rPr>
      </w:pPr>
      <w:r w:rsidRPr="006B75D0">
        <w:rPr>
          <w:lang/>
        </w:rPr>
        <w:t xml:space="preserve">проверку вертикальности, параллельности и свободного хода дверных полотен; </w:t>
      </w:r>
    </w:p>
    <w:p w14:paraId="586D064E" w14:textId="77777777" w:rsidR="006B75D0" w:rsidRPr="006B75D0" w:rsidRDefault="006B75D0" w:rsidP="006B75D0">
      <w:pPr>
        <w:numPr>
          <w:ilvl w:val="0"/>
          <w:numId w:val="10"/>
        </w:numPr>
        <w:spacing w:after="60"/>
        <w:jc w:val="both"/>
        <w:rPr>
          <w:lang/>
        </w:rPr>
      </w:pPr>
      <w:r w:rsidRPr="006B75D0">
        <w:rPr>
          <w:lang/>
        </w:rPr>
        <w:t xml:space="preserve">проверку состояния, целостности и эластичности уплотнителей, а для дверей соответствующей конструкции – элементов, обеспечивающих предусмотренное конструкцией прилегание; </w:t>
      </w:r>
    </w:p>
    <w:p w14:paraId="6997D53F" w14:textId="77777777" w:rsidR="006B75D0" w:rsidRPr="006B75D0" w:rsidRDefault="006B75D0" w:rsidP="006B75D0">
      <w:pPr>
        <w:numPr>
          <w:ilvl w:val="0"/>
          <w:numId w:val="10"/>
        </w:numPr>
        <w:spacing w:after="60"/>
        <w:jc w:val="both"/>
        <w:rPr>
          <w:lang/>
        </w:rPr>
      </w:pPr>
      <w:r w:rsidRPr="006B75D0">
        <w:rPr>
          <w:lang/>
        </w:rPr>
        <w:t xml:space="preserve">диагностику приводов, контроллеров и иных электронных компонентов, проверку напряжения питания и наличия диагностических ошибок; </w:t>
      </w:r>
    </w:p>
    <w:p w14:paraId="00DCB5D8" w14:textId="77777777" w:rsidR="006B75D0" w:rsidRPr="006B75D0" w:rsidRDefault="006B75D0" w:rsidP="006B75D0">
      <w:pPr>
        <w:numPr>
          <w:ilvl w:val="0"/>
          <w:numId w:val="10"/>
        </w:numPr>
        <w:spacing w:after="60"/>
        <w:jc w:val="both"/>
        <w:rPr>
          <w:lang/>
        </w:rPr>
      </w:pPr>
      <w:r w:rsidRPr="006B75D0">
        <w:rPr>
          <w:lang/>
        </w:rPr>
        <w:t xml:space="preserve">проверку, очистку и настройку датчиков присутствия, безопасности, фотоэлементов и устройств активации; </w:t>
      </w:r>
    </w:p>
    <w:p w14:paraId="2E38DEC9" w14:textId="77777777" w:rsidR="006B75D0" w:rsidRPr="006B75D0" w:rsidRDefault="006B75D0" w:rsidP="006B75D0">
      <w:pPr>
        <w:numPr>
          <w:ilvl w:val="0"/>
          <w:numId w:val="10"/>
        </w:numPr>
        <w:spacing w:after="60"/>
        <w:jc w:val="both"/>
        <w:rPr>
          <w:lang/>
        </w:rPr>
      </w:pPr>
      <w:r w:rsidRPr="006B75D0">
        <w:rPr>
          <w:lang/>
        </w:rPr>
        <w:lastRenderedPageBreak/>
        <w:t xml:space="preserve">проверку устройств аварийного и ручного открытия, режимов работы и корректности переключения режимов; </w:t>
      </w:r>
    </w:p>
    <w:p w14:paraId="56C78B27" w14:textId="77777777" w:rsidR="006B75D0" w:rsidRPr="006B75D0" w:rsidRDefault="006B75D0" w:rsidP="006B75D0">
      <w:pPr>
        <w:numPr>
          <w:ilvl w:val="0"/>
          <w:numId w:val="10"/>
        </w:numPr>
        <w:spacing w:after="60"/>
        <w:jc w:val="both"/>
        <w:rPr>
          <w:lang/>
        </w:rPr>
      </w:pPr>
      <w:r w:rsidRPr="006B75D0">
        <w:rPr>
          <w:lang/>
        </w:rPr>
        <w:t xml:space="preserve">проверку остановки и/или реверса полотна при обнаружении препятствия; </w:t>
      </w:r>
    </w:p>
    <w:p w14:paraId="40323D1C" w14:textId="77777777" w:rsidR="006B75D0" w:rsidRPr="006B75D0" w:rsidRDefault="006B75D0" w:rsidP="006B75D0">
      <w:pPr>
        <w:numPr>
          <w:ilvl w:val="0"/>
          <w:numId w:val="10"/>
        </w:numPr>
        <w:spacing w:after="60"/>
        <w:jc w:val="both"/>
        <w:rPr>
          <w:lang/>
        </w:rPr>
      </w:pPr>
      <w:r w:rsidRPr="006B75D0">
        <w:rPr>
          <w:lang/>
        </w:rPr>
        <w:t xml:space="preserve">проверку скорости открытия/закрытия, плавности движения, отсутствия вибраций, рывков и посторонних шумов; </w:t>
      </w:r>
    </w:p>
    <w:p w14:paraId="625F268C" w14:textId="77777777" w:rsidR="006B75D0" w:rsidRPr="006B75D0" w:rsidRDefault="006B75D0" w:rsidP="006B75D0">
      <w:pPr>
        <w:numPr>
          <w:ilvl w:val="0"/>
          <w:numId w:val="10"/>
        </w:numPr>
        <w:spacing w:after="60"/>
        <w:jc w:val="both"/>
        <w:rPr>
          <w:lang/>
        </w:rPr>
      </w:pPr>
      <w:r w:rsidRPr="006B75D0">
        <w:rPr>
          <w:lang/>
        </w:rPr>
        <w:t xml:space="preserve">смазку механических элементов специализированными материалами, допустимыми изготовителем оборудования; </w:t>
      </w:r>
    </w:p>
    <w:p w14:paraId="7756BEB8" w14:textId="77777777" w:rsidR="006B75D0" w:rsidRPr="006B75D0" w:rsidRDefault="006B75D0" w:rsidP="006B75D0">
      <w:pPr>
        <w:numPr>
          <w:ilvl w:val="0"/>
          <w:numId w:val="10"/>
        </w:numPr>
        <w:spacing w:after="60"/>
        <w:jc w:val="both"/>
        <w:rPr>
          <w:lang/>
        </w:rPr>
      </w:pPr>
      <w:r w:rsidRPr="006B75D0">
        <w:rPr>
          <w:lang/>
        </w:rPr>
        <w:t xml:space="preserve">для автоматических распашных дверных систем – проверку привода, рычажных механизмов, тяг и шарнирных соединений, регулировку скорости открытия, закрывания и иных предусмотренных изготовителем параметров; </w:t>
      </w:r>
    </w:p>
    <w:p w14:paraId="55DF8E55" w14:textId="77777777" w:rsidR="006B75D0" w:rsidRPr="006B75D0" w:rsidRDefault="006B75D0" w:rsidP="006B75D0">
      <w:pPr>
        <w:numPr>
          <w:ilvl w:val="0"/>
          <w:numId w:val="10"/>
        </w:numPr>
        <w:spacing w:after="60"/>
        <w:jc w:val="both"/>
        <w:rPr>
          <w:lang/>
        </w:rPr>
      </w:pPr>
      <w:r w:rsidRPr="006B75D0">
        <w:rPr>
          <w:lang/>
        </w:rPr>
        <w:t xml:space="preserve">проверку креплений дверных полотен, приводов и сопряженных механических элементов; </w:t>
      </w:r>
    </w:p>
    <w:p w14:paraId="7C642585" w14:textId="77777777" w:rsidR="006B75D0" w:rsidRPr="006B75D0" w:rsidRDefault="006B75D0" w:rsidP="006B75D0">
      <w:pPr>
        <w:numPr>
          <w:ilvl w:val="0"/>
          <w:numId w:val="10"/>
        </w:numPr>
        <w:spacing w:after="60"/>
        <w:jc w:val="both"/>
        <w:rPr>
          <w:lang/>
        </w:rPr>
      </w:pPr>
      <w:r w:rsidRPr="006B75D0">
        <w:rPr>
          <w:lang/>
        </w:rPr>
        <w:t xml:space="preserve">устранение выявленных регулировочных неисправностей, не требующих замены запасных частей, узлов, агрегатов или комплектующих. </w:t>
      </w:r>
    </w:p>
    <w:p w14:paraId="113D87B2" w14:textId="77777777" w:rsidR="006B75D0" w:rsidRDefault="006B75D0" w:rsidP="006B75D0">
      <w:pPr>
        <w:spacing w:after="60"/>
        <w:jc w:val="both"/>
        <w:rPr>
          <w:lang/>
        </w:rPr>
      </w:pPr>
    </w:p>
    <w:p w14:paraId="29006CEF" w14:textId="3522C071" w:rsidR="006B75D0" w:rsidRPr="006B75D0" w:rsidRDefault="006B75D0" w:rsidP="006B75D0">
      <w:pPr>
        <w:spacing w:after="60"/>
        <w:jc w:val="both"/>
        <w:rPr>
          <w:lang/>
        </w:rPr>
      </w:pPr>
      <w:r w:rsidRPr="006B75D0">
        <w:rPr>
          <w:lang/>
        </w:rPr>
        <w:t>4. Внеплановое и аварийное обслуживание. SLA</w:t>
      </w:r>
    </w:p>
    <w:p w14:paraId="105FCBFE" w14:textId="77777777" w:rsidR="006B75D0" w:rsidRPr="006B75D0" w:rsidRDefault="006B75D0" w:rsidP="006B75D0">
      <w:pPr>
        <w:spacing w:after="60"/>
        <w:jc w:val="both"/>
        <w:rPr>
          <w:lang/>
        </w:rPr>
      </w:pPr>
      <w:r w:rsidRPr="006B75D0">
        <w:rPr>
          <w:lang/>
        </w:rPr>
        <w:t>Внеплановое обслуживание выполняется по заявке Заказчика при выявлении неисправности и включает диагностику системы управления, контроллера, привода/мотор-редуктора, направляющих, роликовых кареток, приводных ремней, рычажных механизмов, датчиков безопасности, устройств активации и иных элементов с установлением причины отказа.</w:t>
      </w:r>
    </w:p>
    <w:p w14:paraId="46218778" w14:textId="77777777" w:rsidR="006B75D0" w:rsidRPr="006B75D0" w:rsidRDefault="006B75D0" w:rsidP="006B75D0">
      <w:pPr>
        <w:spacing w:after="60"/>
        <w:jc w:val="both"/>
        <w:rPr>
          <w:lang/>
        </w:rPr>
      </w:pPr>
      <w:r w:rsidRPr="006B75D0">
        <w:rPr>
          <w:lang/>
        </w:rPr>
        <w:t>Аварийный выезд специалиста – не позднее 3 часов с момента регистрации заявки Заказчика.</w:t>
      </w:r>
    </w:p>
    <w:p w14:paraId="0F56E947" w14:textId="77777777" w:rsidR="006B75D0" w:rsidRPr="006B75D0" w:rsidRDefault="006B75D0" w:rsidP="006B75D0">
      <w:pPr>
        <w:spacing w:after="60"/>
        <w:jc w:val="both"/>
        <w:rPr>
          <w:lang/>
        </w:rPr>
      </w:pPr>
      <w:r w:rsidRPr="006B75D0">
        <w:rPr>
          <w:lang/>
        </w:rPr>
        <w:t>Срок первичной диагностики – не более 2 календарных дней.</w:t>
      </w:r>
    </w:p>
    <w:p w14:paraId="144004BD" w14:textId="77777777" w:rsidR="006B75D0" w:rsidRPr="006B75D0" w:rsidRDefault="006B75D0" w:rsidP="006B75D0">
      <w:pPr>
        <w:spacing w:after="60"/>
        <w:jc w:val="both"/>
        <w:rPr>
          <w:lang/>
        </w:rPr>
      </w:pPr>
      <w:r w:rsidRPr="006B75D0">
        <w:rPr>
          <w:lang/>
        </w:rPr>
        <w:t>Срок выполнения ремонтно-восстановительных работ при наличии необходимых запасных частей и технической возможности – не более 5 календарных дней.</w:t>
      </w:r>
    </w:p>
    <w:p w14:paraId="7702861F" w14:textId="77777777" w:rsidR="006B75D0" w:rsidRPr="006B75D0" w:rsidRDefault="006B75D0" w:rsidP="006B75D0">
      <w:pPr>
        <w:spacing w:after="60"/>
        <w:jc w:val="both"/>
        <w:rPr>
          <w:lang/>
        </w:rPr>
      </w:pPr>
      <w:r w:rsidRPr="006B75D0">
        <w:rPr>
          <w:lang/>
        </w:rPr>
        <w:t>В случае если устранение неисправности требует запасных частей, узлов или комплектующих, отсутствующих у Заказчика, срок ремонта исчисляется после предоставления Заказчиком необходимых запасных частей и обеспечения технической возможности проведения ремонта.</w:t>
      </w:r>
    </w:p>
    <w:p w14:paraId="36E04DB2" w14:textId="77777777" w:rsidR="006B75D0" w:rsidRPr="006B75D0" w:rsidRDefault="006B75D0" w:rsidP="006B75D0">
      <w:pPr>
        <w:spacing w:after="60"/>
        <w:jc w:val="both"/>
        <w:rPr>
          <w:lang/>
        </w:rPr>
      </w:pPr>
      <w:r w:rsidRPr="006B75D0">
        <w:rPr>
          <w:lang/>
        </w:rPr>
        <w:t>Очередность и время проведения работ определяются совместно с ответственным представителем Заказчика с учетом лечебного процесса, режима работы медицинского объекта и требований безопасности.</w:t>
      </w:r>
    </w:p>
    <w:p w14:paraId="7EEABDA3" w14:textId="77777777" w:rsidR="006B75D0" w:rsidRDefault="006B75D0" w:rsidP="006B75D0">
      <w:pPr>
        <w:spacing w:after="60"/>
        <w:jc w:val="both"/>
        <w:rPr>
          <w:lang/>
        </w:rPr>
      </w:pPr>
    </w:p>
    <w:p w14:paraId="56117802" w14:textId="008B6693" w:rsidR="006B75D0" w:rsidRPr="006B75D0" w:rsidRDefault="006B75D0" w:rsidP="006B75D0">
      <w:pPr>
        <w:spacing w:after="60"/>
        <w:jc w:val="both"/>
        <w:rPr>
          <w:lang/>
        </w:rPr>
      </w:pPr>
      <w:r w:rsidRPr="006B75D0">
        <w:rPr>
          <w:lang/>
        </w:rPr>
        <w:t>5. Ремонт, запасные части и расходные материалы</w:t>
      </w:r>
    </w:p>
    <w:p w14:paraId="7735D677" w14:textId="77777777" w:rsidR="006B75D0" w:rsidRPr="006B75D0" w:rsidRDefault="006B75D0" w:rsidP="006B75D0">
      <w:pPr>
        <w:spacing w:after="60"/>
        <w:jc w:val="both"/>
        <w:rPr>
          <w:lang/>
        </w:rPr>
      </w:pPr>
      <w:r w:rsidRPr="006B75D0">
        <w:rPr>
          <w:lang/>
        </w:rPr>
        <w:t>При выполнении технического обслуживания Исполнитель осуществляет диагностику, регулировку, настройку, техническое обслуживание и ремонт оборудования в объеме, предусмотренном настоящей технической спецификацией.</w:t>
      </w:r>
    </w:p>
    <w:p w14:paraId="09A52CEC" w14:textId="77777777" w:rsidR="006B75D0" w:rsidRPr="006B75D0" w:rsidRDefault="006B75D0" w:rsidP="006B75D0">
      <w:pPr>
        <w:spacing w:after="60"/>
        <w:jc w:val="both"/>
        <w:rPr>
          <w:lang/>
        </w:rPr>
      </w:pPr>
      <w:r w:rsidRPr="006B75D0">
        <w:rPr>
          <w:lang/>
        </w:rPr>
        <w:t>При выявлении по результатам диагностики необходимости замены запасной части, узла, агрегата или комплектующего Исполнитель оформляет дефектный акт, содержащий описание выявленной неисправности, техническое обоснование необходимости замены и, при наличии соответствующих данных, наименование, модель, каталожный (part) номер и иные идентификационные характеристики необходимой запасной части.</w:t>
      </w:r>
    </w:p>
    <w:p w14:paraId="44578C9A" w14:textId="77777777" w:rsidR="006B75D0" w:rsidRPr="006B75D0" w:rsidRDefault="006B75D0" w:rsidP="006B75D0">
      <w:pPr>
        <w:spacing w:after="60"/>
        <w:jc w:val="both"/>
        <w:rPr>
          <w:lang/>
        </w:rPr>
      </w:pPr>
      <w:r w:rsidRPr="006B75D0">
        <w:rPr>
          <w:lang/>
        </w:rPr>
        <w:t>Работы по демонтажу неисправных и установке предоставленных Заказчиком запасных частей входят в стоимость услуг по настоящей технической спецификации.</w:t>
      </w:r>
    </w:p>
    <w:p w14:paraId="6DB9BD32" w14:textId="0E7A04D0" w:rsidR="006B75D0" w:rsidRPr="006B75D0" w:rsidRDefault="006B75D0" w:rsidP="006B75D0">
      <w:pPr>
        <w:spacing w:after="60"/>
        <w:jc w:val="both"/>
        <w:rPr>
          <w:lang/>
        </w:rPr>
      </w:pPr>
      <w:r w:rsidRPr="006B75D0">
        <w:rPr>
          <w:lang/>
        </w:rPr>
        <w:t>Запасные части, должны быть оригинальными запасными частями завода-изготовителя обслуживаемого оборудования либо запасными частями, официально рекомендованными (одобренными) изготовителем для соответствующей модели оборудования и обеспечивающими техническую совместимость, безопасность и сохранение предусмотренных изготовителем эксплуатационных характеристик.</w:t>
      </w:r>
    </w:p>
    <w:p w14:paraId="426EE335" w14:textId="77777777" w:rsidR="006B75D0" w:rsidRPr="006B75D0" w:rsidRDefault="006B75D0" w:rsidP="006B75D0">
      <w:pPr>
        <w:spacing w:after="60"/>
        <w:jc w:val="both"/>
        <w:rPr>
          <w:lang/>
        </w:rPr>
      </w:pPr>
      <w:r w:rsidRPr="006B75D0">
        <w:rPr>
          <w:lang/>
        </w:rPr>
        <w:t>Не допускаются изменения схем, программных настроек и параметров безопасности оборудования за пределами значений, установленных изготовителем, а также применение компонентов, способных ухудшить функциональные характеристики или безопасность оборудования.</w:t>
      </w:r>
    </w:p>
    <w:p w14:paraId="6E299DA9" w14:textId="77777777" w:rsidR="006B75D0" w:rsidRDefault="006B75D0" w:rsidP="006B75D0">
      <w:pPr>
        <w:spacing w:after="60"/>
        <w:jc w:val="both"/>
        <w:rPr>
          <w:lang/>
        </w:rPr>
      </w:pPr>
    </w:p>
    <w:p w14:paraId="330F5234" w14:textId="7A176278" w:rsidR="006B75D0" w:rsidRPr="006B75D0" w:rsidRDefault="006B75D0" w:rsidP="006B75D0">
      <w:pPr>
        <w:spacing w:after="60"/>
        <w:jc w:val="both"/>
        <w:rPr>
          <w:lang/>
        </w:rPr>
      </w:pPr>
      <w:r w:rsidRPr="006B75D0">
        <w:rPr>
          <w:lang/>
        </w:rPr>
        <w:t>6. Требования к технической компетенции при обслуживании установленного оборудования</w:t>
      </w:r>
    </w:p>
    <w:p w14:paraId="6DD16895" w14:textId="77777777" w:rsidR="006B75D0" w:rsidRPr="006B75D0" w:rsidRDefault="006B75D0" w:rsidP="006B75D0">
      <w:pPr>
        <w:spacing w:after="60"/>
        <w:jc w:val="both"/>
        <w:rPr>
          <w:lang/>
        </w:rPr>
      </w:pPr>
      <w:r w:rsidRPr="006B75D0">
        <w:rPr>
          <w:lang/>
        </w:rPr>
        <w:lastRenderedPageBreak/>
        <w:t>В связи с наличием на объекте Заказчика фактически установленного оборудования производства dormakaba, необходимостью обеспечения его безопасной эксплуатации, квалифицированной диагностики, программирования, настройки, технического обслуживания и ремонта, а также обеспечения совместимости применяемых запасных частей, обслуживание соответствующего оборудования должно осуществляться с соблюдением требований и технической документации завода-изготовителя.</w:t>
      </w:r>
    </w:p>
    <w:p w14:paraId="15A61837" w14:textId="77777777" w:rsidR="006B75D0" w:rsidRPr="006B75D0" w:rsidRDefault="006B75D0" w:rsidP="006B75D0">
      <w:pPr>
        <w:spacing w:after="60"/>
        <w:jc w:val="both"/>
        <w:rPr>
          <w:lang/>
        </w:rPr>
      </w:pPr>
      <w:r w:rsidRPr="006B75D0">
        <w:rPr>
          <w:lang/>
        </w:rPr>
        <w:t>Для подтверждения технической компетенции по обслуживанию установленного оборудования производства dormakaba потенциальный поставщик в составе конкурсной заявки предоставляет копии действующих писем, сертификатов, свидетельств либо иных документов, выданных заводом-изготовителем или его официальным представителем (дилером/дистрибьютором), подтверждающих техническую компетенцию по монтажу, вводу в эксплуатацию, диагностике, настройке, техническому обслуживанию и/или сервисному сопровождению соответствующего установленного оборудования.</w:t>
      </w:r>
    </w:p>
    <w:p w14:paraId="1FFBA1AA" w14:textId="77777777" w:rsidR="006B75D0" w:rsidRPr="006B75D0" w:rsidRDefault="006B75D0" w:rsidP="006B75D0">
      <w:pPr>
        <w:spacing w:after="60"/>
        <w:jc w:val="both"/>
        <w:rPr>
          <w:lang/>
        </w:rPr>
      </w:pPr>
      <w:r w:rsidRPr="006B75D0">
        <w:rPr>
          <w:lang/>
        </w:rPr>
        <w:t>Допускается предоставление эквивалентного документа завода-изготовителя либо его официального представителя, подтверждающего соответствующий объем технической компетенции.</w:t>
      </w:r>
    </w:p>
    <w:p w14:paraId="1375CCA1" w14:textId="77777777" w:rsidR="006B75D0" w:rsidRPr="006B75D0" w:rsidRDefault="006B75D0" w:rsidP="006B75D0">
      <w:pPr>
        <w:spacing w:after="60"/>
        <w:jc w:val="both"/>
        <w:rPr>
          <w:lang/>
        </w:rPr>
      </w:pPr>
      <w:r w:rsidRPr="006B75D0">
        <w:rPr>
          <w:lang/>
        </w:rPr>
        <w:t>Документы должны быть действительными на дату подачи конкурсной заявки, если из содержания самого документа не следует иной порядок подтверждения их действия.</w:t>
      </w:r>
    </w:p>
    <w:p w14:paraId="2937F61C" w14:textId="77777777" w:rsidR="006B75D0" w:rsidRPr="006B75D0" w:rsidRDefault="006B75D0" w:rsidP="006B75D0">
      <w:pPr>
        <w:spacing w:after="60"/>
        <w:jc w:val="both"/>
        <w:rPr>
          <w:lang/>
        </w:rPr>
      </w:pPr>
      <w:r w:rsidRPr="006B75D0">
        <w:rPr>
          <w:lang/>
        </w:rPr>
        <w:t>Настоящее требование обусловлено технической необходимостью обслуживания фактически установленного оборудования dormakaba, обеспечением его безопасной эксплуатации и применением технически совместимых запасных частей и не является требованием к приобретению или поставке нового оборудования определенного товарного знака.</w:t>
      </w:r>
    </w:p>
    <w:p w14:paraId="62E95DCC" w14:textId="77777777" w:rsidR="006B75D0" w:rsidRPr="006B75D0" w:rsidRDefault="006B75D0" w:rsidP="006B75D0">
      <w:pPr>
        <w:spacing w:after="60"/>
        <w:jc w:val="both"/>
        <w:rPr>
          <w:lang/>
        </w:rPr>
      </w:pPr>
      <w:r w:rsidRPr="006B75D0">
        <w:rPr>
          <w:lang/>
        </w:rPr>
        <w:t>Специалист Исполнителя, непосредственно выполняющий работы по диагностике, подключению, настройке и ремонту электрических и электронных компонентов автоматических дверных систем, должен иметь группу по электробезопасности не ниже III до 1000 В, в случаях, предусмотренных требованиями законодательства Республики Казахстан.</w:t>
      </w:r>
    </w:p>
    <w:p w14:paraId="2DC03BD8" w14:textId="77777777" w:rsidR="006B75D0" w:rsidRPr="006B75D0" w:rsidRDefault="006B75D0" w:rsidP="006B75D0">
      <w:pPr>
        <w:spacing w:after="60"/>
        <w:jc w:val="both"/>
        <w:rPr>
          <w:lang/>
        </w:rPr>
      </w:pPr>
      <w:r w:rsidRPr="006B75D0">
        <w:rPr>
          <w:lang/>
        </w:rPr>
        <w:t>Требования к разрешительным документам устанавливаются только в случаях, когда соответствующий вид работ непосредственно требует такого разрешения законодательством Республики Казахстан.</w:t>
      </w:r>
    </w:p>
    <w:p w14:paraId="022834A5" w14:textId="77777777" w:rsidR="006B75D0" w:rsidRDefault="006B75D0" w:rsidP="006B75D0">
      <w:pPr>
        <w:spacing w:after="60"/>
        <w:jc w:val="both"/>
        <w:rPr>
          <w:lang/>
        </w:rPr>
      </w:pPr>
    </w:p>
    <w:p w14:paraId="42C4940D" w14:textId="4D925734" w:rsidR="006B75D0" w:rsidRPr="006B75D0" w:rsidRDefault="006B75D0" w:rsidP="006B75D0">
      <w:pPr>
        <w:spacing w:after="60"/>
        <w:jc w:val="both"/>
        <w:rPr>
          <w:lang/>
        </w:rPr>
      </w:pPr>
      <w:r w:rsidRPr="006B75D0">
        <w:rPr>
          <w:lang/>
        </w:rPr>
        <w:t>7. Требования при работе на медицинском объекте</w:t>
      </w:r>
    </w:p>
    <w:p w14:paraId="0A70949D" w14:textId="77777777" w:rsidR="006B75D0" w:rsidRPr="006B75D0" w:rsidRDefault="006B75D0" w:rsidP="006B75D0">
      <w:pPr>
        <w:spacing w:after="60"/>
        <w:jc w:val="both"/>
        <w:rPr>
          <w:lang/>
        </w:rPr>
      </w:pPr>
      <w:r w:rsidRPr="006B75D0">
        <w:rPr>
          <w:lang/>
        </w:rPr>
        <w:t>Исполнитель обязан:</w:t>
      </w:r>
    </w:p>
    <w:p w14:paraId="1C01EF01" w14:textId="77777777" w:rsidR="006B75D0" w:rsidRPr="006B75D0" w:rsidRDefault="006B75D0" w:rsidP="006B75D0">
      <w:pPr>
        <w:numPr>
          <w:ilvl w:val="0"/>
          <w:numId w:val="11"/>
        </w:numPr>
        <w:spacing w:after="60"/>
        <w:jc w:val="both"/>
        <w:rPr>
          <w:lang/>
        </w:rPr>
      </w:pPr>
      <w:r w:rsidRPr="006B75D0">
        <w:rPr>
          <w:lang/>
        </w:rPr>
        <w:t xml:space="preserve">соблюдать пропускной, санитарно-противоэпидемический и внутриобъектовый режим Заказчика; </w:t>
      </w:r>
    </w:p>
    <w:p w14:paraId="113AB409" w14:textId="77777777" w:rsidR="006B75D0" w:rsidRPr="006B75D0" w:rsidRDefault="006B75D0" w:rsidP="006B75D0">
      <w:pPr>
        <w:numPr>
          <w:ilvl w:val="0"/>
          <w:numId w:val="11"/>
        </w:numPr>
        <w:spacing w:after="60"/>
        <w:jc w:val="both"/>
        <w:rPr>
          <w:lang/>
        </w:rPr>
      </w:pPr>
      <w:r w:rsidRPr="006B75D0">
        <w:rPr>
          <w:lang/>
        </w:rPr>
        <w:t xml:space="preserve">использовать санитарную/специальную одежду и необходимые средства индивидуальной защиты в случаях, предусмотренных режимом соответствующей зоны; </w:t>
      </w:r>
    </w:p>
    <w:p w14:paraId="1419795D" w14:textId="77777777" w:rsidR="006B75D0" w:rsidRPr="006B75D0" w:rsidRDefault="006B75D0" w:rsidP="006B75D0">
      <w:pPr>
        <w:numPr>
          <w:ilvl w:val="0"/>
          <w:numId w:val="11"/>
        </w:numPr>
        <w:spacing w:after="60"/>
        <w:jc w:val="both"/>
        <w:rPr>
          <w:lang/>
        </w:rPr>
      </w:pPr>
      <w:r w:rsidRPr="006B75D0">
        <w:rPr>
          <w:lang/>
        </w:rPr>
        <w:t xml:space="preserve">применять исправный инструмент и материалы, соответствующие характеру выполняемых работ; </w:t>
      </w:r>
    </w:p>
    <w:p w14:paraId="3051B230" w14:textId="77777777" w:rsidR="006B75D0" w:rsidRPr="006B75D0" w:rsidRDefault="006B75D0" w:rsidP="006B75D0">
      <w:pPr>
        <w:numPr>
          <w:ilvl w:val="0"/>
          <w:numId w:val="11"/>
        </w:numPr>
        <w:spacing w:after="60"/>
        <w:jc w:val="both"/>
        <w:rPr>
          <w:lang/>
        </w:rPr>
      </w:pPr>
      <w:r w:rsidRPr="006B75D0">
        <w:rPr>
          <w:lang/>
        </w:rPr>
        <w:t xml:space="preserve">согласовывать плановые работы в помещениях медицинского объекта с ответственным представителем Заказчика; </w:t>
      </w:r>
    </w:p>
    <w:p w14:paraId="492DA744" w14:textId="77777777" w:rsidR="006B75D0" w:rsidRPr="006B75D0" w:rsidRDefault="006B75D0" w:rsidP="006B75D0">
      <w:pPr>
        <w:numPr>
          <w:ilvl w:val="0"/>
          <w:numId w:val="11"/>
        </w:numPr>
        <w:spacing w:after="60"/>
        <w:jc w:val="both"/>
        <w:rPr>
          <w:lang/>
        </w:rPr>
      </w:pPr>
      <w:r w:rsidRPr="006B75D0">
        <w:rPr>
          <w:lang/>
        </w:rPr>
        <w:t xml:space="preserve">при необходимости выполнять работы в согласованное с Заказчиком время с учетом лечебного процесса; </w:t>
      </w:r>
    </w:p>
    <w:p w14:paraId="7776AEA5" w14:textId="77777777" w:rsidR="006B75D0" w:rsidRPr="006B75D0" w:rsidRDefault="006B75D0" w:rsidP="006B75D0">
      <w:pPr>
        <w:numPr>
          <w:ilvl w:val="0"/>
          <w:numId w:val="11"/>
        </w:numPr>
        <w:spacing w:after="60"/>
        <w:jc w:val="both"/>
        <w:rPr>
          <w:lang/>
        </w:rPr>
      </w:pPr>
      <w:r w:rsidRPr="006B75D0">
        <w:rPr>
          <w:lang/>
        </w:rPr>
        <w:t xml:space="preserve">до начала работ в зонах с особыми режимами получить предусмотренный Заказчиком допуск и/или инструктаж; </w:t>
      </w:r>
    </w:p>
    <w:p w14:paraId="1F16F311" w14:textId="77777777" w:rsidR="006B75D0" w:rsidRPr="006B75D0" w:rsidRDefault="006B75D0" w:rsidP="006B75D0">
      <w:pPr>
        <w:numPr>
          <w:ilvl w:val="0"/>
          <w:numId w:val="11"/>
        </w:numPr>
        <w:spacing w:after="60"/>
        <w:jc w:val="both"/>
        <w:rPr>
          <w:lang/>
        </w:rPr>
      </w:pPr>
      <w:r w:rsidRPr="006B75D0">
        <w:rPr>
          <w:lang/>
        </w:rPr>
        <w:t xml:space="preserve">обеспечить ограждение и безопасность зоны проведения работ; </w:t>
      </w:r>
    </w:p>
    <w:p w14:paraId="4E77A838" w14:textId="77777777" w:rsidR="006B75D0" w:rsidRPr="006B75D0" w:rsidRDefault="006B75D0" w:rsidP="006B75D0">
      <w:pPr>
        <w:numPr>
          <w:ilvl w:val="0"/>
          <w:numId w:val="11"/>
        </w:numPr>
        <w:spacing w:after="60"/>
        <w:jc w:val="both"/>
        <w:rPr>
          <w:lang/>
        </w:rPr>
      </w:pPr>
      <w:r w:rsidRPr="006B75D0">
        <w:rPr>
          <w:lang/>
        </w:rPr>
        <w:t xml:space="preserve">исключить возможность травмирования пациентов, посетителей и персонала при выполнении технического обслуживания и ремонта. </w:t>
      </w:r>
    </w:p>
    <w:p w14:paraId="314B6DE2" w14:textId="77777777" w:rsidR="006B75D0" w:rsidRDefault="006B75D0" w:rsidP="006B75D0">
      <w:pPr>
        <w:spacing w:after="60"/>
        <w:jc w:val="both"/>
        <w:rPr>
          <w:lang/>
        </w:rPr>
      </w:pPr>
    </w:p>
    <w:p w14:paraId="5F7D4C66" w14:textId="5B784DBF" w:rsidR="006B75D0" w:rsidRPr="006B75D0" w:rsidRDefault="006B75D0" w:rsidP="006B75D0">
      <w:pPr>
        <w:spacing w:after="60"/>
        <w:jc w:val="both"/>
        <w:rPr>
          <w:lang/>
        </w:rPr>
      </w:pPr>
      <w:r w:rsidRPr="006B75D0">
        <w:rPr>
          <w:lang/>
        </w:rPr>
        <w:t>8. Контроль качества и функциональное тестирование</w:t>
      </w:r>
    </w:p>
    <w:p w14:paraId="64E8E003" w14:textId="77777777" w:rsidR="006B75D0" w:rsidRPr="006B75D0" w:rsidRDefault="006B75D0" w:rsidP="006B75D0">
      <w:pPr>
        <w:spacing w:after="60"/>
        <w:jc w:val="both"/>
        <w:rPr>
          <w:lang/>
        </w:rPr>
      </w:pPr>
      <w:r w:rsidRPr="006B75D0">
        <w:rPr>
          <w:lang/>
        </w:rPr>
        <w:t>После технического обслуживания и каждого ремонта Исполнитель проводит функциональное тестирование оборудования в объеме, применимом к конкретной модели, включая:</w:t>
      </w:r>
    </w:p>
    <w:p w14:paraId="54E6AFB3" w14:textId="77777777" w:rsidR="006B75D0" w:rsidRPr="006B75D0" w:rsidRDefault="006B75D0" w:rsidP="006B75D0">
      <w:pPr>
        <w:numPr>
          <w:ilvl w:val="0"/>
          <w:numId w:val="12"/>
        </w:numPr>
        <w:spacing w:after="60"/>
        <w:jc w:val="both"/>
        <w:rPr>
          <w:lang/>
        </w:rPr>
      </w:pPr>
      <w:r w:rsidRPr="006B75D0">
        <w:rPr>
          <w:lang/>
        </w:rPr>
        <w:t xml:space="preserve">проверку циклов открытия и закрытия; </w:t>
      </w:r>
    </w:p>
    <w:p w14:paraId="30EF5359" w14:textId="77777777" w:rsidR="006B75D0" w:rsidRPr="006B75D0" w:rsidRDefault="006B75D0" w:rsidP="006B75D0">
      <w:pPr>
        <w:numPr>
          <w:ilvl w:val="0"/>
          <w:numId w:val="12"/>
        </w:numPr>
        <w:spacing w:after="60"/>
        <w:jc w:val="both"/>
        <w:rPr>
          <w:lang/>
        </w:rPr>
      </w:pPr>
      <w:r w:rsidRPr="006B75D0">
        <w:rPr>
          <w:lang/>
        </w:rPr>
        <w:t xml:space="preserve">проверку устройств активации; </w:t>
      </w:r>
    </w:p>
    <w:p w14:paraId="685D57B2" w14:textId="77777777" w:rsidR="006B75D0" w:rsidRPr="006B75D0" w:rsidRDefault="006B75D0" w:rsidP="006B75D0">
      <w:pPr>
        <w:numPr>
          <w:ilvl w:val="0"/>
          <w:numId w:val="12"/>
        </w:numPr>
        <w:spacing w:after="60"/>
        <w:jc w:val="both"/>
        <w:rPr>
          <w:lang/>
        </w:rPr>
      </w:pPr>
      <w:r w:rsidRPr="006B75D0">
        <w:rPr>
          <w:lang/>
        </w:rPr>
        <w:t xml:space="preserve">проверку датчиков присутствия и безопасности; </w:t>
      </w:r>
    </w:p>
    <w:p w14:paraId="5FFA23C0" w14:textId="77777777" w:rsidR="006B75D0" w:rsidRPr="006B75D0" w:rsidRDefault="006B75D0" w:rsidP="006B75D0">
      <w:pPr>
        <w:numPr>
          <w:ilvl w:val="0"/>
          <w:numId w:val="12"/>
        </w:numPr>
        <w:spacing w:after="60"/>
        <w:jc w:val="both"/>
        <w:rPr>
          <w:lang/>
        </w:rPr>
      </w:pPr>
      <w:r w:rsidRPr="006B75D0">
        <w:rPr>
          <w:lang/>
        </w:rPr>
        <w:lastRenderedPageBreak/>
        <w:t xml:space="preserve">проверку остановки и/или реверса при обнаружении препятствия; </w:t>
      </w:r>
    </w:p>
    <w:p w14:paraId="1A3A5FA8" w14:textId="77777777" w:rsidR="006B75D0" w:rsidRPr="006B75D0" w:rsidRDefault="006B75D0" w:rsidP="006B75D0">
      <w:pPr>
        <w:numPr>
          <w:ilvl w:val="0"/>
          <w:numId w:val="12"/>
        </w:numPr>
        <w:spacing w:after="60"/>
        <w:jc w:val="both"/>
        <w:rPr>
          <w:lang/>
        </w:rPr>
      </w:pPr>
      <w:r w:rsidRPr="006B75D0">
        <w:rPr>
          <w:lang/>
        </w:rPr>
        <w:t xml:space="preserve">проверку аварийного и ручного открытия; </w:t>
      </w:r>
    </w:p>
    <w:p w14:paraId="4C7480E1" w14:textId="77777777" w:rsidR="006B75D0" w:rsidRPr="006B75D0" w:rsidRDefault="006B75D0" w:rsidP="006B75D0">
      <w:pPr>
        <w:numPr>
          <w:ilvl w:val="0"/>
          <w:numId w:val="12"/>
        </w:numPr>
        <w:spacing w:after="60"/>
        <w:jc w:val="both"/>
        <w:rPr>
          <w:lang/>
        </w:rPr>
      </w:pPr>
      <w:r w:rsidRPr="006B75D0">
        <w:rPr>
          <w:lang/>
        </w:rPr>
        <w:t xml:space="preserve">проверку плавности и скорости движения; </w:t>
      </w:r>
    </w:p>
    <w:p w14:paraId="2C811134" w14:textId="77777777" w:rsidR="006B75D0" w:rsidRPr="006B75D0" w:rsidRDefault="006B75D0" w:rsidP="006B75D0">
      <w:pPr>
        <w:numPr>
          <w:ilvl w:val="0"/>
          <w:numId w:val="12"/>
        </w:numPr>
        <w:spacing w:after="60"/>
        <w:jc w:val="both"/>
        <w:rPr>
          <w:lang/>
        </w:rPr>
      </w:pPr>
      <w:r w:rsidRPr="006B75D0">
        <w:rPr>
          <w:lang/>
        </w:rPr>
        <w:t xml:space="preserve">проверку корректности работы приводов и механизмов; </w:t>
      </w:r>
    </w:p>
    <w:p w14:paraId="6E7DCD15" w14:textId="77777777" w:rsidR="006B75D0" w:rsidRPr="006B75D0" w:rsidRDefault="006B75D0" w:rsidP="006B75D0">
      <w:pPr>
        <w:numPr>
          <w:ilvl w:val="0"/>
          <w:numId w:val="12"/>
        </w:numPr>
        <w:spacing w:after="60"/>
        <w:jc w:val="both"/>
        <w:rPr>
          <w:lang/>
        </w:rPr>
      </w:pPr>
      <w:r w:rsidRPr="006B75D0">
        <w:rPr>
          <w:lang/>
        </w:rPr>
        <w:t xml:space="preserve">проверку отсутствия нештатных шумов, вибраций и рывков; </w:t>
      </w:r>
    </w:p>
    <w:p w14:paraId="6B318C9F" w14:textId="77777777" w:rsidR="006B75D0" w:rsidRPr="006B75D0" w:rsidRDefault="006B75D0" w:rsidP="006B75D0">
      <w:pPr>
        <w:numPr>
          <w:ilvl w:val="0"/>
          <w:numId w:val="12"/>
        </w:numPr>
        <w:spacing w:after="60"/>
        <w:jc w:val="both"/>
        <w:rPr>
          <w:lang/>
        </w:rPr>
      </w:pPr>
      <w:r w:rsidRPr="006B75D0">
        <w:rPr>
          <w:lang/>
        </w:rPr>
        <w:t xml:space="preserve">проверку отсутствия диагностических ошибок. </w:t>
      </w:r>
    </w:p>
    <w:p w14:paraId="66ECA27A" w14:textId="77777777" w:rsidR="006B75D0" w:rsidRPr="006B75D0" w:rsidRDefault="006B75D0" w:rsidP="006B75D0">
      <w:pPr>
        <w:spacing w:after="60"/>
        <w:jc w:val="both"/>
        <w:rPr>
          <w:lang/>
        </w:rPr>
      </w:pPr>
      <w:r w:rsidRPr="006B75D0">
        <w:rPr>
          <w:lang/>
        </w:rPr>
        <w:t>Оборудование считается принятым после подтверждения его работоспособности и безопасности в предусмотренных изготовителем режимах эксплуатации.</w:t>
      </w:r>
    </w:p>
    <w:p w14:paraId="1F21FFC2" w14:textId="77777777" w:rsidR="006B75D0" w:rsidRPr="006B75D0" w:rsidRDefault="006B75D0" w:rsidP="006B75D0">
      <w:pPr>
        <w:spacing w:after="60"/>
        <w:jc w:val="both"/>
        <w:rPr>
          <w:lang/>
        </w:rPr>
      </w:pPr>
      <w:r w:rsidRPr="006B75D0">
        <w:rPr>
          <w:lang/>
        </w:rPr>
        <w:t>При невозможности восстановления работоспособности оборудования Исполнитель письменно информирует Заказчика о выявленной причине, необходимых мерах и, при необходимости замены комплектующих, оформляет соответствующий дефектный акт.</w:t>
      </w:r>
    </w:p>
    <w:p w14:paraId="202A890E" w14:textId="77777777" w:rsidR="006B75D0" w:rsidRDefault="006B75D0" w:rsidP="006B75D0">
      <w:pPr>
        <w:spacing w:after="60"/>
        <w:jc w:val="both"/>
        <w:rPr>
          <w:lang/>
        </w:rPr>
      </w:pPr>
    </w:p>
    <w:p w14:paraId="765D7C5B" w14:textId="35C34B3F" w:rsidR="006B75D0" w:rsidRPr="006B75D0" w:rsidRDefault="006B75D0" w:rsidP="006B75D0">
      <w:pPr>
        <w:spacing w:after="60"/>
        <w:jc w:val="both"/>
        <w:rPr>
          <w:lang/>
        </w:rPr>
      </w:pPr>
      <w:r w:rsidRPr="006B75D0">
        <w:rPr>
          <w:lang/>
        </w:rPr>
        <w:t>9. Документирование и отчетность</w:t>
      </w:r>
    </w:p>
    <w:p w14:paraId="7B78A8D0" w14:textId="77777777" w:rsidR="006B75D0" w:rsidRPr="006B75D0" w:rsidRDefault="006B75D0" w:rsidP="006B75D0">
      <w:pPr>
        <w:spacing w:after="60"/>
        <w:jc w:val="both"/>
        <w:rPr>
          <w:lang/>
        </w:rPr>
      </w:pPr>
      <w:r w:rsidRPr="006B75D0">
        <w:rPr>
          <w:lang/>
        </w:rPr>
        <w:t>По результатам выполненных работ Исполнитель ведет журнал технического обслуживания и предоставляет Заказчику ежемесячный отчет.</w:t>
      </w:r>
    </w:p>
    <w:p w14:paraId="5EF13A35" w14:textId="77777777" w:rsidR="006B75D0" w:rsidRPr="006B75D0" w:rsidRDefault="006B75D0" w:rsidP="006B75D0">
      <w:pPr>
        <w:spacing w:after="60"/>
        <w:jc w:val="both"/>
        <w:rPr>
          <w:lang/>
        </w:rPr>
      </w:pPr>
      <w:r w:rsidRPr="006B75D0">
        <w:rPr>
          <w:lang/>
        </w:rPr>
        <w:t>На каждое плановое и/или ремонтное вмешательство оформляется сервисный лист (акт/чек-лист), содержащий как минимум:</w:t>
      </w:r>
    </w:p>
    <w:p w14:paraId="6752ECD3" w14:textId="77777777" w:rsidR="006B75D0" w:rsidRPr="006B75D0" w:rsidRDefault="006B75D0" w:rsidP="006B75D0">
      <w:pPr>
        <w:numPr>
          <w:ilvl w:val="0"/>
          <w:numId w:val="13"/>
        </w:numPr>
        <w:spacing w:after="60"/>
        <w:jc w:val="both"/>
        <w:rPr>
          <w:lang/>
        </w:rPr>
      </w:pPr>
      <w:r w:rsidRPr="006B75D0">
        <w:rPr>
          <w:lang/>
        </w:rPr>
        <w:t xml:space="preserve">дату, время и место выполнения работ; </w:t>
      </w:r>
    </w:p>
    <w:p w14:paraId="7354583B" w14:textId="77777777" w:rsidR="006B75D0" w:rsidRPr="006B75D0" w:rsidRDefault="006B75D0" w:rsidP="006B75D0">
      <w:pPr>
        <w:numPr>
          <w:ilvl w:val="0"/>
          <w:numId w:val="13"/>
        </w:numPr>
        <w:spacing w:after="60"/>
        <w:jc w:val="both"/>
        <w:rPr>
          <w:lang/>
        </w:rPr>
      </w:pPr>
      <w:r w:rsidRPr="006B75D0">
        <w:rPr>
          <w:lang/>
        </w:rPr>
        <w:t xml:space="preserve">идентификацию обслуживаемой двери – инвентарный номер либо точное место установки; </w:t>
      </w:r>
    </w:p>
    <w:p w14:paraId="05C9B9C3" w14:textId="77777777" w:rsidR="006B75D0" w:rsidRPr="006B75D0" w:rsidRDefault="006B75D0" w:rsidP="006B75D0">
      <w:pPr>
        <w:numPr>
          <w:ilvl w:val="0"/>
          <w:numId w:val="13"/>
        </w:numPr>
        <w:spacing w:after="60"/>
        <w:jc w:val="both"/>
        <w:rPr>
          <w:lang/>
        </w:rPr>
      </w:pPr>
      <w:r w:rsidRPr="006B75D0">
        <w:rPr>
          <w:lang/>
        </w:rPr>
        <w:t xml:space="preserve">производителя и модель/тип оборудования при наличии соответствующих данных; </w:t>
      </w:r>
    </w:p>
    <w:p w14:paraId="26E817BA" w14:textId="77777777" w:rsidR="006B75D0" w:rsidRPr="006B75D0" w:rsidRDefault="006B75D0" w:rsidP="006B75D0">
      <w:pPr>
        <w:numPr>
          <w:ilvl w:val="0"/>
          <w:numId w:val="13"/>
        </w:numPr>
        <w:spacing w:after="60"/>
        <w:jc w:val="both"/>
        <w:rPr>
          <w:lang/>
        </w:rPr>
      </w:pPr>
      <w:r w:rsidRPr="006B75D0">
        <w:rPr>
          <w:lang/>
        </w:rPr>
        <w:t xml:space="preserve">перечень проверенных узлов и выполненных операций; </w:t>
      </w:r>
    </w:p>
    <w:p w14:paraId="30E302A7" w14:textId="77777777" w:rsidR="006B75D0" w:rsidRPr="006B75D0" w:rsidRDefault="006B75D0" w:rsidP="006B75D0">
      <w:pPr>
        <w:numPr>
          <w:ilvl w:val="0"/>
          <w:numId w:val="13"/>
        </w:numPr>
        <w:spacing w:after="60"/>
        <w:jc w:val="both"/>
        <w:rPr>
          <w:lang/>
        </w:rPr>
      </w:pPr>
      <w:r w:rsidRPr="006B75D0">
        <w:rPr>
          <w:lang/>
        </w:rPr>
        <w:t xml:space="preserve">выявленные неисправности и результаты диагностики; </w:t>
      </w:r>
    </w:p>
    <w:p w14:paraId="0FE99078" w14:textId="77777777" w:rsidR="006B75D0" w:rsidRPr="006B75D0" w:rsidRDefault="006B75D0" w:rsidP="006B75D0">
      <w:pPr>
        <w:numPr>
          <w:ilvl w:val="0"/>
          <w:numId w:val="13"/>
        </w:numPr>
        <w:spacing w:after="60"/>
        <w:jc w:val="both"/>
        <w:rPr>
          <w:lang/>
        </w:rPr>
      </w:pPr>
      <w:r w:rsidRPr="006B75D0">
        <w:rPr>
          <w:lang/>
        </w:rPr>
        <w:t xml:space="preserve">выполненные регулировки и ремонтные работы; </w:t>
      </w:r>
    </w:p>
    <w:p w14:paraId="0E58103B" w14:textId="77777777" w:rsidR="006B75D0" w:rsidRPr="006B75D0" w:rsidRDefault="006B75D0" w:rsidP="006B75D0">
      <w:pPr>
        <w:numPr>
          <w:ilvl w:val="0"/>
          <w:numId w:val="13"/>
        </w:numPr>
        <w:spacing w:after="60"/>
        <w:jc w:val="both"/>
        <w:rPr>
          <w:lang/>
        </w:rPr>
      </w:pPr>
      <w:r w:rsidRPr="006B75D0">
        <w:rPr>
          <w:lang/>
        </w:rPr>
        <w:t xml:space="preserve">перечень установленных запасных частей с идентификационными данными, если осуществлялась их замена; </w:t>
      </w:r>
    </w:p>
    <w:p w14:paraId="63736998" w14:textId="77777777" w:rsidR="006B75D0" w:rsidRPr="006B75D0" w:rsidRDefault="006B75D0" w:rsidP="006B75D0">
      <w:pPr>
        <w:numPr>
          <w:ilvl w:val="0"/>
          <w:numId w:val="13"/>
        </w:numPr>
        <w:spacing w:after="60"/>
        <w:jc w:val="both"/>
        <w:rPr>
          <w:lang/>
        </w:rPr>
      </w:pPr>
      <w:r w:rsidRPr="006B75D0">
        <w:rPr>
          <w:lang/>
        </w:rPr>
        <w:t xml:space="preserve">результаты функционального тестирования; </w:t>
      </w:r>
    </w:p>
    <w:p w14:paraId="5DA6D4F8" w14:textId="77777777" w:rsidR="006B75D0" w:rsidRPr="006B75D0" w:rsidRDefault="006B75D0" w:rsidP="006B75D0">
      <w:pPr>
        <w:numPr>
          <w:ilvl w:val="0"/>
          <w:numId w:val="13"/>
        </w:numPr>
        <w:spacing w:after="60"/>
        <w:jc w:val="both"/>
        <w:rPr>
          <w:lang/>
        </w:rPr>
      </w:pPr>
      <w:r w:rsidRPr="006B75D0">
        <w:rPr>
          <w:lang/>
        </w:rPr>
        <w:t xml:space="preserve">Ф.И.О. и подпись специалиста Исполнителя и ответственного представителя Заказчика. </w:t>
      </w:r>
    </w:p>
    <w:p w14:paraId="64450562" w14:textId="77777777" w:rsidR="006B75D0" w:rsidRPr="006B75D0" w:rsidRDefault="006B75D0" w:rsidP="006B75D0">
      <w:pPr>
        <w:spacing w:after="60"/>
        <w:jc w:val="both"/>
        <w:rPr>
          <w:lang/>
        </w:rPr>
      </w:pPr>
      <w:r w:rsidRPr="006B75D0">
        <w:rPr>
          <w:lang/>
        </w:rPr>
        <w:t>При выявлении дефекта, требующего замены узла, агрегата или комплектующего, оформляется дефектный акт с техническим обоснованием и, по возможности, фотофиксацией.</w:t>
      </w:r>
    </w:p>
    <w:p w14:paraId="023548E7" w14:textId="77777777" w:rsidR="006B75D0" w:rsidRDefault="006B75D0" w:rsidP="006B75D0">
      <w:pPr>
        <w:spacing w:after="60"/>
        <w:jc w:val="both"/>
        <w:rPr>
          <w:lang/>
        </w:rPr>
      </w:pPr>
    </w:p>
    <w:p w14:paraId="46EC71E5" w14:textId="1AD89769" w:rsidR="006B75D0" w:rsidRPr="006B75D0" w:rsidRDefault="006B75D0" w:rsidP="006B75D0">
      <w:pPr>
        <w:spacing w:after="60"/>
        <w:jc w:val="both"/>
        <w:rPr>
          <w:lang/>
        </w:rPr>
      </w:pPr>
      <w:r w:rsidRPr="006B75D0">
        <w:rPr>
          <w:lang/>
        </w:rPr>
        <w:t>10. Гарантийные обязательства</w:t>
      </w:r>
    </w:p>
    <w:p w14:paraId="77DA2A3E" w14:textId="77777777" w:rsidR="006B75D0" w:rsidRPr="006B75D0" w:rsidRDefault="006B75D0" w:rsidP="006B75D0">
      <w:pPr>
        <w:spacing w:after="60"/>
        <w:jc w:val="both"/>
        <w:rPr>
          <w:lang/>
        </w:rPr>
      </w:pPr>
      <w:r w:rsidRPr="006B75D0">
        <w:rPr>
          <w:lang/>
        </w:rPr>
        <w:t>Исполнитель несет ответственность за качество выполненных работ.</w:t>
      </w:r>
    </w:p>
    <w:p w14:paraId="07937461" w14:textId="77777777" w:rsidR="006B75D0" w:rsidRPr="006B75D0" w:rsidRDefault="006B75D0" w:rsidP="006B75D0">
      <w:pPr>
        <w:spacing w:after="60"/>
        <w:jc w:val="both"/>
        <w:rPr>
          <w:lang/>
        </w:rPr>
      </w:pPr>
      <w:r w:rsidRPr="006B75D0">
        <w:rPr>
          <w:lang/>
        </w:rPr>
        <w:t>На запасные части, приобретенные Заказчиком отдельно и установленные Исполнителем, распространяется гарантия их изготовителя или поставщика в соответствии с условиями их приобретения.</w:t>
      </w:r>
    </w:p>
    <w:p w14:paraId="3EE4576C" w14:textId="77777777" w:rsidR="006B75D0" w:rsidRPr="006B75D0" w:rsidRDefault="006B75D0" w:rsidP="006B75D0">
      <w:pPr>
        <w:spacing w:after="60"/>
        <w:jc w:val="both"/>
        <w:rPr>
          <w:lang/>
        </w:rPr>
      </w:pPr>
      <w:r w:rsidRPr="006B75D0">
        <w:rPr>
          <w:lang/>
        </w:rPr>
        <w:t>Исполнитель несет ответственность за качество непосредственно выполненных им работ по демонтажу, монтажу, настройке и регулировке оборудования.</w:t>
      </w:r>
    </w:p>
    <w:p w14:paraId="58FAAE30" w14:textId="77777777" w:rsidR="006B75D0" w:rsidRPr="006B75D0" w:rsidRDefault="006B75D0" w:rsidP="006B75D0">
      <w:pPr>
        <w:spacing w:after="60"/>
        <w:jc w:val="both"/>
        <w:rPr>
          <w:lang/>
        </w:rPr>
      </w:pPr>
      <w:r w:rsidRPr="006B75D0">
        <w:rPr>
          <w:lang/>
        </w:rPr>
        <w:t>Повторное возникновение неисправности вследствие ненадлежащего выполнения Исполнителем ранее произведенных работ в течение применимого гарантийного срока устраняется Исполнителем без дополнительной оплаты.</w:t>
      </w:r>
    </w:p>
    <w:p w14:paraId="4911033B" w14:textId="77777777" w:rsidR="006B75D0" w:rsidRDefault="006B75D0" w:rsidP="006B75D0">
      <w:pPr>
        <w:spacing w:after="60"/>
        <w:jc w:val="both"/>
        <w:rPr>
          <w:lang/>
        </w:rPr>
      </w:pPr>
    </w:p>
    <w:p w14:paraId="23F94D1E" w14:textId="513A6A68" w:rsidR="006B75D0" w:rsidRPr="006B75D0" w:rsidRDefault="006B75D0" w:rsidP="006B75D0">
      <w:pPr>
        <w:spacing w:after="60"/>
        <w:jc w:val="both"/>
        <w:rPr>
          <w:lang/>
        </w:rPr>
      </w:pPr>
      <w:r w:rsidRPr="006B75D0">
        <w:rPr>
          <w:lang/>
        </w:rPr>
        <w:t>11. Ответственность и безопасность</w:t>
      </w:r>
    </w:p>
    <w:p w14:paraId="2E103E08" w14:textId="77777777" w:rsidR="006B75D0" w:rsidRPr="006B75D0" w:rsidRDefault="006B75D0" w:rsidP="006B75D0">
      <w:pPr>
        <w:spacing w:after="60"/>
        <w:jc w:val="both"/>
        <w:rPr>
          <w:lang/>
        </w:rPr>
      </w:pPr>
      <w:r w:rsidRPr="006B75D0">
        <w:rPr>
          <w:lang/>
        </w:rPr>
        <w:t>Исполнитель несет ответственность за сохранность оборудования в период выполнения работ, соблюдение требований охраны труда, электробезопасности, пожарной, промышленной и иной обязательной безопасности в применимом объеме.</w:t>
      </w:r>
    </w:p>
    <w:p w14:paraId="40289358" w14:textId="77777777" w:rsidR="006B75D0" w:rsidRPr="006B75D0" w:rsidRDefault="006B75D0" w:rsidP="006B75D0">
      <w:pPr>
        <w:spacing w:after="60"/>
        <w:jc w:val="both"/>
        <w:rPr>
          <w:lang/>
        </w:rPr>
      </w:pPr>
      <w:r w:rsidRPr="006B75D0">
        <w:rPr>
          <w:lang/>
        </w:rPr>
        <w:t>Исполнитель обязан немедленно прекратить работы и уведомить Заказчика при выявлении обстоятельств, создающих угрозу пациентам, персоналу, оборудованию либо безопасной эксплуатации объекта.</w:t>
      </w:r>
    </w:p>
    <w:p w14:paraId="6FA97A05" w14:textId="77777777" w:rsidR="006B75D0" w:rsidRDefault="006B75D0" w:rsidP="006B75D0">
      <w:pPr>
        <w:spacing w:after="60"/>
        <w:jc w:val="both"/>
        <w:rPr>
          <w:lang/>
        </w:rPr>
      </w:pPr>
      <w:r w:rsidRPr="006B75D0">
        <w:rPr>
          <w:lang/>
        </w:rPr>
        <w:lastRenderedPageBreak/>
        <w:t>При выявлении неисправности, создающей непосредственную угрозу безопасной эксплуатации автоматической дверной системы, Исполнитель информирует ответственного представителя Заказчика о необходимости ограничения эксплуатации соответствующей единицы оборудования до устранения неисправности.</w:t>
      </w:r>
    </w:p>
    <w:p w14:paraId="2664FE83" w14:textId="77777777" w:rsidR="007C72C6" w:rsidRDefault="007C72C6" w:rsidP="006B75D0">
      <w:pPr>
        <w:spacing w:after="60"/>
        <w:jc w:val="both"/>
        <w:rPr>
          <w:lang/>
        </w:rPr>
      </w:pPr>
    </w:p>
    <w:p w14:paraId="7C1D8BBD" w14:textId="77777777" w:rsidR="007C72C6" w:rsidRDefault="007C72C6" w:rsidP="006B75D0">
      <w:pPr>
        <w:spacing w:after="60"/>
        <w:jc w:val="both"/>
        <w:rPr>
          <w:lang/>
        </w:rPr>
      </w:pPr>
    </w:p>
    <w:p w14:paraId="4C85CAE0" w14:textId="77777777" w:rsidR="007C72C6" w:rsidRPr="007C72C6" w:rsidRDefault="007C72C6" w:rsidP="007C72C6">
      <w:pPr>
        <w:spacing w:after="60"/>
        <w:jc w:val="both"/>
        <w:rPr>
          <w:b/>
          <w:bCs/>
          <w:lang w:val="ru-RU"/>
        </w:rPr>
      </w:pPr>
      <w:r w:rsidRPr="007C72C6">
        <w:rPr>
          <w:b/>
          <w:bCs/>
          <w:lang w:val="ru-RU"/>
        </w:rPr>
        <w:t>ТЕХНИКАЛЫҚ ЕРЕКШЕЛІК</w:t>
      </w:r>
    </w:p>
    <w:p w14:paraId="43C4C6D8" w14:textId="77777777" w:rsidR="007C72C6" w:rsidRPr="007C72C6" w:rsidRDefault="007C72C6" w:rsidP="007C72C6">
      <w:pPr>
        <w:spacing w:after="60"/>
        <w:jc w:val="both"/>
        <w:rPr>
          <w:lang w:val="ru-RU"/>
        </w:rPr>
      </w:pPr>
      <w:r w:rsidRPr="007C72C6">
        <w:rPr>
          <w:b/>
          <w:bCs/>
          <w:lang w:val="ru-RU"/>
        </w:rPr>
        <w:t>Автоматты есік жүйелеріне техникалық қызмет көрсету және жөндеу жөніндегі қызметтерге</w:t>
      </w:r>
    </w:p>
    <w:p w14:paraId="6F0D33A4" w14:textId="77777777" w:rsidR="007C72C6" w:rsidRPr="007C72C6" w:rsidRDefault="007C72C6" w:rsidP="007C72C6">
      <w:pPr>
        <w:spacing w:after="60"/>
        <w:jc w:val="both"/>
        <w:rPr>
          <w:b/>
          <w:bCs/>
          <w:lang w:val="ru-RU"/>
        </w:rPr>
      </w:pPr>
      <w:r w:rsidRPr="007C72C6">
        <w:rPr>
          <w:b/>
          <w:bCs/>
          <w:lang w:val="ru-RU"/>
        </w:rPr>
        <w:t>1. Жалпы ережелер және қызметтің мақсаты</w:t>
      </w:r>
    </w:p>
    <w:p w14:paraId="68831F59" w14:textId="77777777" w:rsidR="007C72C6" w:rsidRPr="007C72C6" w:rsidRDefault="007C72C6" w:rsidP="007C72C6">
      <w:pPr>
        <w:spacing w:after="60"/>
        <w:jc w:val="both"/>
        <w:rPr>
          <w:lang w:val="ru-RU"/>
        </w:rPr>
      </w:pPr>
      <w:r w:rsidRPr="007C72C6">
        <w:rPr>
          <w:lang w:val="ru-RU"/>
        </w:rPr>
        <w:t>Қызметтер Қазақстан Республикасы Денсаулық сақтау министрлігінің «Ұлттық шұғыл медицинаны үйлестіру орталығы» ШЖҚ РМК ғимаратында орнатылған 13 (он үш) автоматты есік жүйесіне (бұдан әрі – Тапсырыс беруші) кешенді жоспарлы, жоспардан тыс және авариялық техникалық қызмет көрсетуді, диагностикалауды, реттеуді және жөндеуді қамтиды.</w:t>
      </w:r>
    </w:p>
    <w:p w14:paraId="09569471" w14:textId="77777777" w:rsidR="007C72C6" w:rsidRPr="007C72C6" w:rsidRDefault="007C72C6" w:rsidP="007C72C6">
      <w:pPr>
        <w:spacing w:after="60"/>
        <w:jc w:val="both"/>
        <w:rPr>
          <w:lang w:val="ru-RU"/>
        </w:rPr>
      </w:pPr>
      <w:r w:rsidRPr="007C72C6">
        <w:rPr>
          <w:lang w:val="ru-RU"/>
        </w:rPr>
        <w:t>Қызметтердің мақсаты – жабдықтың үздіксіз, қауіпсіз және сенімді пайдаланылуын қамтамасыз ету, өндіруші көздеген қауіпсіздік және жұмысқа қабілеттілік параметрлерін сақтау, ақауларды уақтылы анықтау және жою.</w:t>
      </w:r>
    </w:p>
    <w:p w14:paraId="5989773C" w14:textId="77777777" w:rsidR="007C72C6" w:rsidRPr="007C72C6" w:rsidRDefault="007C72C6" w:rsidP="007C72C6">
      <w:pPr>
        <w:spacing w:after="60"/>
        <w:jc w:val="both"/>
        <w:rPr>
          <w:lang w:val="ru-RU"/>
        </w:rPr>
      </w:pPr>
      <w:r w:rsidRPr="007C72C6">
        <w:rPr>
          <w:lang w:val="ru-RU"/>
        </w:rPr>
        <w:t>Тапсырыс берушінің объектісінде әртүрлі типтері мен модификациялары бар dormakaba өндірісінің автоматты есік жүйелері нақты орнатылған және пайдаланылуда.</w:t>
      </w:r>
    </w:p>
    <w:p w14:paraId="09B01DE1" w14:textId="77777777" w:rsidR="007C72C6" w:rsidRPr="007C72C6" w:rsidRDefault="007C72C6" w:rsidP="007C72C6">
      <w:pPr>
        <w:spacing w:after="60"/>
        <w:jc w:val="both"/>
        <w:rPr>
          <w:lang w:val="ru-RU"/>
        </w:rPr>
      </w:pPr>
      <w:r w:rsidRPr="007C72C6">
        <w:rPr>
          <w:lang w:val="ru-RU"/>
        </w:rPr>
        <w:t>Аталған жабдыққа техникалық қызмет көрсету тиісті зауыт-өндірушінің техникалық құжаттамасын, регламенттерін, қауіпсіздік талаптарын және пайдалану параметрлерін сақтай отырып жүзеге асырылуға тиіс.</w:t>
      </w:r>
    </w:p>
    <w:p w14:paraId="4476F57D" w14:textId="77777777" w:rsidR="007C72C6" w:rsidRPr="007C72C6" w:rsidRDefault="007C72C6" w:rsidP="007C72C6">
      <w:pPr>
        <w:spacing w:after="60"/>
        <w:jc w:val="both"/>
        <w:rPr>
          <w:lang w:val="ru-RU"/>
        </w:rPr>
      </w:pPr>
      <w:r w:rsidRPr="007C72C6">
        <w:rPr>
          <w:lang w:val="ru-RU"/>
        </w:rPr>
        <w:t>dormakaba өндірушісінің көрсетілуі нақты орнатылған жабдыққа техникалық қызмет көрсету қажеттілігіне байланысты және осы тауар белгісіне жататын жаңа жабдықты сатып алу немесе жеткізу туралы талап болып табылмайды.</w:t>
      </w:r>
    </w:p>
    <w:p w14:paraId="22B49175" w14:textId="77777777" w:rsidR="007C72C6" w:rsidRPr="007C72C6" w:rsidRDefault="007C72C6" w:rsidP="007C72C6">
      <w:pPr>
        <w:spacing w:after="60"/>
        <w:jc w:val="both"/>
        <w:rPr>
          <w:lang w:val="ru-RU"/>
        </w:rPr>
      </w:pPr>
      <w:r w:rsidRPr="007C72C6">
        <w:rPr>
          <w:lang w:val="ru-RU"/>
        </w:rPr>
        <w:t>Қызметтерді көрсету басталғанға дейін Тапсырыс берушіге қызмет көрсетілетін жабдықтың түгендеу тізбесін бекіту ұсынылады. Тізбеде жабдықтың орнатылған орындары, түгендеу нөмірлері және техникалық деректер болған жағдайда әрбір жабдық бірлігінің жетегі мен контроллерінің моделі/типі көрсетілуге тиіс.</w:t>
      </w:r>
    </w:p>
    <w:p w14:paraId="043CEF34" w14:textId="77777777" w:rsidR="007C72C6" w:rsidRPr="007C72C6" w:rsidRDefault="007C72C6" w:rsidP="007C72C6">
      <w:pPr>
        <w:spacing w:after="60"/>
        <w:jc w:val="both"/>
        <w:rPr>
          <w:b/>
          <w:bCs/>
          <w:lang w:val="ru-RU"/>
        </w:rPr>
      </w:pPr>
      <w:r w:rsidRPr="007C72C6">
        <w:rPr>
          <w:b/>
          <w:bCs/>
          <w:lang w:val="ru-RU"/>
        </w:rPr>
        <w:t>2. Қызметтердің көлемі және көрсетілетін орны</w:t>
      </w:r>
    </w:p>
    <w:p w14:paraId="30B14C1F" w14:textId="77777777" w:rsidR="007C72C6" w:rsidRPr="007C72C6" w:rsidRDefault="007C72C6" w:rsidP="007C72C6">
      <w:pPr>
        <w:spacing w:after="60"/>
        <w:jc w:val="both"/>
        <w:rPr>
          <w:lang w:val="ru-RU"/>
        </w:rPr>
      </w:pPr>
      <w:r w:rsidRPr="007C72C6">
        <w:rPr>
          <w:lang w:val="ru-RU"/>
        </w:rPr>
        <w:t>Қызмет көрсетілетін автоматты есік жүйелерінің жалпы саны – 13 бірлік.</w:t>
      </w:r>
    </w:p>
    <w:p w14:paraId="1CC21DE0" w14:textId="77777777" w:rsidR="007C72C6" w:rsidRPr="007C72C6" w:rsidRDefault="007C72C6" w:rsidP="007C72C6">
      <w:pPr>
        <w:spacing w:after="60"/>
        <w:jc w:val="both"/>
        <w:rPr>
          <w:lang w:val="ru-RU"/>
        </w:rPr>
      </w:pPr>
      <w:r w:rsidRPr="007C72C6">
        <w:rPr>
          <w:b/>
          <w:bCs/>
          <w:lang w:val="ru-RU"/>
        </w:rPr>
        <w:t>Қызмет көрсетілетін орын:</w:t>
      </w:r>
      <w:r w:rsidRPr="007C72C6">
        <w:rPr>
          <w:lang w:val="ru-RU"/>
        </w:rPr>
        <w:t xml:space="preserve"> Қазақстан Республикасы Денсаулық сақтау министрлігінің «Ұлттық шұғыл медицинаны үйлестіру орталығы» ШЖҚ РМК, Қазақстан Республикасы, Астана қаласы, Нұра ауданы, Хусейн бен Талал көшесі, 14-ғимарат.</w:t>
      </w:r>
    </w:p>
    <w:p w14:paraId="5E00E155" w14:textId="77777777" w:rsidR="007C72C6" w:rsidRPr="007C72C6" w:rsidRDefault="007C72C6" w:rsidP="007C72C6">
      <w:pPr>
        <w:spacing w:after="60"/>
        <w:jc w:val="both"/>
        <w:rPr>
          <w:lang w:val="ru-RU"/>
        </w:rPr>
      </w:pPr>
      <w:r w:rsidRPr="007C72C6">
        <w:rPr>
          <w:b/>
          <w:bCs/>
          <w:lang w:val="ru-RU"/>
        </w:rPr>
        <w:t>Қызмет көрсету мерзімі:</w:t>
      </w:r>
      <w:r w:rsidRPr="007C72C6">
        <w:rPr>
          <w:lang w:val="ru-RU"/>
        </w:rPr>
        <w:t xml:space="preserve"> шарт күшіне енген күннен бастап 3 (үш) ай.</w:t>
      </w:r>
    </w:p>
    <w:p w14:paraId="62D1543E" w14:textId="77777777" w:rsidR="007C72C6" w:rsidRPr="007C72C6" w:rsidRDefault="007C72C6" w:rsidP="007C72C6">
      <w:pPr>
        <w:spacing w:after="60"/>
        <w:jc w:val="both"/>
        <w:rPr>
          <w:lang w:val="ru-RU"/>
        </w:rPr>
      </w:pPr>
      <w:r w:rsidRPr="007C72C6">
        <w:rPr>
          <w:lang w:val="ru-RU"/>
        </w:rPr>
        <w:t>Есеп айырысу шарт сомасы шегінде нақты көрсетілген қызметтер бойынша жүргізіледі.</w:t>
      </w:r>
    </w:p>
    <w:p w14:paraId="1399AA9D" w14:textId="77777777" w:rsidR="007C72C6" w:rsidRPr="007C72C6" w:rsidRDefault="007C72C6" w:rsidP="007C72C6">
      <w:pPr>
        <w:spacing w:after="60"/>
        <w:jc w:val="both"/>
        <w:rPr>
          <w:b/>
          <w:bCs/>
          <w:lang w:val="ru-RU"/>
        </w:rPr>
      </w:pPr>
      <w:r w:rsidRPr="007C72C6">
        <w:rPr>
          <w:b/>
          <w:bCs/>
          <w:lang w:val="ru-RU"/>
        </w:rPr>
        <w:t>3. Ай сайынғы жоспарлы техникалық қызмет көрсету</w:t>
      </w:r>
    </w:p>
    <w:p w14:paraId="09330595" w14:textId="77777777" w:rsidR="007C72C6" w:rsidRPr="007C72C6" w:rsidRDefault="007C72C6" w:rsidP="007C72C6">
      <w:pPr>
        <w:spacing w:after="60"/>
        <w:jc w:val="both"/>
        <w:rPr>
          <w:lang w:val="ru-RU"/>
        </w:rPr>
      </w:pPr>
      <w:r w:rsidRPr="007C72C6">
        <w:rPr>
          <w:lang w:val="ru-RU"/>
        </w:rPr>
        <w:t>Жоспарлы техникалық қызмет көрсету қызмет көрсетілетін әрбір жабдық бірлігіне айына кемінде бір рет жүргізіледі және жабдықтың конструкциясына қарай мыналарды қамтиды:</w:t>
      </w:r>
    </w:p>
    <w:p w14:paraId="0569CF9E" w14:textId="77777777" w:rsidR="007C72C6" w:rsidRPr="007C72C6" w:rsidRDefault="007C72C6" w:rsidP="007C72C6">
      <w:pPr>
        <w:numPr>
          <w:ilvl w:val="0"/>
          <w:numId w:val="15"/>
        </w:numPr>
        <w:spacing w:after="60"/>
        <w:jc w:val="both"/>
        <w:rPr>
          <w:lang w:val="ru-RU"/>
        </w:rPr>
      </w:pPr>
      <w:r w:rsidRPr="007C72C6">
        <w:rPr>
          <w:lang w:val="ru-RU"/>
        </w:rPr>
        <w:t>жабдықты сырттай қарап тексеру, корпустың, бекітпелердің, механикалық және электрлік қосылыстардың бүтіндігін тексеру;</w:t>
      </w:r>
    </w:p>
    <w:p w14:paraId="474E9380" w14:textId="77777777" w:rsidR="007C72C6" w:rsidRPr="007C72C6" w:rsidRDefault="007C72C6" w:rsidP="007C72C6">
      <w:pPr>
        <w:numPr>
          <w:ilvl w:val="0"/>
          <w:numId w:val="15"/>
        </w:numPr>
        <w:spacing w:after="60"/>
        <w:jc w:val="both"/>
        <w:rPr>
          <w:lang w:val="ru-RU"/>
        </w:rPr>
      </w:pPr>
      <w:r w:rsidRPr="007C72C6">
        <w:rPr>
          <w:lang w:val="ru-RU"/>
        </w:rPr>
        <w:t>жоғарғы және төменгі бағыттаушы жолдарды, механизмдерді, роликті арбашаларды, жетек элементтерін, белдік берілісін және датчиктердің оптикалық элементтерін тазалау;</w:t>
      </w:r>
    </w:p>
    <w:p w14:paraId="2C7D6AB2" w14:textId="77777777" w:rsidR="007C72C6" w:rsidRPr="007C72C6" w:rsidRDefault="007C72C6" w:rsidP="007C72C6">
      <w:pPr>
        <w:numPr>
          <w:ilvl w:val="0"/>
          <w:numId w:val="15"/>
        </w:numPr>
        <w:spacing w:after="60"/>
        <w:jc w:val="both"/>
        <w:rPr>
          <w:lang w:val="ru-RU"/>
        </w:rPr>
      </w:pPr>
      <w:r w:rsidRPr="007C72C6">
        <w:rPr>
          <w:lang w:val="ru-RU"/>
        </w:rPr>
        <w:t>роликтердің, арбашалардың, бағыттаушы жолдардың, жетек белдігінің жай-күйін тексеру және оның тартылу күшін реттеу;</w:t>
      </w:r>
    </w:p>
    <w:p w14:paraId="6272F64B" w14:textId="77777777" w:rsidR="007C72C6" w:rsidRPr="007C72C6" w:rsidRDefault="007C72C6" w:rsidP="007C72C6">
      <w:pPr>
        <w:numPr>
          <w:ilvl w:val="0"/>
          <w:numId w:val="15"/>
        </w:numPr>
        <w:spacing w:after="60"/>
        <w:jc w:val="both"/>
        <w:rPr>
          <w:lang w:val="ru-RU"/>
        </w:rPr>
      </w:pPr>
      <w:r w:rsidRPr="007C72C6">
        <w:rPr>
          <w:lang w:val="ru-RU"/>
        </w:rPr>
        <w:t>есік жармаларының тік орналасуын, параллельдігін және еркін қозғалуын тексеру;</w:t>
      </w:r>
    </w:p>
    <w:p w14:paraId="6F5F8DF5" w14:textId="77777777" w:rsidR="007C72C6" w:rsidRPr="007C72C6" w:rsidRDefault="007C72C6" w:rsidP="007C72C6">
      <w:pPr>
        <w:numPr>
          <w:ilvl w:val="0"/>
          <w:numId w:val="15"/>
        </w:numPr>
        <w:spacing w:after="60"/>
        <w:jc w:val="both"/>
        <w:rPr>
          <w:lang w:val="ru-RU"/>
        </w:rPr>
      </w:pPr>
      <w:r w:rsidRPr="007C72C6">
        <w:rPr>
          <w:lang w:val="ru-RU"/>
        </w:rPr>
        <w:t>тығыздағыштардың жай-күйін, бүтіндігін және серпімділігін тексеру, ал тиісті конструкциядағы есіктер үшін – конструкцияда көзделген жанасуды қамтамасыз ететін элементтерді тексеру;</w:t>
      </w:r>
    </w:p>
    <w:p w14:paraId="3FD5F3BA" w14:textId="77777777" w:rsidR="007C72C6" w:rsidRPr="007C72C6" w:rsidRDefault="007C72C6" w:rsidP="007C72C6">
      <w:pPr>
        <w:numPr>
          <w:ilvl w:val="0"/>
          <w:numId w:val="15"/>
        </w:numPr>
        <w:spacing w:after="60"/>
        <w:jc w:val="both"/>
        <w:rPr>
          <w:lang w:val="ru-RU"/>
        </w:rPr>
      </w:pPr>
      <w:r w:rsidRPr="007C72C6">
        <w:rPr>
          <w:lang w:val="ru-RU"/>
        </w:rPr>
        <w:lastRenderedPageBreak/>
        <w:t>жетектерді, контроллерлерді және басқа да электрондық компоненттерді диагностикалау, қоректендіру кернеуін және диагностикалық қателердің бар-жоғын тексеру;</w:t>
      </w:r>
    </w:p>
    <w:p w14:paraId="0DF40D00" w14:textId="77777777" w:rsidR="007C72C6" w:rsidRPr="007C72C6" w:rsidRDefault="007C72C6" w:rsidP="007C72C6">
      <w:pPr>
        <w:numPr>
          <w:ilvl w:val="0"/>
          <w:numId w:val="15"/>
        </w:numPr>
        <w:spacing w:after="60"/>
        <w:jc w:val="both"/>
        <w:rPr>
          <w:lang w:val="ru-RU"/>
        </w:rPr>
      </w:pPr>
      <w:r w:rsidRPr="007C72C6">
        <w:rPr>
          <w:lang w:val="ru-RU"/>
        </w:rPr>
        <w:t>қатысу датчиктерін, қауіпсіздік датчиктерін, фотоэлементтерді және іске қосу құрылғыларын тексеру, тазалау және баптау;</w:t>
      </w:r>
    </w:p>
    <w:p w14:paraId="66A37816" w14:textId="77777777" w:rsidR="007C72C6" w:rsidRPr="007C72C6" w:rsidRDefault="007C72C6" w:rsidP="007C72C6">
      <w:pPr>
        <w:numPr>
          <w:ilvl w:val="0"/>
          <w:numId w:val="15"/>
        </w:numPr>
        <w:spacing w:after="60"/>
        <w:jc w:val="both"/>
        <w:rPr>
          <w:lang w:val="ru-RU"/>
        </w:rPr>
      </w:pPr>
      <w:r w:rsidRPr="007C72C6">
        <w:rPr>
          <w:lang w:val="ru-RU"/>
        </w:rPr>
        <w:t>авариялық және қолмен ашу құрылғыларын, жұмыс режимдерін және режимдердің дұрыс ауыстырылуын тексеру;</w:t>
      </w:r>
    </w:p>
    <w:p w14:paraId="2842E1F3" w14:textId="77777777" w:rsidR="007C72C6" w:rsidRPr="007C72C6" w:rsidRDefault="007C72C6" w:rsidP="007C72C6">
      <w:pPr>
        <w:numPr>
          <w:ilvl w:val="0"/>
          <w:numId w:val="15"/>
        </w:numPr>
        <w:spacing w:after="60"/>
        <w:jc w:val="both"/>
        <w:rPr>
          <w:lang w:val="ru-RU"/>
        </w:rPr>
      </w:pPr>
      <w:r w:rsidRPr="007C72C6">
        <w:rPr>
          <w:lang w:val="ru-RU"/>
        </w:rPr>
        <w:t>кедергі анықталған кезде есік жармасының тоқтауын және/немесе кері бағытта қозғалуын тексеру;</w:t>
      </w:r>
    </w:p>
    <w:p w14:paraId="28E2E7B8" w14:textId="77777777" w:rsidR="007C72C6" w:rsidRPr="007C72C6" w:rsidRDefault="007C72C6" w:rsidP="007C72C6">
      <w:pPr>
        <w:numPr>
          <w:ilvl w:val="0"/>
          <w:numId w:val="15"/>
        </w:numPr>
        <w:spacing w:after="60"/>
        <w:jc w:val="both"/>
        <w:rPr>
          <w:lang w:val="ru-RU"/>
        </w:rPr>
      </w:pPr>
      <w:r w:rsidRPr="007C72C6">
        <w:rPr>
          <w:lang w:val="ru-RU"/>
        </w:rPr>
        <w:t>ашылу/жабылу жылдамдығын, қозғалыстың бірқалыптылығын, дірілдің, жұлқудың және бөгде шудың болмауын тексеру;</w:t>
      </w:r>
    </w:p>
    <w:p w14:paraId="23E0396A" w14:textId="77777777" w:rsidR="007C72C6" w:rsidRPr="007C72C6" w:rsidRDefault="007C72C6" w:rsidP="007C72C6">
      <w:pPr>
        <w:numPr>
          <w:ilvl w:val="0"/>
          <w:numId w:val="15"/>
        </w:numPr>
        <w:spacing w:after="60"/>
        <w:jc w:val="both"/>
        <w:rPr>
          <w:lang w:val="ru-RU"/>
        </w:rPr>
      </w:pPr>
      <w:r w:rsidRPr="007C72C6">
        <w:rPr>
          <w:lang w:val="ru-RU"/>
        </w:rPr>
        <w:t>механикалық элементтерді жабдық өндірушісі қолдануға рұқсат берген арнайы материалдармен майлау;</w:t>
      </w:r>
    </w:p>
    <w:p w14:paraId="6C075A7E" w14:textId="77777777" w:rsidR="007C72C6" w:rsidRPr="007C72C6" w:rsidRDefault="007C72C6" w:rsidP="007C72C6">
      <w:pPr>
        <w:numPr>
          <w:ilvl w:val="0"/>
          <w:numId w:val="15"/>
        </w:numPr>
        <w:spacing w:after="60"/>
        <w:jc w:val="both"/>
        <w:rPr>
          <w:lang w:val="ru-RU"/>
        </w:rPr>
      </w:pPr>
      <w:r w:rsidRPr="007C72C6">
        <w:rPr>
          <w:lang w:val="ru-RU"/>
        </w:rPr>
        <w:t>автоматты топсалы есік жүйелері үшін жетекті, иінтіректі механизмдерді, тартқыштарды және топсалы қосылыстарды тексеру, ашылу және жабылу жылдамдығын, сондай-ақ өндіруші көздеген өзге де параметрлерді реттеу;</w:t>
      </w:r>
    </w:p>
    <w:p w14:paraId="71277C72" w14:textId="77777777" w:rsidR="007C72C6" w:rsidRPr="007C72C6" w:rsidRDefault="007C72C6" w:rsidP="007C72C6">
      <w:pPr>
        <w:numPr>
          <w:ilvl w:val="0"/>
          <w:numId w:val="15"/>
        </w:numPr>
        <w:spacing w:after="60"/>
        <w:jc w:val="both"/>
        <w:rPr>
          <w:lang w:val="ru-RU"/>
        </w:rPr>
      </w:pPr>
      <w:r w:rsidRPr="007C72C6">
        <w:rPr>
          <w:lang w:val="ru-RU"/>
        </w:rPr>
        <w:t>есік жармаларының, жетектердің және өзара байланысты механикалық элементтердің бекітпелерін тексеру;</w:t>
      </w:r>
    </w:p>
    <w:p w14:paraId="12DE182E" w14:textId="77777777" w:rsidR="007C72C6" w:rsidRPr="007C72C6" w:rsidRDefault="007C72C6" w:rsidP="007C72C6">
      <w:pPr>
        <w:numPr>
          <w:ilvl w:val="0"/>
          <w:numId w:val="15"/>
        </w:numPr>
        <w:spacing w:after="60"/>
        <w:jc w:val="both"/>
        <w:rPr>
          <w:lang w:val="ru-RU"/>
        </w:rPr>
      </w:pPr>
      <w:r w:rsidRPr="007C72C6">
        <w:rPr>
          <w:lang w:val="ru-RU"/>
        </w:rPr>
        <w:t>қосалқы бөлшектерді, тораптарды, агрегаттарды немесе жинақтауыштарды ауыстыруды талап етпейтін, анықталған реттеу сипатындағы ақауларды жою.</w:t>
      </w:r>
    </w:p>
    <w:p w14:paraId="6D524C70" w14:textId="77777777" w:rsidR="007C72C6" w:rsidRPr="007C72C6" w:rsidRDefault="007C72C6" w:rsidP="007C72C6">
      <w:pPr>
        <w:spacing w:after="60"/>
        <w:jc w:val="both"/>
        <w:rPr>
          <w:b/>
          <w:bCs/>
          <w:lang w:val="ru-RU"/>
        </w:rPr>
      </w:pPr>
      <w:r w:rsidRPr="007C72C6">
        <w:rPr>
          <w:b/>
          <w:bCs/>
          <w:lang w:val="ru-RU"/>
        </w:rPr>
        <w:t>4. Жоспардан тыс және авариялық қызмет көрсету. SLA</w:t>
      </w:r>
    </w:p>
    <w:p w14:paraId="094B5994" w14:textId="77777777" w:rsidR="007C72C6" w:rsidRPr="007C72C6" w:rsidRDefault="007C72C6" w:rsidP="007C72C6">
      <w:pPr>
        <w:spacing w:after="60"/>
        <w:jc w:val="both"/>
        <w:rPr>
          <w:lang w:val="ru-RU"/>
        </w:rPr>
      </w:pPr>
      <w:r w:rsidRPr="007C72C6">
        <w:rPr>
          <w:lang w:val="ru-RU"/>
        </w:rPr>
        <w:t>Жоспардан тыс қызмет көрсету Тапсырыс берушінің өтінімі бойынша ақау анықталған кезде орындалады және басқаратын жүйені, контроллерді, жетекті/мотор-редукторды, бағыттаушы жолдарды, роликті арбашаларды, жетек белдіктерін, иінтіректі механизмдерді, қауіпсіздік датчиктерін, іске қосу құрылғыларын және басқа да элементтерді диагностикалауды, сондай-ақ істен шығу себебін анықтауды қамтиды.</w:t>
      </w:r>
    </w:p>
    <w:p w14:paraId="2AB84408" w14:textId="77777777" w:rsidR="007C72C6" w:rsidRPr="007C72C6" w:rsidRDefault="007C72C6" w:rsidP="007C72C6">
      <w:pPr>
        <w:spacing w:after="60"/>
        <w:jc w:val="both"/>
        <w:rPr>
          <w:lang w:val="ru-RU"/>
        </w:rPr>
      </w:pPr>
      <w:r w:rsidRPr="007C72C6">
        <w:rPr>
          <w:lang w:val="ru-RU"/>
        </w:rPr>
        <w:t>Маманның авариялық шақыру бойынша келу мерзімі – Тапсырыс берушінің өтінімі тіркелген сәттен бастап 3 сағаттан кешіктірілмей.</w:t>
      </w:r>
    </w:p>
    <w:p w14:paraId="7A16A265" w14:textId="77777777" w:rsidR="007C72C6" w:rsidRPr="007C72C6" w:rsidRDefault="007C72C6" w:rsidP="007C72C6">
      <w:pPr>
        <w:spacing w:after="60"/>
        <w:jc w:val="both"/>
        <w:rPr>
          <w:lang w:val="ru-RU"/>
        </w:rPr>
      </w:pPr>
      <w:r w:rsidRPr="007C72C6">
        <w:rPr>
          <w:lang w:val="ru-RU"/>
        </w:rPr>
        <w:t>Бастапқы диагностиканы жүргізу мерзімі – 2 күнтізбелік күннен аспайды.</w:t>
      </w:r>
    </w:p>
    <w:p w14:paraId="5161056F" w14:textId="77777777" w:rsidR="007C72C6" w:rsidRPr="007C72C6" w:rsidRDefault="007C72C6" w:rsidP="007C72C6">
      <w:pPr>
        <w:spacing w:after="60"/>
        <w:jc w:val="both"/>
        <w:rPr>
          <w:lang w:val="ru-RU"/>
        </w:rPr>
      </w:pPr>
      <w:r w:rsidRPr="007C72C6">
        <w:rPr>
          <w:lang w:val="ru-RU"/>
        </w:rPr>
        <w:t>Қажетті қосалқы бөлшектер болған және техникалық мүмкіндік болған жағдайда жөндеу-қалпына келтіру жұмыстарының мерзімі – 5 күнтізбелік күннен аспайды.</w:t>
      </w:r>
    </w:p>
    <w:p w14:paraId="121A6033" w14:textId="77777777" w:rsidR="007C72C6" w:rsidRPr="007C72C6" w:rsidRDefault="007C72C6" w:rsidP="007C72C6">
      <w:pPr>
        <w:spacing w:after="60"/>
        <w:jc w:val="both"/>
        <w:rPr>
          <w:lang w:val="ru-RU"/>
        </w:rPr>
      </w:pPr>
      <w:r w:rsidRPr="007C72C6">
        <w:rPr>
          <w:lang w:val="ru-RU"/>
        </w:rPr>
        <w:t>Егер ақауды жою үшін Тапсырыс берушіде жоқ қосалқы бөлшектер, тораптар немесе жинақтауыштар қажет болса, жөндеу мерзімі Тапсырыс беруші қажетті қосалқы бөлшектерді ұсынғаннан және жөндеу жұмыстарын жүргізу үшін техникалық мүмкіндік қамтамасыз етілгеннен кейін есептеледі.</w:t>
      </w:r>
    </w:p>
    <w:p w14:paraId="18E93515" w14:textId="77777777" w:rsidR="007C72C6" w:rsidRPr="007C72C6" w:rsidRDefault="007C72C6" w:rsidP="007C72C6">
      <w:pPr>
        <w:spacing w:after="60"/>
        <w:jc w:val="both"/>
        <w:rPr>
          <w:lang w:val="ru-RU"/>
        </w:rPr>
      </w:pPr>
      <w:r w:rsidRPr="007C72C6">
        <w:rPr>
          <w:lang w:val="ru-RU"/>
        </w:rPr>
        <w:t>Жұмыстардың кезектілігі мен орындалу уақыты емдеу процесін, медициналық объектінің жұмыс режимін және қауіпсіздік талаптарын ескере отырып, Тапсырыс берушінің жауапты өкілімен бірлесіп айқындалады.</w:t>
      </w:r>
    </w:p>
    <w:p w14:paraId="45A63514" w14:textId="77777777" w:rsidR="007C72C6" w:rsidRPr="007C72C6" w:rsidRDefault="007C72C6" w:rsidP="007C72C6">
      <w:pPr>
        <w:spacing w:after="60"/>
        <w:jc w:val="both"/>
        <w:rPr>
          <w:b/>
          <w:bCs/>
          <w:lang w:val="ru-RU"/>
        </w:rPr>
      </w:pPr>
      <w:r w:rsidRPr="007C72C6">
        <w:rPr>
          <w:b/>
          <w:bCs/>
          <w:lang w:val="ru-RU"/>
        </w:rPr>
        <w:t>5. Жөндеу, қосалқы бөлшектер және шығыс материалдары</w:t>
      </w:r>
    </w:p>
    <w:p w14:paraId="144F20ED" w14:textId="77777777" w:rsidR="007C72C6" w:rsidRPr="007C72C6" w:rsidRDefault="007C72C6" w:rsidP="007C72C6">
      <w:pPr>
        <w:spacing w:after="60"/>
        <w:jc w:val="both"/>
        <w:rPr>
          <w:lang w:val="ru-RU"/>
        </w:rPr>
      </w:pPr>
      <w:r w:rsidRPr="007C72C6">
        <w:rPr>
          <w:lang w:val="ru-RU"/>
        </w:rPr>
        <w:t>Техникалық қызмет көрсету кезінде Орындаушы осы техникалық ерекшелікте көзделген көлемде жабдықты диагностикалауды, реттеуді, баптауды, техникалық қызмет көрсетуді және жөндеуді жүзеге асырады.</w:t>
      </w:r>
    </w:p>
    <w:p w14:paraId="3AAEE3B6" w14:textId="77777777" w:rsidR="007C72C6" w:rsidRPr="007C72C6" w:rsidRDefault="007C72C6" w:rsidP="007C72C6">
      <w:pPr>
        <w:spacing w:after="60"/>
        <w:jc w:val="both"/>
        <w:rPr>
          <w:lang w:val="ru-RU"/>
        </w:rPr>
      </w:pPr>
      <w:r w:rsidRPr="007C72C6">
        <w:rPr>
          <w:lang w:val="ru-RU"/>
        </w:rPr>
        <w:t>Диагностика нәтижелері бойынша қосалқы бөлшекті, торапты, агрегатты немесе жинақтауышты ауыстыру қажеттілігі анықталған жағдайда, Орындаушы анықталған ақаудың сипаттамасын, ауыстыру қажеттілігінің техникалық негіздемесін және тиісті деректер болған кезде қажетті қосалқы бөлшектің атауын, моделін, каталогтық (part) нөмірін және өзге де сәйкестендіру сипаттамаларын қамтитын ақау актісін ресімдейді.</w:t>
      </w:r>
    </w:p>
    <w:p w14:paraId="62629F1F" w14:textId="77777777" w:rsidR="007C72C6" w:rsidRPr="007C72C6" w:rsidRDefault="007C72C6" w:rsidP="007C72C6">
      <w:pPr>
        <w:spacing w:after="60"/>
        <w:jc w:val="both"/>
        <w:rPr>
          <w:lang w:val="ru-RU"/>
        </w:rPr>
      </w:pPr>
      <w:r w:rsidRPr="007C72C6">
        <w:rPr>
          <w:lang w:val="ru-RU"/>
        </w:rPr>
        <w:t>Ақаулы бөлшектерді бөлшектеу және Тапсырыс беруші ұсынған қосалқы бөлшектерді орнату жұмыстары осы техникалық ерекшелік бойынша көрсетілетін қызметтердің құнына кіреді.</w:t>
      </w:r>
    </w:p>
    <w:p w14:paraId="7C7F5893" w14:textId="77777777" w:rsidR="007C72C6" w:rsidRPr="007C72C6" w:rsidRDefault="007C72C6" w:rsidP="007C72C6">
      <w:pPr>
        <w:spacing w:after="60"/>
        <w:jc w:val="both"/>
        <w:rPr>
          <w:lang w:val="ru-RU"/>
        </w:rPr>
      </w:pPr>
      <w:r w:rsidRPr="007C72C6">
        <w:rPr>
          <w:lang w:val="ru-RU"/>
        </w:rPr>
        <w:t>Қосалқы бөлшектер қызмет көрсетілетін жабдықты шығарған зауыт-өндірушінің түпнұсқа қосалқы бөлшектері немесе өндіруші тиісті жабдық моделіне ресми түрде ұсынған (мақұлдаған), техникалық үйлесімділікті, қауіпсіздікті және өндіруші көздеген пайдалану сипаттамаларының сақталуын қамтамасыз ететін қосалқы бөлшектер болуға тиіс.</w:t>
      </w:r>
    </w:p>
    <w:p w14:paraId="3C760A52" w14:textId="77777777" w:rsidR="007C72C6" w:rsidRPr="007C72C6" w:rsidRDefault="007C72C6" w:rsidP="007C72C6">
      <w:pPr>
        <w:spacing w:after="60"/>
        <w:jc w:val="both"/>
        <w:rPr>
          <w:lang w:val="ru-RU"/>
        </w:rPr>
      </w:pPr>
      <w:r w:rsidRPr="007C72C6">
        <w:rPr>
          <w:lang w:val="ru-RU"/>
        </w:rPr>
        <w:lastRenderedPageBreak/>
        <w:t>Өндіруші белгілеген мәндерден тыс жабдықтың электрлік схемаларына, бағдарламалық баптауларына және қауіпсіздік параметрлеріне өзгерістер енгізуге, сондай-ақ жабдықтың функционалдық сипаттамаларын немесе қауіпсіздігін нашарлатуы мүмкін компоненттерді қолдануға жол берілмейді.</w:t>
      </w:r>
    </w:p>
    <w:p w14:paraId="1776BCA4" w14:textId="77777777" w:rsidR="007C72C6" w:rsidRPr="007C72C6" w:rsidRDefault="007C72C6" w:rsidP="007C72C6">
      <w:pPr>
        <w:spacing w:after="60"/>
        <w:jc w:val="both"/>
        <w:rPr>
          <w:b/>
          <w:bCs/>
          <w:lang w:val="ru-RU"/>
        </w:rPr>
      </w:pPr>
      <w:r w:rsidRPr="007C72C6">
        <w:rPr>
          <w:b/>
          <w:bCs/>
          <w:lang w:val="ru-RU"/>
        </w:rPr>
        <w:t>6. Орнатылған жабдыққа қызмет көрсету кезіндегі техникалық құзыреттілікке қойылатын талаптар</w:t>
      </w:r>
    </w:p>
    <w:p w14:paraId="412F92AE" w14:textId="77777777" w:rsidR="007C72C6" w:rsidRPr="007C72C6" w:rsidRDefault="007C72C6" w:rsidP="007C72C6">
      <w:pPr>
        <w:spacing w:after="60"/>
        <w:jc w:val="both"/>
        <w:rPr>
          <w:lang w:val="ru-RU"/>
        </w:rPr>
      </w:pPr>
      <w:r w:rsidRPr="007C72C6">
        <w:rPr>
          <w:lang w:val="ru-RU"/>
        </w:rPr>
        <w:t>Тапсырыс берушінің объектісінде dormakaba өндірісінің жабдығы нақты орнатылғанын, оны қауіпсіз пайдалануды, білікті диагностикалауды, бағдарламалауды, баптауды, техникалық қызмет көрсетуді және жөндеуді, сондай-ақ қолданылатын қосалқы бөлшектердің үйлесімділігін қамтамасыз ету қажеттілігін ескере отырып, тиісті жабдыққа қызмет көрсету зауыт-өндірушінің талаптары мен техникалық құжаттамасын сақтай отырып жүзеге асырылуға тиіс.</w:t>
      </w:r>
    </w:p>
    <w:p w14:paraId="591AF267" w14:textId="77777777" w:rsidR="007C72C6" w:rsidRPr="007C72C6" w:rsidRDefault="007C72C6" w:rsidP="007C72C6">
      <w:pPr>
        <w:spacing w:after="60"/>
        <w:jc w:val="both"/>
        <w:rPr>
          <w:lang w:val="ru-RU"/>
        </w:rPr>
      </w:pPr>
      <w:r w:rsidRPr="007C72C6">
        <w:rPr>
          <w:lang w:val="ru-RU"/>
        </w:rPr>
        <w:t>Орнатылған dormakaba өндірісінің жабдығына қызмет көрсету бойынша техникалық құзыреттілікті растау үшін әлеуетті өнім беруші конкурстық өтінім құрамында зауыт-өндіруші немесе оның ресми өкілі (дилері/дистрибьюторы) берген, тиісті орнатылған жабдықты монтаждау, пайдалануға беру, диагностикалау, баптау, техникалық қызмет көрсету және/немесе сервистік сүйемелдеу бойынша техникалық құзыреттілікті растайтын қолданыстағы хаттардың, сертификаттардың, куәліктердің немесе өзге де құжаттардың көшірмелерін ұсынады.</w:t>
      </w:r>
    </w:p>
    <w:p w14:paraId="79D24769" w14:textId="77777777" w:rsidR="007C72C6" w:rsidRPr="007C72C6" w:rsidRDefault="007C72C6" w:rsidP="007C72C6">
      <w:pPr>
        <w:spacing w:after="60"/>
        <w:jc w:val="both"/>
        <w:rPr>
          <w:lang w:val="ru-RU"/>
        </w:rPr>
      </w:pPr>
      <w:r w:rsidRPr="007C72C6">
        <w:rPr>
          <w:lang w:val="ru-RU"/>
        </w:rPr>
        <w:t>Техникалық құзыреттіліктің тиісті көлемін растайтын зауыт-өндірушінің немесе оның ресми өкілінің баламалы құжатын ұсынуға жол беріледі.</w:t>
      </w:r>
    </w:p>
    <w:p w14:paraId="130A79DD" w14:textId="77777777" w:rsidR="007C72C6" w:rsidRPr="007C72C6" w:rsidRDefault="007C72C6" w:rsidP="007C72C6">
      <w:pPr>
        <w:spacing w:after="60"/>
        <w:jc w:val="both"/>
        <w:rPr>
          <w:lang w:val="ru-RU"/>
        </w:rPr>
      </w:pPr>
      <w:r w:rsidRPr="007C72C6">
        <w:rPr>
          <w:lang w:val="ru-RU"/>
        </w:rPr>
        <w:t>Құжаттың өз мазмұнынан оның қолданысын растаудың өзге тәртібі туындамайтын болса, құжаттар конкурстық өтінім берілген күні жарамды болуға тиіс.</w:t>
      </w:r>
    </w:p>
    <w:p w14:paraId="13F1CA5C" w14:textId="77777777" w:rsidR="007C72C6" w:rsidRPr="007C72C6" w:rsidRDefault="007C72C6" w:rsidP="007C72C6">
      <w:pPr>
        <w:spacing w:after="60"/>
        <w:jc w:val="both"/>
        <w:rPr>
          <w:lang w:val="ru-RU"/>
        </w:rPr>
      </w:pPr>
      <w:r w:rsidRPr="007C72C6">
        <w:rPr>
          <w:lang w:val="ru-RU"/>
        </w:rPr>
        <w:t>Осы талап нақты орнатылған dormakaba жабдығына техникалық қызмет көрсету, оның қауіпсіз пайдаланылуын қамтамасыз ету және техникалық үйлесімді қосалқы бөлшектерді қолдану қажеттілігіне байланысты белгіленеді және белгілі бір тауар белгісіне жататын жаңа жабдықты сатып алу немесе жеткізу туралы талап болып табылмайды.</w:t>
      </w:r>
    </w:p>
    <w:p w14:paraId="3DECF24E" w14:textId="77777777" w:rsidR="007C72C6" w:rsidRPr="007C72C6" w:rsidRDefault="007C72C6" w:rsidP="007C72C6">
      <w:pPr>
        <w:spacing w:after="60"/>
        <w:jc w:val="both"/>
        <w:rPr>
          <w:lang w:val="ru-RU"/>
        </w:rPr>
      </w:pPr>
      <w:r w:rsidRPr="007C72C6">
        <w:rPr>
          <w:lang w:val="ru-RU"/>
        </w:rPr>
        <w:t>Автоматты есік жүйелерінің электрлік және электрондық компоненттерін диагностикалау, қосу, баптау және жөндеу жұмыстарын тікелей орындайтын Орындаушының маманында Қазақстан Республикасының заңнамасында көзделген жағдайларда 1000 В-қа дейінгі электр қондырғыларында электр қауіпсіздігі бойынша III-тен төмен емес біліктілік тобы болуға тиіс.</w:t>
      </w:r>
    </w:p>
    <w:p w14:paraId="46186DBB" w14:textId="77777777" w:rsidR="007C72C6" w:rsidRPr="007C72C6" w:rsidRDefault="007C72C6" w:rsidP="007C72C6">
      <w:pPr>
        <w:spacing w:after="60"/>
        <w:jc w:val="both"/>
        <w:rPr>
          <w:lang w:val="ru-RU"/>
        </w:rPr>
      </w:pPr>
      <w:r w:rsidRPr="007C72C6">
        <w:rPr>
          <w:lang w:val="ru-RU"/>
        </w:rPr>
        <w:t>Рұқсат беру құжаттарына қойылатын талаптар тиісті жұмыс түрін орындау Қазақстан Республикасының заңнамасына сәйкес осындай рұқсатты тікелей талап ететін жағдайларда ғана белгіленеді.</w:t>
      </w:r>
    </w:p>
    <w:p w14:paraId="32367F25" w14:textId="77777777" w:rsidR="007C72C6" w:rsidRPr="007C72C6" w:rsidRDefault="007C72C6" w:rsidP="007C72C6">
      <w:pPr>
        <w:spacing w:after="60"/>
        <w:jc w:val="both"/>
        <w:rPr>
          <w:b/>
          <w:bCs/>
          <w:lang w:val="ru-RU"/>
        </w:rPr>
      </w:pPr>
      <w:r w:rsidRPr="007C72C6">
        <w:rPr>
          <w:b/>
          <w:bCs/>
          <w:lang w:val="ru-RU"/>
        </w:rPr>
        <w:t>7. Медициналық объектіде жұмыс жүргізуге қойылатын талаптар</w:t>
      </w:r>
    </w:p>
    <w:p w14:paraId="6FB86A9B" w14:textId="77777777" w:rsidR="007C72C6" w:rsidRPr="007C72C6" w:rsidRDefault="007C72C6" w:rsidP="007C72C6">
      <w:pPr>
        <w:spacing w:after="60"/>
        <w:jc w:val="both"/>
        <w:rPr>
          <w:lang w:val="ru-RU"/>
        </w:rPr>
      </w:pPr>
      <w:r w:rsidRPr="007C72C6">
        <w:rPr>
          <w:lang w:val="ru-RU"/>
        </w:rPr>
        <w:t>Орындаушы:</w:t>
      </w:r>
    </w:p>
    <w:p w14:paraId="10DEB70B" w14:textId="77777777" w:rsidR="007C72C6" w:rsidRPr="007C72C6" w:rsidRDefault="007C72C6" w:rsidP="007C72C6">
      <w:pPr>
        <w:numPr>
          <w:ilvl w:val="0"/>
          <w:numId w:val="16"/>
        </w:numPr>
        <w:spacing w:after="60"/>
        <w:jc w:val="both"/>
        <w:rPr>
          <w:lang w:val="ru-RU"/>
        </w:rPr>
      </w:pPr>
      <w:r w:rsidRPr="007C72C6">
        <w:rPr>
          <w:lang w:val="ru-RU"/>
        </w:rPr>
        <w:t>Тапсырыс берушінің өткізу, санитариялық-эпидемияға қарсы және объектішілік режимдерін сақтауға;</w:t>
      </w:r>
    </w:p>
    <w:p w14:paraId="4B20E8DA" w14:textId="77777777" w:rsidR="007C72C6" w:rsidRPr="007C72C6" w:rsidRDefault="007C72C6" w:rsidP="007C72C6">
      <w:pPr>
        <w:numPr>
          <w:ilvl w:val="0"/>
          <w:numId w:val="16"/>
        </w:numPr>
        <w:spacing w:after="60"/>
        <w:jc w:val="both"/>
        <w:rPr>
          <w:lang w:val="ru-RU"/>
        </w:rPr>
      </w:pPr>
      <w:r w:rsidRPr="007C72C6">
        <w:rPr>
          <w:lang w:val="ru-RU"/>
        </w:rPr>
        <w:t>тиісті аймақтың режимінде көзделген жағдайларда санитариялық/арнайы киімді және қажетті жеке қорғаныш құралдарын пайдалануға;</w:t>
      </w:r>
    </w:p>
    <w:p w14:paraId="4891D474" w14:textId="77777777" w:rsidR="007C72C6" w:rsidRPr="007C72C6" w:rsidRDefault="007C72C6" w:rsidP="007C72C6">
      <w:pPr>
        <w:numPr>
          <w:ilvl w:val="0"/>
          <w:numId w:val="16"/>
        </w:numPr>
        <w:spacing w:after="60"/>
        <w:jc w:val="both"/>
        <w:rPr>
          <w:lang w:val="ru-RU"/>
        </w:rPr>
      </w:pPr>
      <w:r w:rsidRPr="007C72C6">
        <w:rPr>
          <w:lang w:val="ru-RU"/>
        </w:rPr>
        <w:t>орындалатын жұмыстардың сипатына сәйкес келетін жарамды құрал-саймандар мен материалдарды қолдануға;</w:t>
      </w:r>
    </w:p>
    <w:p w14:paraId="1D903724" w14:textId="77777777" w:rsidR="007C72C6" w:rsidRPr="007C72C6" w:rsidRDefault="007C72C6" w:rsidP="007C72C6">
      <w:pPr>
        <w:numPr>
          <w:ilvl w:val="0"/>
          <w:numId w:val="16"/>
        </w:numPr>
        <w:spacing w:after="60"/>
        <w:jc w:val="both"/>
        <w:rPr>
          <w:lang w:val="ru-RU"/>
        </w:rPr>
      </w:pPr>
      <w:r w:rsidRPr="007C72C6">
        <w:rPr>
          <w:lang w:val="ru-RU"/>
        </w:rPr>
        <w:t>медициналық объектінің үй-жайларында жүргізілетін жоспарлы жұмыстарды Тапсырыс берушінің жауапты өкілімен келісуге;</w:t>
      </w:r>
    </w:p>
    <w:p w14:paraId="40A0211E" w14:textId="77777777" w:rsidR="007C72C6" w:rsidRPr="007C72C6" w:rsidRDefault="007C72C6" w:rsidP="007C72C6">
      <w:pPr>
        <w:numPr>
          <w:ilvl w:val="0"/>
          <w:numId w:val="16"/>
        </w:numPr>
        <w:spacing w:after="60"/>
        <w:jc w:val="both"/>
        <w:rPr>
          <w:lang w:val="ru-RU"/>
        </w:rPr>
      </w:pPr>
      <w:r w:rsidRPr="007C72C6">
        <w:rPr>
          <w:lang w:val="ru-RU"/>
        </w:rPr>
        <w:t>қажет болған жағдайда емдеу процесін ескере отырып, жұмыстарды Тапсырыс берушімен келісілген уақытта орындауға;</w:t>
      </w:r>
    </w:p>
    <w:p w14:paraId="5A2348D9" w14:textId="77777777" w:rsidR="007C72C6" w:rsidRPr="007C72C6" w:rsidRDefault="007C72C6" w:rsidP="007C72C6">
      <w:pPr>
        <w:numPr>
          <w:ilvl w:val="0"/>
          <w:numId w:val="16"/>
        </w:numPr>
        <w:spacing w:after="60"/>
        <w:jc w:val="both"/>
        <w:rPr>
          <w:lang w:val="ru-RU"/>
        </w:rPr>
      </w:pPr>
      <w:r w:rsidRPr="007C72C6">
        <w:rPr>
          <w:lang w:val="ru-RU"/>
        </w:rPr>
        <w:t>ерекше режим белгіленген аймақтарда жұмыстарды бастамас бұрын Тапсырыс беруші көздеген рұқсатты алуға және/немесе нұсқамадан өтуге;</w:t>
      </w:r>
    </w:p>
    <w:p w14:paraId="16AE9B94" w14:textId="77777777" w:rsidR="007C72C6" w:rsidRPr="007C72C6" w:rsidRDefault="007C72C6" w:rsidP="007C72C6">
      <w:pPr>
        <w:numPr>
          <w:ilvl w:val="0"/>
          <w:numId w:val="16"/>
        </w:numPr>
        <w:spacing w:after="60"/>
        <w:jc w:val="both"/>
        <w:rPr>
          <w:lang w:val="ru-RU"/>
        </w:rPr>
      </w:pPr>
      <w:r w:rsidRPr="007C72C6">
        <w:rPr>
          <w:lang w:val="ru-RU"/>
        </w:rPr>
        <w:t>жұмыстар жүргізілетін аймақты қоршауды және оның қауіпсіздігін қамтамасыз етуге;</w:t>
      </w:r>
    </w:p>
    <w:p w14:paraId="43934213" w14:textId="77777777" w:rsidR="007C72C6" w:rsidRPr="007C72C6" w:rsidRDefault="007C72C6" w:rsidP="007C72C6">
      <w:pPr>
        <w:numPr>
          <w:ilvl w:val="0"/>
          <w:numId w:val="16"/>
        </w:numPr>
        <w:spacing w:after="60"/>
        <w:jc w:val="both"/>
        <w:rPr>
          <w:lang w:val="ru-RU"/>
        </w:rPr>
      </w:pPr>
      <w:r w:rsidRPr="007C72C6">
        <w:rPr>
          <w:lang w:val="ru-RU"/>
        </w:rPr>
        <w:t>техникалық қызмет көрсету және жөндеу жұмыстарын орындау кезінде пациенттердің, келушілердің және персоналдың жарақат алу мүмкіндігін болдырмауға міндетті.</w:t>
      </w:r>
    </w:p>
    <w:p w14:paraId="035AAD6B" w14:textId="77777777" w:rsidR="007C72C6" w:rsidRPr="007C72C6" w:rsidRDefault="007C72C6" w:rsidP="007C72C6">
      <w:pPr>
        <w:spacing w:after="60"/>
        <w:jc w:val="both"/>
        <w:rPr>
          <w:b/>
          <w:bCs/>
          <w:lang w:val="ru-RU"/>
        </w:rPr>
      </w:pPr>
      <w:r w:rsidRPr="007C72C6">
        <w:rPr>
          <w:b/>
          <w:bCs/>
          <w:lang w:val="ru-RU"/>
        </w:rPr>
        <w:t>8. Сапаны бақылау және функционалдық сынақтар</w:t>
      </w:r>
    </w:p>
    <w:p w14:paraId="48BBA588" w14:textId="77777777" w:rsidR="007C72C6" w:rsidRPr="007C72C6" w:rsidRDefault="007C72C6" w:rsidP="007C72C6">
      <w:pPr>
        <w:spacing w:after="60"/>
        <w:jc w:val="both"/>
        <w:rPr>
          <w:lang w:val="ru-RU"/>
        </w:rPr>
      </w:pPr>
      <w:r w:rsidRPr="007C72C6">
        <w:rPr>
          <w:lang w:val="ru-RU"/>
        </w:rPr>
        <w:lastRenderedPageBreak/>
        <w:t>Техникалық қызмет көрсетуден және әрбір жөндеуден кейін Орындаушы нақты модельге қолданылатын көлемде жабдықты функционалдық сынақтан өткізеді, оның ішінде:</w:t>
      </w:r>
    </w:p>
    <w:p w14:paraId="61CA2D11" w14:textId="77777777" w:rsidR="007C72C6" w:rsidRPr="007C72C6" w:rsidRDefault="007C72C6" w:rsidP="007C72C6">
      <w:pPr>
        <w:numPr>
          <w:ilvl w:val="0"/>
          <w:numId w:val="17"/>
        </w:numPr>
        <w:spacing w:after="60"/>
        <w:jc w:val="both"/>
        <w:rPr>
          <w:lang w:val="ru-RU"/>
        </w:rPr>
      </w:pPr>
      <w:r w:rsidRPr="007C72C6">
        <w:rPr>
          <w:lang w:val="ru-RU"/>
        </w:rPr>
        <w:t>ашылу және жабылу циклдерін тексеру;</w:t>
      </w:r>
    </w:p>
    <w:p w14:paraId="242FDD23" w14:textId="77777777" w:rsidR="007C72C6" w:rsidRPr="007C72C6" w:rsidRDefault="007C72C6" w:rsidP="007C72C6">
      <w:pPr>
        <w:numPr>
          <w:ilvl w:val="0"/>
          <w:numId w:val="17"/>
        </w:numPr>
        <w:spacing w:after="60"/>
        <w:jc w:val="both"/>
        <w:rPr>
          <w:lang w:val="ru-RU"/>
        </w:rPr>
      </w:pPr>
      <w:r w:rsidRPr="007C72C6">
        <w:rPr>
          <w:lang w:val="ru-RU"/>
        </w:rPr>
        <w:t>іске қосу құрылғыларының жұмысын тексеру;</w:t>
      </w:r>
    </w:p>
    <w:p w14:paraId="5B435A22" w14:textId="77777777" w:rsidR="007C72C6" w:rsidRPr="007C72C6" w:rsidRDefault="007C72C6" w:rsidP="007C72C6">
      <w:pPr>
        <w:numPr>
          <w:ilvl w:val="0"/>
          <w:numId w:val="17"/>
        </w:numPr>
        <w:spacing w:after="60"/>
        <w:jc w:val="both"/>
        <w:rPr>
          <w:lang w:val="ru-RU"/>
        </w:rPr>
      </w:pPr>
      <w:r w:rsidRPr="007C72C6">
        <w:rPr>
          <w:lang w:val="ru-RU"/>
        </w:rPr>
        <w:t>қатысу және қауіпсіздік датчиктерінің жұмысын тексеру;</w:t>
      </w:r>
    </w:p>
    <w:p w14:paraId="41E5C310" w14:textId="77777777" w:rsidR="007C72C6" w:rsidRPr="007C72C6" w:rsidRDefault="007C72C6" w:rsidP="007C72C6">
      <w:pPr>
        <w:numPr>
          <w:ilvl w:val="0"/>
          <w:numId w:val="17"/>
        </w:numPr>
        <w:spacing w:after="60"/>
        <w:jc w:val="both"/>
        <w:rPr>
          <w:lang w:val="ru-RU"/>
        </w:rPr>
      </w:pPr>
      <w:r w:rsidRPr="007C72C6">
        <w:rPr>
          <w:lang w:val="ru-RU"/>
        </w:rPr>
        <w:t>кедергі анықталған кезде тоқтау және/немесе кері бағытта қозғалу функциясын тексеру;</w:t>
      </w:r>
    </w:p>
    <w:p w14:paraId="26790831" w14:textId="77777777" w:rsidR="007C72C6" w:rsidRPr="007C72C6" w:rsidRDefault="007C72C6" w:rsidP="007C72C6">
      <w:pPr>
        <w:numPr>
          <w:ilvl w:val="0"/>
          <w:numId w:val="17"/>
        </w:numPr>
        <w:spacing w:after="60"/>
        <w:jc w:val="both"/>
        <w:rPr>
          <w:lang w:val="ru-RU"/>
        </w:rPr>
      </w:pPr>
      <w:r w:rsidRPr="007C72C6">
        <w:rPr>
          <w:lang w:val="ru-RU"/>
        </w:rPr>
        <w:t>авариялық және қолмен ашу функцияларын тексеру;</w:t>
      </w:r>
    </w:p>
    <w:p w14:paraId="0C3C0F4E" w14:textId="77777777" w:rsidR="007C72C6" w:rsidRPr="007C72C6" w:rsidRDefault="007C72C6" w:rsidP="007C72C6">
      <w:pPr>
        <w:numPr>
          <w:ilvl w:val="0"/>
          <w:numId w:val="17"/>
        </w:numPr>
        <w:spacing w:after="60"/>
        <w:jc w:val="both"/>
        <w:rPr>
          <w:lang w:val="ru-RU"/>
        </w:rPr>
      </w:pPr>
      <w:r w:rsidRPr="007C72C6">
        <w:rPr>
          <w:lang w:val="ru-RU"/>
        </w:rPr>
        <w:t>қозғалыстың бірқалыптылығы мен жылдамдығын тексеру;</w:t>
      </w:r>
    </w:p>
    <w:p w14:paraId="7723CC18" w14:textId="77777777" w:rsidR="007C72C6" w:rsidRPr="007C72C6" w:rsidRDefault="007C72C6" w:rsidP="007C72C6">
      <w:pPr>
        <w:numPr>
          <w:ilvl w:val="0"/>
          <w:numId w:val="17"/>
        </w:numPr>
        <w:spacing w:after="60"/>
        <w:jc w:val="both"/>
        <w:rPr>
          <w:lang w:val="ru-RU"/>
        </w:rPr>
      </w:pPr>
      <w:r w:rsidRPr="007C72C6">
        <w:rPr>
          <w:lang w:val="ru-RU"/>
        </w:rPr>
        <w:t>жетектер мен механизмдердің дұрыс жұмыс істеуін тексеру;</w:t>
      </w:r>
    </w:p>
    <w:p w14:paraId="3359ADBB" w14:textId="77777777" w:rsidR="007C72C6" w:rsidRPr="007C72C6" w:rsidRDefault="007C72C6" w:rsidP="007C72C6">
      <w:pPr>
        <w:numPr>
          <w:ilvl w:val="0"/>
          <w:numId w:val="17"/>
        </w:numPr>
        <w:spacing w:after="60"/>
        <w:jc w:val="both"/>
        <w:rPr>
          <w:lang w:val="ru-RU"/>
        </w:rPr>
      </w:pPr>
      <w:r w:rsidRPr="007C72C6">
        <w:rPr>
          <w:lang w:val="ru-RU"/>
        </w:rPr>
        <w:t>қалыптан тыс шудың, дірілдің және жұлқудың жоқтығын тексеру;</w:t>
      </w:r>
    </w:p>
    <w:p w14:paraId="126A9FE6" w14:textId="77777777" w:rsidR="007C72C6" w:rsidRPr="007C72C6" w:rsidRDefault="007C72C6" w:rsidP="007C72C6">
      <w:pPr>
        <w:numPr>
          <w:ilvl w:val="0"/>
          <w:numId w:val="17"/>
        </w:numPr>
        <w:spacing w:after="60"/>
        <w:jc w:val="both"/>
        <w:rPr>
          <w:lang w:val="ru-RU"/>
        </w:rPr>
      </w:pPr>
      <w:r w:rsidRPr="007C72C6">
        <w:rPr>
          <w:lang w:val="ru-RU"/>
        </w:rPr>
        <w:t>диагностикалық қателердің жоқтығын тексеру.</w:t>
      </w:r>
    </w:p>
    <w:p w14:paraId="1F85008A" w14:textId="77777777" w:rsidR="007C72C6" w:rsidRPr="007C72C6" w:rsidRDefault="007C72C6" w:rsidP="007C72C6">
      <w:pPr>
        <w:spacing w:after="60"/>
        <w:jc w:val="both"/>
        <w:rPr>
          <w:lang w:val="ru-RU"/>
        </w:rPr>
      </w:pPr>
      <w:r w:rsidRPr="007C72C6">
        <w:rPr>
          <w:lang w:val="ru-RU"/>
        </w:rPr>
        <w:t>Жабдық өндіруші көздеген пайдалану режимдерінде оның жұмысқа қабілеттілігі мен қауіпсіздігі расталғаннан кейін қабылданған болып есептеледі.</w:t>
      </w:r>
    </w:p>
    <w:p w14:paraId="4C727AA2" w14:textId="77777777" w:rsidR="007C72C6" w:rsidRPr="007C72C6" w:rsidRDefault="007C72C6" w:rsidP="007C72C6">
      <w:pPr>
        <w:spacing w:after="60"/>
        <w:jc w:val="both"/>
        <w:rPr>
          <w:lang w:val="ru-RU"/>
        </w:rPr>
      </w:pPr>
      <w:r w:rsidRPr="007C72C6">
        <w:rPr>
          <w:lang w:val="ru-RU"/>
        </w:rPr>
        <w:t>Жабдықтың жұмысқа қабілеттілігін қалпына келтіру мүмкін болмаған жағдайда, Орындаушы анықталған себеп және қажетті шаралар туралы Тапсырыс берушіге жазбаша хабарлайды. Жинақтауыштарды ауыстыру қажет болған жағдайда тиісті ақау актісі ресімделеді.</w:t>
      </w:r>
    </w:p>
    <w:p w14:paraId="5ED78426" w14:textId="77777777" w:rsidR="007C72C6" w:rsidRPr="007C72C6" w:rsidRDefault="007C72C6" w:rsidP="007C72C6">
      <w:pPr>
        <w:spacing w:after="60"/>
        <w:jc w:val="both"/>
        <w:rPr>
          <w:b/>
          <w:bCs/>
          <w:lang w:val="ru-RU"/>
        </w:rPr>
      </w:pPr>
      <w:r w:rsidRPr="007C72C6">
        <w:rPr>
          <w:b/>
          <w:bCs/>
          <w:lang w:val="ru-RU"/>
        </w:rPr>
        <w:t>9. Құжаттама және есептілік</w:t>
      </w:r>
    </w:p>
    <w:p w14:paraId="0CF583D8" w14:textId="77777777" w:rsidR="007C72C6" w:rsidRPr="007C72C6" w:rsidRDefault="007C72C6" w:rsidP="007C72C6">
      <w:pPr>
        <w:spacing w:after="60"/>
        <w:jc w:val="both"/>
        <w:rPr>
          <w:lang w:val="ru-RU"/>
        </w:rPr>
      </w:pPr>
      <w:r w:rsidRPr="007C72C6">
        <w:rPr>
          <w:lang w:val="ru-RU"/>
        </w:rPr>
        <w:t>Орындалған жұмыстардың нәтижелері бойынша Орындаушы техникалық қызмет көрсету журналын жүргізеді және Тапсырыс берушіге ай сайынғы есеп ұсынады.</w:t>
      </w:r>
    </w:p>
    <w:p w14:paraId="41CFA75F" w14:textId="77777777" w:rsidR="007C72C6" w:rsidRPr="007C72C6" w:rsidRDefault="007C72C6" w:rsidP="007C72C6">
      <w:pPr>
        <w:spacing w:after="60"/>
        <w:jc w:val="both"/>
        <w:rPr>
          <w:lang w:val="ru-RU"/>
        </w:rPr>
      </w:pPr>
      <w:r w:rsidRPr="007C72C6">
        <w:rPr>
          <w:lang w:val="ru-RU"/>
        </w:rPr>
        <w:t>Әрбір жоспарлы қызмет көрсету және/немесе жөндеу жұмысы бойынша кемінде мынадай мәліметтерді қамтитын сервистік парақ (акт/тексеру парағы) ресімделеді:</w:t>
      </w:r>
    </w:p>
    <w:p w14:paraId="5654C04D" w14:textId="77777777" w:rsidR="007C72C6" w:rsidRPr="007C72C6" w:rsidRDefault="007C72C6" w:rsidP="007C72C6">
      <w:pPr>
        <w:numPr>
          <w:ilvl w:val="0"/>
          <w:numId w:val="18"/>
        </w:numPr>
        <w:spacing w:after="60"/>
        <w:jc w:val="both"/>
        <w:rPr>
          <w:lang w:val="ru-RU"/>
        </w:rPr>
      </w:pPr>
      <w:r w:rsidRPr="007C72C6">
        <w:rPr>
          <w:lang w:val="ru-RU"/>
        </w:rPr>
        <w:t>жұмыстардың орындалған күні, уақыты және орны;</w:t>
      </w:r>
    </w:p>
    <w:p w14:paraId="0C622D2E" w14:textId="77777777" w:rsidR="007C72C6" w:rsidRPr="007C72C6" w:rsidRDefault="007C72C6" w:rsidP="007C72C6">
      <w:pPr>
        <w:numPr>
          <w:ilvl w:val="0"/>
          <w:numId w:val="18"/>
        </w:numPr>
        <w:spacing w:after="60"/>
        <w:jc w:val="both"/>
        <w:rPr>
          <w:lang w:val="ru-RU"/>
        </w:rPr>
      </w:pPr>
      <w:r w:rsidRPr="007C72C6">
        <w:rPr>
          <w:lang w:val="ru-RU"/>
        </w:rPr>
        <w:t>қызмет көрсетілген есікті сәйкестендіру деректері – түгендеу нөмірі немесе нақты орнатылған орны;</w:t>
      </w:r>
    </w:p>
    <w:p w14:paraId="2D6C0412" w14:textId="77777777" w:rsidR="007C72C6" w:rsidRPr="007C72C6" w:rsidRDefault="007C72C6" w:rsidP="007C72C6">
      <w:pPr>
        <w:numPr>
          <w:ilvl w:val="0"/>
          <w:numId w:val="18"/>
        </w:numPr>
        <w:spacing w:after="60"/>
        <w:jc w:val="both"/>
        <w:rPr>
          <w:lang w:val="ru-RU"/>
        </w:rPr>
      </w:pPr>
      <w:r w:rsidRPr="007C72C6">
        <w:rPr>
          <w:lang w:val="ru-RU"/>
        </w:rPr>
        <w:t>тиісті деректер болған жағдайда жабдықтың өндірушісі және моделі/типі;</w:t>
      </w:r>
    </w:p>
    <w:p w14:paraId="23E4EF85" w14:textId="77777777" w:rsidR="007C72C6" w:rsidRPr="007C72C6" w:rsidRDefault="007C72C6" w:rsidP="007C72C6">
      <w:pPr>
        <w:numPr>
          <w:ilvl w:val="0"/>
          <w:numId w:val="18"/>
        </w:numPr>
        <w:spacing w:after="60"/>
        <w:jc w:val="both"/>
        <w:rPr>
          <w:lang w:val="ru-RU"/>
        </w:rPr>
      </w:pPr>
      <w:r w:rsidRPr="007C72C6">
        <w:rPr>
          <w:lang w:val="ru-RU"/>
        </w:rPr>
        <w:t>тексерілген тораптар мен орындалған операциялардың тізбесі;</w:t>
      </w:r>
    </w:p>
    <w:p w14:paraId="20C59803" w14:textId="77777777" w:rsidR="007C72C6" w:rsidRPr="007C72C6" w:rsidRDefault="007C72C6" w:rsidP="007C72C6">
      <w:pPr>
        <w:numPr>
          <w:ilvl w:val="0"/>
          <w:numId w:val="18"/>
        </w:numPr>
        <w:spacing w:after="60"/>
        <w:jc w:val="both"/>
        <w:rPr>
          <w:lang w:val="ru-RU"/>
        </w:rPr>
      </w:pPr>
      <w:r w:rsidRPr="007C72C6">
        <w:rPr>
          <w:lang w:val="ru-RU"/>
        </w:rPr>
        <w:t>анықталған ақаулар және диагностика нәтижелері;</w:t>
      </w:r>
    </w:p>
    <w:p w14:paraId="576564A2" w14:textId="77777777" w:rsidR="007C72C6" w:rsidRPr="007C72C6" w:rsidRDefault="007C72C6" w:rsidP="007C72C6">
      <w:pPr>
        <w:numPr>
          <w:ilvl w:val="0"/>
          <w:numId w:val="18"/>
        </w:numPr>
        <w:spacing w:after="60"/>
        <w:jc w:val="both"/>
        <w:rPr>
          <w:lang w:val="ru-RU"/>
        </w:rPr>
      </w:pPr>
      <w:r w:rsidRPr="007C72C6">
        <w:rPr>
          <w:lang w:val="ru-RU"/>
        </w:rPr>
        <w:t>орындалған реттеу және жөндеу жұмыстары;</w:t>
      </w:r>
    </w:p>
    <w:p w14:paraId="67D287DF" w14:textId="77777777" w:rsidR="007C72C6" w:rsidRPr="007C72C6" w:rsidRDefault="007C72C6" w:rsidP="007C72C6">
      <w:pPr>
        <w:numPr>
          <w:ilvl w:val="0"/>
          <w:numId w:val="18"/>
        </w:numPr>
        <w:spacing w:after="60"/>
        <w:jc w:val="both"/>
        <w:rPr>
          <w:lang w:val="ru-RU"/>
        </w:rPr>
      </w:pPr>
      <w:r w:rsidRPr="007C72C6">
        <w:rPr>
          <w:lang w:val="ru-RU"/>
        </w:rPr>
        <w:t>ауыстыру жүргізілген жағдайда орнатылған қосалқы бөлшектердің сәйкестендіру деректері көрсетілген тізбесі;</w:t>
      </w:r>
    </w:p>
    <w:p w14:paraId="12B35ADE" w14:textId="77777777" w:rsidR="007C72C6" w:rsidRPr="007C72C6" w:rsidRDefault="007C72C6" w:rsidP="007C72C6">
      <w:pPr>
        <w:numPr>
          <w:ilvl w:val="0"/>
          <w:numId w:val="18"/>
        </w:numPr>
        <w:spacing w:after="60"/>
        <w:jc w:val="both"/>
        <w:rPr>
          <w:lang w:val="ru-RU"/>
        </w:rPr>
      </w:pPr>
      <w:r w:rsidRPr="007C72C6">
        <w:rPr>
          <w:lang w:val="ru-RU"/>
        </w:rPr>
        <w:t>функционалдық сынақтардың нәтижелері;</w:t>
      </w:r>
    </w:p>
    <w:p w14:paraId="05B1BCDC" w14:textId="77777777" w:rsidR="007C72C6" w:rsidRPr="007C72C6" w:rsidRDefault="007C72C6" w:rsidP="007C72C6">
      <w:pPr>
        <w:numPr>
          <w:ilvl w:val="0"/>
          <w:numId w:val="18"/>
        </w:numPr>
        <w:spacing w:after="60"/>
        <w:jc w:val="both"/>
        <w:rPr>
          <w:lang w:val="ru-RU"/>
        </w:rPr>
      </w:pPr>
      <w:r w:rsidRPr="007C72C6">
        <w:rPr>
          <w:lang w:val="ru-RU"/>
        </w:rPr>
        <w:t>Орындаушы маманының және Тапсырыс берушінің жауапты өкілінің тегі, аты, әкесінің аты (болған жағдайда) және қолы.</w:t>
      </w:r>
    </w:p>
    <w:p w14:paraId="0EA6FEF8" w14:textId="77777777" w:rsidR="007C72C6" w:rsidRPr="007C72C6" w:rsidRDefault="007C72C6" w:rsidP="007C72C6">
      <w:pPr>
        <w:spacing w:after="60"/>
        <w:jc w:val="both"/>
        <w:rPr>
          <w:lang w:val="ru-RU"/>
        </w:rPr>
      </w:pPr>
      <w:r w:rsidRPr="007C72C6">
        <w:rPr>
          <w:lang w:val="ru-RU"/>
        </w:rPr>
        <w:t>Торапты, агрегатты немесе жинақтауышты ауыстыруды талап ететін ақау анықталған жағдайда, техникалық негіздемесі және мүмкіндігінше фотофиксациясы бар ақау актісі ресімделеді.</w:t>
      </w:r>
    </w:p>
    <w:p w14:paraId="379028AA" w14:textId="77777777" w:rsidR="007C72C6" w:rsidRPr="007C72C6" w:rsidRDefault="007C72C6" w:rsidP="007C72C6">
      <w:pPr>
        <w:spacing w:after="60"/>
        <w:jc w:val="both"/>
        <w:rPr>
          <w:b/>
          <w:bCs/>
          <w:lang w:val="ru-RU"/>
        </w:rPr>
      </w:pPr>
      <w:r w:rsidRPr="007C72C6">
        <w:rPr>
          <w:b/>
          <w:bCs/>
          <w:lang w:val="ru-RU"/>
        </w:rPr>
        <w:t>10. Кепілдік міндеттемелер</w:t>
      </w:r>
    </w:p>
    <w:p w14:paraId="3074E0EB" w14:textId="77777777" w:rsidR="007C72C6" w:rsidRPr="007C72C6" w:rsidRDefault="007C72C6" w:rsidP="007C72C6">
      <w:pPr>
        <w:spacing w:after="60"/>
        <w:jc w:val="both"/>
        <w:rPr>
          <w:lang w:val="ru-RU"/>
        </w:rPr>
      </w:pPr>
      <w:r w:rsidRPr="007C72C6">
        <w:rPr>
          <w:lang w:val="ru-RU"/>
        </w:rPr>
        <w:t>Орындаушы орындалған жұмыстардың сапасына жауап береді.</w:t>
      </w:r>
    </w:p>
    <w:p w14:paraId="0EE56513" w14:textId="77777777" w:rsidR="007C72C6" w:rsidRPr="007C72C6" w:rsidRDefault="007C72C6" w:rsidP="007C72C6">
      <w:pPr>
        <w:spacing w:after="60"/>
        <w:jc w:val="both"/>
        <w:rPr>
          <w:lang w:val="ru-RU"/>
        </w:rPr>
      </w:pPr>
      <w:r w:rsidRPr="007C72C6">
        <w:rPr>
          <w:lang w:val="ru-RU"/>
        </w:rPr>
        <w:t>Тапсырыс беруші жеке сатып алған және Орындаушы орнатқан қосалқы бөлшектерге оларды сатып алу талаптарына сәйкес өндірушінің немесе жеткізушінің кепілдігі қолданылады.</w:t>
      </w:r>
    </w:p>
    <w:p w14:paraId="11634B3E" w14:textId="77777777" w:rsidR="007C72C6" w:rsidRPr="007C72C6" w:rsidRDefault="007C72C6" w:rsidP="007C72C6">
      <w:pPr>
        <w:spacing w:after="60"/>
        <w:jc w:val="both"/>
        <w:rPr>
          <w:lang w:val="ru-RU"/>
        </w:rPr>
      </w:pPr>
      <w:r w:rsidRPr="007C72C6">
        <w:rPr>
          <w:lang w:val="ru-RU"/>
        </w:rPr>
        <w:t>Орындаушы жабдықты бөлшектеу, монтаждау, баптау және реттеу бойынша тікелей өзі орындаған жұмыстардың сапасына жауап береді.</w:t>
      </w:r>
    </w:p>
    <w:p w14:paraId="294A4BFD" w14:textId="77777777" w:rsidR="007C72C6" w:rsidRPr="007C72C6" w:rsidRDefault="007C72C6" w:rsidP="007C72C6">
      <w:pPr>
        <w:spacing w:after="60"/>
        <w:jc w:val="both"/>
        <w:rPr>
          <w:lang w:val="ru-RU"/>
        </w:rPr>
      </w:pPr>
      <w:r w:rsidRPr="007C72C6">
        <w:rPr>
          <w:lang w:val="ru-RU"/>
        </w:rPr>
        <w:t>Қолданылатын кепілдік мерзімі ішінде Орындаушының бұрын орындалған жұмыстарының тиісінше орындалмауы салдарынан ақау қайта туындаған жағдайда, мұндай ақау Орындаушы тарапынан қосымша ақы алынбай жойылады.</w:t>
      </w:r>
    </w:p>
    <w:p w14:paraId="2251E0CF" w14:textId="77777777" w:rsidR="007C72C6" w:rsidRPr="007C72C6" w:rsidRDefault="007C72C6" w:rsidP="007C72C6">
      <w:pPr>
        <w:spacing w:after="60"/>
        <w:jc w:val="both"/>
        <w:rPr>
          <w:b/>
          <w:bCs/>
          <w:lang w:val="ru-RU"/>
        </w:rPr>
      </w:pPr>
      <w:r w:rsidRPr="007C72C6">
        <w:rPr>
          <w:b/>
          <w:bCs/>
          <w:lang w:val="ru-RU"/>
        </w:rPr>
        <w:t>11. Жауапкершілік және қауіпсіздік</w:t>
      </w:r>
    </w:p>
    <w:p w14:paraId="3A2A2C02" w14:textId="77777777" w:rsidR="007C72C6" w:rsidRPr="007C72C6" w:rsidRDefault="007C72C6" w:rsidP="007C72C6">
      <w:pPr>
        <w:spacing w:after="60"/>
        <w:jc w:val="both"/>
        <w:rPr>
          <w:lang w:val="ru-RU"/>
        </w:rPr>
      </w:pPr>
      <w:r w:rsidRPr="007C72C6">
        <w:rPr>
          <w:lang w:val="ru-RU"/>
        </w:rPr>
        <w:lastRenderedPageBreak/>
        <w:t>Орындаушы жұмыстарды орындау кезеңінде жабдықтың сақталуына, еңбекті қорғау, электр қауіпсіздігі, өрт қауіпсіздігі, өнеркәсіптік қауіпсіздік және қолданылатын көлемдегі өзге де міндетті қауіпсіздік талаптарының сақталуына жауап береді.</w:t>
      </w:r>
    </w:p>
    <w:p w14:paraId="7EE71526" w14:textId="77777777" w:rsidR="007C72C6" w:rsidRPr="007C72C6" w:rsidRDefault="007C72C6" w:rsidP="007C72C6">
      <w:pPr>
        <w:spacing w:after="60"/>
        <w:jc w:val="both"/>
        <w:rPr>
          <w:lang w:val="ru-RU"/>
        </w:rPr>
      </w:pPr>
      <w:r w:rsidRPr="007C72C6">
        <w:rPr>
          <w:lang w:val="ru-RU"/>
        </w:rPr>
        <w:t>Пациенттерге, персоналға, жабдыққа немесе объектіні қауіпсіз пайдалануға қатер төндіретін мән-жайлар анықталған жағдайда, Орындаушы жұмыстарды дереу тоқтатуға және бұл туралы Тапсырыс берушіге хабарлауға міндетті.</w:t>
      </w:r>
    </w:p>
    <w:p w14:paraId="02235D80" w14:textId="77777777" w:rsidR="007C72C6" w:rsidRPr="007C72C6" w:rsidRDefault="007C72C6" w:rsidP="007C72C6">
      <w:pPr>
        <w:spacing w:after="60"/>
        <w:jc w:val="both"/>
        <w:rPr>
          <w:lang w:val="ru-RU"/>
        </w:rPr>
      </w:pPr>
      <w:r w:rsidRPr="007C72C6">
        <w:rPr>
          <w:lang w:val="ru-RU"/>
        </w:rPr>
        <w:t>Автоматты есік жүйесін қауіпсіз пайдалануға тікелей қатер төндіретін ақау анықталған жағдайда, Орындаушы ақау жойылғанға дейін тиісті жабдық бірлігін пайдалануды шектеу қажеттілігі туралы Тапсырыс берушінің жауапты өкіліне хабарлайды.</w:t>
      </w:r>
    </w:p>
    <w:p w14:paraId="103CBEEB" w14:textId="77777777" w:rsidR="007C72C6" w:rsidRPr="006B75D0" w:rsidRDefault="007C72C6" w:rsidP="006B75D0">
      <w:pPr>
        <w:spacing w:after="60"/>
        <w:jc w:val="both"/>
        <w:rPr>
          <w:lang/>
        </w:rPr>
      </w:pPr>
    </w:p>
    <w:sectPr w:rsidR="007C72C6" w:rsidRPr="006B75D0" w:rsidSect="00034616">
      <w:pgSz w:w="12240" w:h="15840"/>
      <w:pgMar w:top="1020" w:right="850" w:bottom="1020"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1B3339D4"/>
    <w:multiLevelType w:val="multilevel"/>
    <w:tmpl w:val="77C08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864D24"/>
    <w:multiLevelType w:val="multilevel"/>
    <w:tmpl w:val="31E6C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B53932"/>
    <w:multiLevelType w:val="multilevel"/>
    <w:tmpl w:val="D7101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0C2DD1"/>
    <w:multiLevelType w:val="multilevel"/>
    <w:tmpl w:val="DC123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0E0DE8"/>
    <w:multiLevelType w:val="multilevel"/>
    <w:tmpl w:val="823C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A23A75"/>
    <w:multiLevelType w:val="multilevel"/>
    <w:tmpl w:val="906E7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A654DA"/>
    <w:multiLevelType w:val="multilevel"/>
    <w:tmpl w:val="DD14E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AB704E"/>
    <w:multiLevelType w:val="multilevel"/>
    <w:tmpl w:val="5AEC7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887674"/>
    <w:multiLevelType w:val="multilevel"/>
    <w:tmpl w:val="15663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0035095">
    <w:abstractNumId w:val="8"/>
  </w:num>
  <w:num w:numId="2" w16cid:durableId="724335206">
    <w:abstractNumId w:val="6"/>
  </w:num>
  <w:num w:numId="3" w16cid:durableId="1668745588">
    <w:abstractNumId w:val="5"/>
  </w:num>
  <w:num w:numId="4" w16cid:durableId="1269315972">
    <w:abstractNumId w:val="4"/>
  </w:num>
  <w:num w:numId="5" w16cid:durableId="140510015">
    <w:abstractNumId w:val="7"/>
  </w:num>
  <w:num w:numId="6" w16cid:durableId="459109329">
    <w:abstractNumId w:val="3"/>
  </w:num>
  <w:num w:numId="7" w16cid:durableId="910190757">
    <w:abstractNumId w:val="2"/>
  </w:num>
  <w:num w:numId="8" w16cid:durableId="363403135">
    <w:abstractNumId w:val="1"/>
  </w:num>
  <w:num w:numId="9" w16cid:durableId="387657346">
    <w:abstractNumId w:val="0"/>
  </w:num>
  <w:num w:numId="10" w16cid:durableId="1241408153">
    <w:abstractNumId w:val="13"/>
  </w:num>
  <w:num w:numId="11" w16cid:durableId="1278440250">
    <w:abstractNumId w:val="16"/>
  </w:num>
  <w:num w:numId="12" w16cid:durableId="108861632">
    <w:abstractNumId w:val="14"/>
  </w:num>
  <w:num w:numId="13" w16cid:durableId="1170216015">
    <w:abstractNumId w:val="10"/>
  </w:num>
  <w:num w:numId="14" w16cid:durableId="2829688">
    <w:abstractNumId w:val="12"/>
  </w:num>
  <w:num w:numId="15" w16cid:durableId="11690435">
    <w:abstractNumId w:val="9"/>
  </w:num>
  <w:num w:numId="16" w16cid:durableId="867572816">
    <w:abstractNumId w:val="15"/>
  </w:num>
  <w:num w:numId="17" w16cid:durableId="1570263750">
    <w:abstractNumId w:val="17"/>
  </w:num>
  <w:num w:numId="18" w16cid:durableId="10365450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43DE"/>
    <w:rsid w:val="00034616"/>
    <w:rsid w:val="0006063C"/>
    <w:rsid w:val="0015074B"/>
    <w:rsid w:val="0029639D"/>
    <w:rsid w:val="00326F90"/>
    <w:rsid w:val="003942D0"/>
    <w:rsid w:val="00556FAF"/>
    <w:rsid w:val="00682973"/>
    <w:rsid w:val="006B75D0"/>
    <w:rsid w:val="007C72C6"/>
    <w:rsid w:val="00857CD6"/>
    <w:rsid w:val="00990B35"/>
    <w:rsid w:val="00A20A3E"/>
    <w:rsid w:val="00AA1D8D"/>
    <w:rsid w:val="00B47730"/>
    <w:rsid w:val="00B97226"/>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1F1C3D"/>
  <w14:defaultImageDpi w14:val="300"/>
  <w15:docId w15:val="{D72F9AC7-3623-4A43-A921-1E5F42849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80" w:line="240" w:lineRule="auto"/>
    </w:pPr>
    <w:rPr>
      <w:rFonts w:ascii="Times New Roman" w:hAnsi="Times New Roman"/>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6995929">
      <w:bodyDiv w:val="1"/>
      <w:marLeft w:val="0"/>
      <w:marRight w:val="0"/>
      <w:marTop w:val="0"/>
      <w:marBottom w:val="0"/>
      <w:divBdr>
        <w:top w:val="none" w:sz="0" w:space="0" w:color="auto"/>
        <w:left w:val="none" w:sz="0" w:space="0" w:color="auto"/>
        <w:bottom w:val="none" w:sz="0" w:space="0" w:color="auto"/>
        <w:right w:val="none" w:sz="0" w:space="0" w:color="auto"/>
      </w:divBdr>
    </w:div>
    <w:div w:id="20948162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3929</Words>
  <Characters>22396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26273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Kuandyk Togizbayev</cp:lastModifiedBy>
  <cp:revision>7</cp:revision>
  <dcterms:created xsi:type="dcterms:W3CDTF">2013-12-23T23:15:00Z</dcterms:created>
  <dcterms:modified xsi:type="dcterms:W3CDTF">2026-10-23T05:06:00Z</dcterms:modified>
  <cp:category/>
</cp:coreProperties>
</file>