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B6CBD" w:rsidRDefault="009B6C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AD5" w:rsidRDefault="00287BB3" w:rsidP="009B6C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FA0AD5" w:rsidRDefault="00287BB3" w:rsidP="009B6CB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Вид/класс страхования: </w:t>
      </w:r>
      <w:r>
        <w:rPr>
          <w:rFonts w:ascii="Times New Roman" w:hAnsi="Times New Roman" w:cs="Times New Roman"/>
          <w:b/>
          <w:bCs/>
          <w:sz w:val="28"/>
          <w:szCs w:val="28"/>
        </w:rPr>
        <w:t>Обязательное страхование гражданско-правовой ответственности владельцев транспортных средств</w:t>
      </w:r>
    </w:p>
    <w:p w:rsidR="00FA0AD5" w:rsidRDefault="00287BB3" w:rsidP="009B6C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Страхователь/Заказчик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bookmarkStart w:id="0" w:name="_Hlk242340514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Республиканское государственное учреждение "Комитет лесного хозяйства и животного мира Министерства экологии и природных ресурсов Республики Казахстан"</w:t>
      </w:r>
      <w:bookmarkEnd w:id="0"/>
    </w:p>
    <w:p w:rsidR="009B6CBD" w:rsidRPr="009B6CBD" w:rsidRDefault="009B6CBD" w:rsidP="009B6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6CBD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Застрахованные:</w:t>
      </w:r>
      <w:r w:rsidR="009B4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Республиканское государственное учреждение "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Акмолинская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областная территориальная инспекция лесного хозяйства и животного мира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Комитет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лесного хозяйства и животного мира Министерства экологии и природных ресурсов Республики Казахстан"</w:t>
      </w:r>
    </w:p>
    <w:p w:rsidR="00FA0AD5" w:rsidRDefault="00287BB3" w:rsidP="009B6C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Страховщик/Поставщик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9B428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FA0AD5" w:rsidRDefault="00287BB3" w:rsidP="009B6CB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Период страхования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 2026-2027 год</w:t>
      </w:r>
      <w:bookmarkStart w:id="1" w:name="_GoBack"/>
      <w:bookmarkEnd w:id="1"/>
    </w:p>
    <w:p w:rsidR="00FA0AD5" w:rsidRDefault="00287BB3" w:rsidP="009B6CB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Объект страхования: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kk-KZ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FA0AD5" w:rsidRDefault="00287BB3" w:rsidP="009B6C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Исполнитель обязан:</w:t>
      </w:r>
    </w:p>
    <w:p w:rsidR="00FA0AD5" w:rsidRDefault="00287BB3" w:rsidP="009B6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Предоставить лицензию, так как обязательное страхование гражданско-правовой ответственности владельцев автотранспортных средств осуществляется страховыми организациями, имеющими лицензии на осуществление данного вида страхования;</w:t>
      </w:r>
    </w:p>
    <w:p w:rsidR="00FA0AD5" w:rsidRDefault="00287BB3" w:rsidP="009B6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По получении от Заказчика заявления на обязательное страхование и подтверждение об оплате страхового взноса выдать Заказчику страховой полис;</w:t>
      </w:r>
    </w:p>
    <w:p w:rsidR="00FA0AD5" w:rsidRDefault="00287BB3" w:rsidP="009B6CB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2" w:name="440473799"/>
      <w:bookmarkEnd w:id="2"/>
      <w:r>
        <w:rPr>
          <w:rFonts w:ascii="Times New Roman" w:hAnsi="Times New Roman" w:cs="Times New Roman"/>
          <w:b/>
          <w:sz w:val="28"/>
          <w:szCs w:val="28"/>
          <w:u w:val="single"/>
        </w:rPr>
        <w:t>Территория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ействие договора обязательного страхования ответственности владельцев транспортных средств ограничивается территорией Республики Казахстан. </w:t>
      </w:r>
    </w:p>
    <w:p w:rsidR="009B6CBD" w:rsidRDefault="00287BB3" w:rsidP="009B6CB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Условия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страховая защита </w:t>
      </w:r>
      <w:r>
        <w:rPr>
          <w:rFonts w:ascii="Times New Roman" w:hAnsi="Times New Roman" w:cs="Times New Roman"/>
          <w:sz w:val="28"/>
          <w:szCs w:val="28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:rsidR="00FA0AD5" w:rsidRPr="009B6CBD" w:rsidRDefault="00287BB3" w:rsidP="009B6CB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Договор страхования /страховой полис оформляется на каждое транспортное средство: </w:t>
      </w:r>
      <w:r w:rsidR="009B6CBD">
        <w:rPr>
          <w:rFonts w:ascii="Times New Roman" w:hAnsi="Times New Roman" w:cs="Times New Roman"/>
          <w:sz w:val="28"/>
          <w:szCs w:val="28"/>
          <w:lang w:val="kk-KZ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kk-KZ"/>
        </w:rPr>
        <w:t>автотранспорт</w:t>
      </w:r>
      <w:r w:rsidR="009B6CBD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Страхование автотранспорта </w:t>
      </w:r>
    </w:p>
    <w:tbl>
      <w:tblPr>
        <w:tblW w:w="11894" w:type="dxa"/>
        <w:tblInd w:w="103" w:type="dxa"/>
        <w:tblLook w:val="04A0" w:firstRow="1" w:lastRow="0" w:firstColumn="1" w:lastColumn="0" w:noHBand="0" w:noVBand="1"/>
      </w:tblPr>
      <w:tblGrid>
        <w:gridCol w:w="636"/>
        <w:gridCol w:w="2366"/>
        <w:gridCol w:w="859"/>
        <w:gridCol w:w="1701"/>
        <w:gridCol w:w="1849"/>
        <w:gridCol w:w="1991"/>
        <w:gridCol w:w="2492"/>
      </w:tblGrid>
      <w:tr w:rsidR="00FA0AD5">
        <w:trPr>
          <w:gridAfter w:val="1"/>
          <w:wAfter w:w="2492" w:type="dxa"/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марка авто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госномер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 страховки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AD5" w:rsidRDefault="00287BB3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ОТИ</w:t>
            </w:r>
          </w:p>
        </w:tc>
      </w:tr>
      <w:tr w:rsidR="009B6CBD">
        <w:trPr>
          <w:gridAfter w:val="1"/>
          <w:wAfter w:w="2492" w:type="dxa"/>
          <w:trHeight w:val="31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Chevrolet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Niva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014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 03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P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Акмола</w:t>
            </w:r>
          </w:p>
        </w:tc>
      </w:tr>
      <w:tr w:rsidR="009B6CBD">
        <w:trPr>
          <w:gridAfter w:val="1"/>
          <w:wAfter w:w="2492" w:type="dxa"/>
          <w:trHeight w:val="31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Chevrolet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Niva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 03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P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Акмола</w:t>
            </w:r>
          </w:p>
        </w:tc>
      </w:tr>
      <w:tr w:rsidR="009B6CBD">
        <w:trPr>
          <w:gridAfter w:val="1"/>
          <w:wAfter w:w="2492" w:type="dxa"/>
          <w:trHeight w:val="31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UAZ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Hunter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 03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D" w:rsidRPr="009B6CBD" w:rsidRDefault="009B6CBD" w:rsidP="009B6C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Акмола</w:t>
            </w:r>
          </w:p>
        </w:tc>
      </w:tr>
      <w:tr w:rsidR="009B6CBD">
        <w:trPr>
          <w:trHeight w:val="576"/>
        </w:trPr>
        <w:tc>
          <w:tcPr>
            <w:tcW w:w="11894" w:type="dxa"/>
            <w:gridSpan w:val="7"/>
          </w:tcPr>
          <w:p w:rsidR="009B6CBD" w:rsidRDefault="009B6CBD" w:rsidP="009B6CB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9B6CBD" w:rsidRDefault="009B6CBD" w:rsidP="009B6CB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</w:tc>
      </w:tr>
    </w:tbl>
    <w:p w:rsidR="00FA0AD5" w:rsidRDefault="00FA0AD5" w:rsidP="009B6C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A0AD5" w:rsidRDefault="00287BB3" w:rsidP="009B6C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Подрядчик обязан:</w:t>
      </w:r>
    </w:p>
    <w:p w:rsidR="00FA0AD5" w:rsidRDefault="00287BB3" w:rsidP="009B6C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гражданско-правовая ответственность собственников осуществляется страховыми организациями, имеющими лицензию на осуществление транспортных средств, начиная с обязательного страхования;</w:t>
      </w:r>
    </w:p>
    <w:p w:rsidR="00FA0AD5" w:rsidRDefault="00287BB3" w:rsidP="009B6C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выдача страхового полиса потребителю после получения заявки на обязательное страхование от заказчика и подтверждения оплаты страховой премии</w:t>
      </w:r>
    </w:p>
    <w:sectPr w:rsidR="00FA0AD5">
      <w:pgSz w:w="11906" w:h="16838"/>
      <w:pgMar w:top="426" w:right="850" w:bottom="0" w:left="1701" w:header="708" w:footer="708" w:gutter="0"/>
      <w:cols w:space="708"/>
      <w:docGrid w:linePitch="360"/>
      <w:headerReference w:type="default" r:id="rId9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35877" w:rsidRDefault="00F35877">
      <w:pPr>
        <w:spacing w:line="240" w:lineRule="auto"/>
      </w:pPr>
      <w:r>
        <w:separator/>
      </w:r>
    </w:p>
  </w:endnote>
  <w:endnote w:type="continuationSeparator" w:id="0">
    <w:p w:rsidR="00F35877" w:rsidRDefault="00F35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35877" w:rsidRDefault="00F35877">
      <w:pPr>
        <w:spacing w:after="0"/>
      </w:pPr>
      <w:r>
        <w:separator/>
      </w:r>
    </w:p>
  </w:footnote>
  <w:footnote w:type="continuationSeparator" w:id="0">
    <w:p w:rsidR="00F35877" w:rsidRDefault="00F358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Комитет лесного хозяйства и животного мира - Какафенова А.Б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AAA"/>
    <w:rsid w:val="0001626E"/>
    <w:rsid w:val="00057BBB"/>
    <w:rsid w:val="000B23CB"/>
    <w:rsid w:val="00147339"/>
    <w:rsid w:val="00152BC7"/>
    <w:rsid w:val="001A12F8"/>
    <w:rsid w:val="001E454F"/>
    <w:rsid w:val="00287BB3"/>
    <w:rsid w:val="0029735E"/>
    <w:rsid w:val="002E5C30"/>
    <w:rsid w:val="00336B6B"/>
    <w:rsid w:val="003E6B41"/>
    <w:rsid w:val="003F5526"/>
    <w:rsid w:val="004346A5"/>
    <w:rsid w:val="004A167A"/>
    <w:rsid w:val="00532962"/>
    <w:rsid w:val="00592135"/>
    <w:rsid w:val="0061141D"/>
    <w:rsid w:val="00697D8F"/>
    <w:rsid w:val="006C1E4A"/>
    <w:rsid w:val="006F23C9"/>
    <w:rsid w:val="007150AF"/>
    <w:rsid w:val="0080630A"/>
    <w:rsid w:val="008125B8"/>
    <w:rsid w:val="0083549F"/>
    <w:rsid w:val="008D2F68"/>
    <w:rsid w:val="008D5721"/>
    <w:rsid w:val="008F2323"/>
    <w:rsid w:val="0094490C"/>
    <w:rsid w:val="00957E32"/>
    <w:rsid w:val="00974395"/>
    <w:rsid w:val="009B4285"/>
    <w:rsid w:val="009B6CBD"/>
    <w:rsid w:val="009F6DA4"/>
    <w:rsid w:val="00A4605C"/>
    <w:rsid w:val="00A77A50"/>
    <w:rsid w:val="00A91588"/>
    <w:rsid w:val="00A939AA"/>
    <w:rsid w:val="00A97236"/>
    <w:rsid w:val="00AA052D"/>
    <w:rsid w:val="00AE012F"/>
    <w:rsid w:val="00AF3A20"/>
    <w:rsid w:val="00B53888"/>
    <w:rsid w:val="00B54C79"/>
    <w:rsid w:val="00B71AAA"/>
    <w:rsid w:val="00B7340F"/>
    <w:rsid w:val="00B77FB8"/>
    <w:rsid w:val="00BB4AE5"/>
    <w:rsid w:val="00C42201"/>
    <w:rsid w:val="00D82B94"/>
    <w:rsid w:val="00DC512B"/>
    <w:rsid w:val="00E02729"/>
    <w:rsid w:val="00E71504"/>
    <w:rsid w:val="00F1012C"/>
    <w:rsid w:val="00F2171F"/>
    <w:rsid w:val="00F31FF1"/>
    <w:rsid w:val="00F35877"/>
    <w:rsid w:val="00F92B87"/>
    <w:rsid w:val="00FA0AD5"/>
    <w:rsid w:val="00FB5CE0"/>
    <w:rsid w:val="00FE202A"/>
    <w:rsid w:val="0A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E55C"/>
  <w15:docId w15:val="{86D6B701-981E-4BCD-AFE3-9FFA8896F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a0"/>
    <w:qFormat/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stprofi.com/home/section/44837252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97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2025-01-05T04:25:00Z</cp:lastPrinted>
  <dcterms:created xsi:type="dcterms:W3CDTF">2026-10-08T03:24:00Z</dcterms:created>
  <dcterms:modified xsi:type="dcterms:W3CDTF">2026-10-08T03:36:00Z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eyJoZGlkIjoiNGNmYTc2YjVjZGQ4ZTRhZTUyMzU0OGFmYjE3NDdhMzIiLCJ1c2VySWQiOiI1Mzc3NzMwNjM3MTYyIn0=</vt:lpwstr>
  </property>
  <property fmtid="{D5CDD505-2E9C-101B-9397-08002B2CF9AE}" pid="3" name="KSOProductBuildVer">
    <vt:lpwstr>1049-12.1.0.25242</vt:lpwstr>
  </property>
  <property fmtid="{D5CDD505-2E9C-101B-9397-08002B2CF9AE}" pid="4" name="ICV">
    <vt:lpwstr>7AB1D79731034FC9B69B888099C77A94_13</vt:lpwstr>
  </property>
</Properties>
</file>