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F54E6D" w14:textId="77777777" w:rsidR="000C1A2A" w:rsidRDefault="00F66CFD" w:rsidP="0062691B">
      <w:pPr>
        <w:rPr>
          <w:b/>
          <w:sz w:val="28"/>
          <w:szCs w:val="28"/>
        </w:rPr>
      </w:pPr>
      <w:r>
        <w:rPr>
          <w:b/>
          <w:sz w:val="28"/>
          <w:szCs w:val="28"/>
        </w:rPr>
        <w:tab/>
      </w:r>
      <w:r>
        <w:rPr>
          <w:b/>
          <w:sz w:val="28"/>
          <w:szCs w:val="28"/>
        </w:rPr>
        <w:tab/>
      </w:r>
      <w:r>
        <w:rPr>
          <w:b/>
          <w:sz w:val="28"/>
          <w:szCs w:val="28"/>
        </w:rPr>
        <w:tab/>
      </w:r>
      <w:r>
        <w:rPr>
          <w:b/>
          <w:sz w:val="28"/>
          <w:szCs w:val="28"/>
        </w:rPr>
        <w:tab/>
      </w:r>
      <w:r w:rsidR="000C1A2A">
        <w:rPr>
          <w:b/>
          <w:sz w:val="28"/>
          <w:szCs w:val="28"/>
        </w:rPr>
        <w:t>Техническая спецификация</w:t>
      </w:r>
    </w:p>
    <w:p w14:paraId="4DCE7B3F" w14:textId="77777777" w:rsidR="009E6381" w:rsidRDefault="009E6381" w:rsidP="0062691B">
      <w:pPr>
        <w:rPr>
          <w:b/>
          <w:sz w:val="28"/>
          <w:szCs w:val="28"/>
        </w:rPr>
      </w:pPr>
    </w:p>
    <w:p w14:paraId="24834406" w14:textId="64C2FA06" w:rsidR="0024341A" w:rsidRDefault="0024341A" w:rsidP="0062691B">
      <w:pPr>
        <w:tabs>
          <w:tab w:val="num" w:pos="0"/>
        </w:tabs>
        <w:autoSpaceDE w:val="0"/>
        <w:autoSpaceDN w:val="0"/>
        <w:adjustRightInd w:val="0"/>
        <w:spacing w:line="240" w:lineRule="atLeast"/>
        <w:jc w:val="both"/>
      </w:pPr>
      <w:r w:rsidRPr="00EB1732">
        <w:rPr>
          <w:b/>
        </w:rPr>
        <w:t>Наименование закупа:</w:t>
      </w:r>
      <w:r>
        <w:t xml:space="preserve"> Услуги по демонтажу, поверке и монтажу узла учета тепловой энергии.</w:t>
      </w:r>
    </w:p>
    <w:p w14:paraId="5AD569D4" w14:textId="51FEFA9D" w:rsidR="0024341A" w:rsidRDefault="0024341A" w:rsidP="0062691B">
      <w:pPr>
        <w:tabs>
          <w:tab w:val="num" w:pos="709"/>
        </w:tabs>
        <w:autoSpaceDE w:val="0"/>
        <w:autoSpaceDN w:val="0"/>
        <w:adjustRightInd w:val="0"/>
        <w:spacing w:line="240" w:lineRule="atLeast"/>
        <w:jc w:val="both"/>
      </w:pPr>
      <w:r w:rsidRPr="00EB1732">
        <w:rPr>
          <w:b/>
        </w:rPr>
        <w:t xml:space="preserve">Место оказания услуг: </w:t>
      </w:r>
      <w:r>
        <w:t xml:space="preserve">г. Алматы, ул. </w:t>
      </w:r>
      <w:r w:rsidR="00740191">
        <w:rPr>
          <w:lang w:val="kk-KZ"/>
        </w:rPr>
        <w:t>Огарева</w:t>
      </w:r>
      <w:r>
        <w:t xml:space="preserve">, </w:t>
      </w:r>
      <w:r w:rsidR="00740191">
        <w:rPr>
          <w:lang w:val="kk-KZ"/>
        </w:rPr>
        <w:t>1 Б</w:t>
      </w:r>
      <w:r>
        <w:t>.</w:t>
      </w:r>
    </w:p>
    <w:p w14:paraId="4849C714" w14:textId="4554E431" w:rsidR="0024341A" w:rsidRPr="00F31511" w:rsidRDefault="0024341A" w:rsidP="0062691B">
      <w:pPr>
        <w:tabs>
          <w:tab w:val="num" w:pos="709"/>
        </w:tabs>
        <w:autoSpaceDE w:val="0"/>
        <w:autoSpaceDN w:val="0"/>
        <w:adjustRightInd w:val="0"/>
        <w:spacing w:line="240" w:lineRule="atLeast"/>
        <w:jc w:val="both"/>
        <w:rPr>
          <w:lang w:val="kk-KZ"/>
        </w:rPr>
      </w:pPr>
      <w:r w:rsidRPr="00EB1732">
        <w:rPr>
          <w:b/>
        </w:rPr>
        <w:t>Срок</w:t>
      </w:r>
      <w:r w:rsidR="00F31511" w:rsidRPr="00EB1732">
        <w:rPr>
          <w:b/>
          <w:lang w:val="kk-KZ"/>
        </w:rPr>
        <w:t>и</w:t>
      </w:r>
      <w:r w:rsidRPr="00EB1732">
        <w:rPr>
          <w:b/>
        </w:rPr>
        <w:t xml:space="preserve"> </w:t>
      </w:r>
      <w:r w:rsidR="00F31511" w:rsidRPr="00EB1732">
        <w:rPr>
          <w:b/>
          <w:lang w:val="kk-KZ"/>
        </w:rPr>
        <w:t>оказания услуг</w:t>
      </w:r>
      <w:r w:rsidRPr="00EB1732">
        <w:rPr>
          <w:b/>
        </w:rPr>
        <w:t>:</w:t>
      </w:r>
      <w:r>
        <w:t xml:space="preserve"> В течение </w:t>
      </w:r>
      <w:r w:rsidR="00F31511">
        <w:rPr>
          <w:lang w:val="kk-KZ"/>
        </w:rPr>
        <w:t>15</w:t>
      </w:r>
      <w:r w:rsidR="00F31511">
        <w:t xml:space="preserve"> </w:t>
      </w:r>
      <w:r w:rsidR="00F31511">
        <w:rPr>
          <w:lang w:val="kk-KZ"/>
        </w:rPr>
        <w:t>календарных дней с момента действия договора</w:t>
      </w:r>
    </w:p>
    <w:p w14:paraId="7D7A196B" w14:textId="77777777" w:rsidR="00EB1732" w:rsidRDefault="00EB1732" w:rsidP="0062691B">
      <w:pPr>
        <w:tabs>
          <w:tab w:val="num" w:pos="709"/>
        </w:tabs>
        <w:autoSpaceDE w:val="0"/>
        <w:autoSpaceDN w:val="0"/>
        <w:adjustRightInd w:val="0"/>
        <w:spacing w:line="240" w:lineRule="atLeast"/>
        <w:jc w:val="both"/>
        <w:rPr>
          <w:b/>
        </w:rPr>
      </w:pPr>
    </w:p>
    <w:p w14:paraId="7A90CC1E" w14:textId="3543A294" w:rsidR="0024341A" w:rsidRDefault="0024341A" w:rsidP="0062691B">
      <w:pPr>
        <w:tabs>
          <w:tab w:val="num" w:pos="709"/>
        </w:tabs>
        <w:autoSpaceDE w:val="0"/>
        <w:autoSpaceDN w:val="0"/>
        <w:adjustRightInd w:val="0"/>
        <w:spacing w:line="240" w:lineRule="atLeast"/>
        <w:jc w:val="both"/>
      </w:pPr>
      <w:r w:rsidRPr="00EB1732">
        <w:rPr>
          <w:b/>
        </w:rPr>
        <w:t>Прибор учета:</w:t>
      </w:r>
      <w:r>
        <w:t xml:space="preserve"> Тепловычислитель ВКТ-7</w:t>
      </w:r>
      <w:r w:rsidR="00F31511">
        <w:rPr>
          <w:lang w:val="kk-KZ"/>
        </w:rPr>
        <w:t xml:space="preserve"> </w:t>
      </w:r>
      <w:r w:rsidR="00EB1732">
        <w:t>— 1 шт.</w:t>
      </w:r>
    </w:p>
    <w:p w14:paraId="38F0828A" w14:textId="77777777" w:rsidR="00F31511" w:rsidRDefault="00F31511" w:rsidP="0062691B">
      <w:pPr>
        <w:tabs>
          <w:tab w:val="num" w:pos="709"/>
        </w:tabs>
        <w:autoSpaceDE w:val="0"/>
        <w:autoSpaceDN w:val="0"/>
        <w:adjustRightInd w:val="0"/>
        <w:spacing w:line="240" w:lineRule="atLeast"/>
        <w:ind w:left="709"/>
        <w:jc w:val="both"/>
      </w:pPr>
    </w:p>
    <w:tbl>
      <w:tblPr>
        <w:tblW w:w="93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38"/>
        <w:gridCol w:w="6827"/>
        <w:gridCol w:w="1123"/>
        <w:gridCol w:w="993"/>
      </w:tblGrid>
      <w:tr w:rsidR="00F31511" w:rsidRPr="00EA5C65" w14:paraId="177DCB59" w14:textId="77777777" w:rsidTr="00F31511">
        <w:trPr>
          <w:jc w:val="center"/>
        </w:trPr>
        <w:tc>
          <w:tcPr>
            <w:tcW w:w="438" w:type="dxa"/>
          </w:tcPr>
          <w:p w14:paraId="0474CF3E" w14:textId="77777777" w:rsidR="00F31511" w:rsidRPr="00FD41CB" w:rsidRDefault="00F31511" w:rsidP="0062691B">
            <w:pPr>
              <w:jc w:val="center"/>
              <w:rPr>
                <w:b/>
                <w:sz w:val="22"/>
                <w:szCs w:val="22"/>
              </w:rPr>
            </w:pPr>
            <w:r w:rsidRPr="00FD41CB">
              <w:rPr>
                <w:b/>
                <w:sz w:val="22"/>
                <w:szCs w:val="22"/>
              </w:rPr>
              <w:t>№</w:t>
            </w:r>
          </w:p>
        </w:tc>
        <w:tc>
          <w:tcPr>
            <w:tcW w:w="6827" w:type="dxa"/>
          </w:tcPr>
          <w:p w14:paraId="103F34F9" w14:textId="77777777" w:rsidR="00F31511" w:rsidRPr="00FD41CB" w:rsidRDefault="00F31511" w:rsidP="0062691B">
            <w:pPr>
              <w:jc w:val="center"/>
              <w:rPr>
                <w:b/>
                <w:sz w:val="22"/>
                <w:szCs w:val="22"/>
              </w:rPr>
            </w:pPr>
            <w:r w:rsidRPr="00FD41CB">
              <w:rPr>
                <w:b/>
                <w:sz w:val="22"/>
                <w:szCs w:val="22"/>
              </w:rPr>
              <w:t>Наименование работ / услуг</w:t>
            </w:r>
          </w:p>
        </w:tc>
        <w:tc>
          <w:tcPr>
            <w:tcW w:w="1123" w:type="dxa"/>
          </w:tcPr>
          <w:p w14:paraId="63DFF7D1" w14:textId="77777777" w:rsidR="00F31511" w:rsidRPr="00FD41CB" w:rsidRDefault="00F31511" w:rsidP="0062691B">
            <w:pPr>
              <w:jc w:val="center"/>
              <w:rPr>
                <w:b/>
                <w:sz w:val="22"/>
                <w:szCs w:val="22"/>
              </w:rPr>
            </w:pPr>
            <w:r w:rsidRPr="00FD41CB">
              <w:rPr>
                <w:b/>
                <w:sz w:val="22"/>
                <w:szCs w:val="22"/>
              </w:rPr>
              <w:t>Ед. изм.</w:t>
            </w:r>
          </w:p>
        </w:tc>
        <w:tc>
          <w:tcPr>
            <w:tcW w:w="993" w:type="dxa"/>
          </w:tcPr>
          <w:p w14:paraId="2232F215" w14:textId="77777777" w:rsidR="00F31511" w:rsidRPr="00FD41CB" w:rsidRDefault="00F31511" w:rsidP="0062691B">
            <w:pPr>
              <w:jc w:val="center"/>
              <w:rPr>
                <w:b/>
                <w:sz w:val="22"/>
                <w:szCs w:val="22"/>
              </w:rPr>
            </w:pPr>
            <w:r w:rsidRPr="00FD41CB">
              <w:rPr>
                <w:b/>
                <w:sz w:val="22"/>
                <w:szCs w:val="22"/>
              </w:rPr>
              <w:t>Кол-во</w:t>
            </w:r>
          </w:p>
        </w:tc>
      </w:tr>
      <w:tr w:rsidR="00F31511" w:rsidRPr="00EA5C65" w14:paraId="0B5C28B6" w14:textId="77777777" w:rsidTr="00F31511">
        <w:trPr>
          <w:jc w:val="center"/>
        </w:trPr>
        <w:tc>
          <w:tcPr>
            <w:tcW w:w="438" w:type="dxa"/>
          </w:tcPr>
          <w:p w14:paraId="4FEEE641" w14:textId="77777777" w:rsidR="00F31511" w:rsidRPr="00FD41CB" w:rsidRDefault="00F31511" w:rsidP="0062691B">
            <w:pPr>
              <w:rPr>
                <w:b/>
                <w:sz w:val="22"/>
                <w:szCs w:val="22"/>
              </w:rPr>
            </w:pPr>
            <w:r w:rsidRPr="00FD41CB">
              <w:rPr>
                <w:b/>
                <w:sz w:val="22"/>
                <w:szCs w:val="22"/>
              </w:rPr>
              <w:t>1</w:t>
            </w:r>
          </w:p>
        </w:tc>
        <w:tc>
          <w:tcPr>
            <w:tcW w:w="6827" w:type="dxa"/>
          </w:tcPr>
          <w:p w14:paraId="1B042C0C" w14:textId="77777777" w:rsidR="00F31511" w:rsidRPr="00FD41CB" w:rsidRDefault="00F31511" w:rsidP="0062691B">
            <w:pPr>
              <w:jc w:val="both"/>
              <w:rPr>
                <w:sz w:val="22"/>
                <w:szCs w:val="22"/>
              </w:rPr>
            </w:pPr>
            <w:r w:rsidRPr="00FD41CB">
              <w:rPr>
                <w:sz w:val="22"/>
                <w:szCs w:val="22"/>
              </w:rPr>
              <w:t>Демонтаж теплосчетчика и термопреобразователей</w:t>
            </w:r>
          </w:p>
        </w:tc>
        <w:tc>
          <w:tcPr>
            <w:tcW w:w="1123" w:type="dxa"/>
          </w:tcPr>
          <w:p w14:paraId="0A1A996F" w14:textId="77777777" w:rsidR="00F31511" w:rsidRPr="00FD41CB" w:rsidRDefault="00F31511" w:rsidP="0062691B">
            <w:pPr>
              <w:ind w:firstLine="17"/>
              <w:jc w:val="center"/>
              <w:rPr>
                <w:sz w:val="22"/>
                <w:szCs w:val="22"/>
              </w:rPr>
            </w:pPr>
            <w:r w:rsidRPr="00FD41CB">
              <w:rPr>
                <w:sz w:val="22"/>
                <w:szCs w:val="22"/>
              </w:rPr>
              <w:t>шт.</w:t>
            </w:r>
          </w:p>
        </w:tc>
        <w:tc>
          <w:tcPr>
            <w:tcW w:w="993" w:type="dxa"/>
            <w:vAlign w:val="center"/>
          </w:tcPr>
          <w:p w14:paraId="397CFF55" w14:textId="77777777" w:rsidR="00F31511" w:rsidRPr="00FD41CB" w:rsidRDefault="00F31511" w:rsidP="0062691B">
            <w:pPr>
              <w:jc w:val="center"/>
              <w:rPr>
                <w:sz w:val="22"/>
                <w:szCs w:val="22"/>
              </w:rPr>
            </w:pPr>
            <w:r w:rsidRPr="00FD41CB">
              <w:rPr>
                <w:sz w:val="22"/>
                <w:szCs w:val="22"/>
              </w:rPr>
              <w:t>1</w:t>
            </w:r>
          </w:p>
        </w:tc>
      </w:tr>
      <w:tr w:rsidR="00F31511" w:rsidRPr="00EA5C65" w14:paraId="5C833096" w14:textId="77777777" w:rsidTr="00F31511">
        <w:trPr>
          <w:jc w:val="center"/>
        </w:trPr>
        <w:tc>
          <w:tcPr>
            <w:tcW w:w="438" w:type="dxa"/>
          </w:tcPr>
          <w:p w14:paraId="699296DF" w14:textId="77777777" w:rsidR="00F31511" w:rsidRPr="00FD41CB" w:rsidRDefault="00F31511" w:rsidP="0062691B">
            <w:pPr>
              <w:rPr>
                <w:b/>
                <w:sz w:val="22"/>
                <w:szCs w:val="22"/>
              </w:rPr>
            </w:pPr>
            <w:r w:rsidRPr="00FD41CB">
              <w:rPr>
                <w:b/>
                <w:sz w:val="22"/>
                <w:szCs w:val="22"/>
              </w:rPr>
              <w:t>2</w:t>
            </w:r>
          </w:p>
        </w:tc>
        <w:tc>
          <w:tcPr>
            <w:tcW w:w="6827" w:type="dxa"/>
          </w:tcPr>
          <w:p w14:paraId="37B2D12A" w14:textId="77777777" w:rsidR="00F31511" w:rsidRPr="00FD41CB" w:rsidRDefault="00F31511" w:rsidP="0062691B">
            <w:pPr>
              <w:jc w:val="both"/>
              <w:rPr>
                <w:sz w:val="22"/>
                <w:szCs w:val="22"/>
                <w:lang w:val="kk-KZ"/>
              </w:rPr>
            </w:pPr>
            <w:r w:rsidRPr="00FD41CB">
              <w:rPr>
                <w:sz w:val="22"/>
                <w:szCs w:val="22"/>
                <w:lang w:val="kk-KZ"/>
              </w:rPr>
              <w:t>Испытание, регулировка и настройка расходомера</w:t>
            </w:r>
          </w:p>
        </w:tc>
        <w:tc>
          <w:tcPr>
            <w:tcW w:w="1123" w:type="dxa"/>
          </w:tcPr>
          <w:p w14:paraId="620EFE2A" w14:textId="77777777" w:rsidR="00F31511" w:rsidRPr="00FD41CB" w:rsidRDefault="00F31511" w:rsidP="0062691B">
            <w:pPr>
              <w:ind w:firstLine="17"/>
              <w:jc w:val="center"/>
              <w:rPr>
                <w:sz w:val="22"/>
                <w:szCs w:val="22"/>
              </w:rPr>
            </w:pPr>
            <w:r w:rsidRPr="00FD41CB">
              <w:rPr>
                <w:sz w:val="22"/>
                <w:szCs w:val="22"/>
              </w:rPr>
              <w:t>шт.</w:t>
            </w:r>
          </w:p>
        </w:tc>
        <w:tc>
          <w:tcPr>
            <w:tcW w:w="993" w:type="dxa"/>
            <w:vAlign w:val="center"/>
          </w:tcPr>
          <w:p w14:paraId="74397D27"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21998A48" w14:textId="77777777" w:rsidTr="00F31511">
        <w:trPr>
          <w:jc w:val="center"/>
        </w:trPr>
        <w:tc>
          <w:tcPr>
            <w:tcW w:w="438" w:type="dxa"/>
          </w:tcPr>
          <w:p w14:paraId="2FEBC83B" w14:textId="77777777" w:rsidR="00F31511" w:rsidRPr="00FD41CB" w:rsidRDefault="00F31511" w:rsidP="0062691B">
            <w:pPr>
              <w:jc w:val="both"/>
              <w:rPr>
                <w:b/>
                <w:sz w:val="22"/>
                <w:szCs w:val="22"/>
              </w:rPr>
            </w:pPr>
            <w:r w:rsidRPr="00FD41CB">
              <w:rPr>
                <w:b/>
                <w:sz w:val="22"/>
                <w:szCs w:val="22"/>
              </w:rPr>
              <w:t>3</w:t>
            </w:r>
          </w:p>
        </w:tc>
        <w:tc>
          <w:tcPr>
            <w:tcW w:w="6827" w:type="dxa"/>
          </w:tcPr>
          <w:p w14:paraId="036D3BD4" w14:textId="77777777" w:rsidR="00F31511" w:rsidRPr="00FD41CB" w:rsidRDefault="00F31511" w:rsidP="0062691B">
            <w:pPr>
              <w:jc w:val="both"/>
              <w:rPr>
                <w:sz w:val="22"/>
                <w:szCs w:val="22"/>
              </w:rPr>
            </w:pPr>
            <w:r w:rsidRPr="00FD41CB">
              <w:rPr>
                <w:sz w:val="22"/>
                <w:szCs w:val="22"/>
                <w:lang w:val="kk-KZ"/>
              </w:rPr>
              <w:t>П</w:t>
            </w:r>
            <w:r w:rsidRPr="00FD41CB">
              <w:rPr>
                <w:sz w:val="22"/>
                <w:szCs w:val="22"/>
              </w:rPr>
              <w:t xml:space="preserve">оверка тепловычислителя </w:t>
            </w:r>
          </w:p>
        </w:tc>
        <w:tc>
          <w:tcPr>
            <w:tcW w:w="1123" w:type="dxa"/>
          </w:tcPr>
          <w:p w14:paraId="109CF6EE"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70B9C3CD" w14:textId="77777777" w:rsidR="00F31511" w:rsidRPr="00FD41CB" w:rsidRDefault="00F31511" w:rsidP="0062691B">
            <w:pPr>
              <w:jc w:val="center"/>
              <w:rPr>
                <w:sz w:val="22"/>
                <w:szCs w:val="22"/>
              </w:rPr>
            </w:pPr>
            <w:r w:rsidRPr="00FD41CB">
              <w:rPr>
                <w:sz w:val="22"/>
                <w:szCs w:val="22"/>
              </w:rPr>
              <w:t>1</w:t>
            </w:r>
          </w:p>
        </w:tc>
      </w:tr>
      <w:tr w:rsidR="00F31511" w:rsidRPr="00EA5C65" w14:paraId="7C7D0A44" w14:textId="77777777" w:rsidTr="00F31511">
        <w:trPr>
          <w:jc w:val="center"/>
        </w:trPr>
        <w:tc>
          <w:tcPr>
            <w:tcW w:w="438" w:type="dxa"/>
          </w:tcPr>
          <w:p w14:paraId="1A5ABAE9" w14:textId="77777777" w:rsidR="00F31511" w:rsidRPr="00FD41CB" w:rsidRDefault="00F31511" w:rsidP="0062691B">
            <w:pPr>
              <w:jc w:val="both"/>
              <w:rPr>
                <w:b/>
                <w:sz w:val="22"/>
                <w:szCs w:val="22"/>
              </w:rPr>
            </w:pPr>
            <w:r w:rsidRPr="00FD41CB">
              <w:rPr>
                <w:b/>
                <w:sz w:val="22"/>
                <w:szCs w:val="22"/>
              </w:rPr>
              <w:t>4</w:t>
            </w:r>
          </w:p>
        </w:tc>
        <w:tc>
          <w:tcPr>
            <w:tcW w:w="6827" w:type="dxa"/>
          </w:tcPr>
          <w:p w14:paraId="25C12C73" w14:textId="77777777" w:rsidR="00F31511" w:rsidRPr="00FD41CB" w:rsidRDefault="00F31511" w:rsidP="0062691B">
            <w:pPr>
              <w:jc w:val="both"/>
              <w:rPr>
                <w:sz w:val="22"/>
                <w:szCs w:val="22"/>
                <w:lang w:val="kk-KZ"/>
              </w:rPr>
            </w:pPr>
            <w:r w:rsidRPr="00FD41CB">
              <w:rPr>
                <w:sz w:val="22"/>
                <w:szCs w:val="22"/>
                <w:lang w:val="kk-KZ"/>
              </w:rPr>
              <w:t xml:space="preserve">Поверка расходомера </w:t>
            </w:r>
          </w:p>
        </w:tc>
        <w:tc>
          <w:tcPr>
            <w:tcW w:w="1123" w:type="dxa"/>
          </w:tcPr>
          <w:p w14:paraId="7ED30D44" w14:textId="77777777" w:rsidR="00F31511" w:rsidRPr="00FD41CB" w:rsidRDefault="00F31511" w:rsidP="0062691B">
            <w:pPr>
              <w:jc w:val="center"/>
              <w:rPr>
                <w:sz w:val="22"/>
                <w:szCs w:val="22"/>
              </w:rPr>
            </w:pPr>
          </w:p>
        </w:tc>
        <w:tc>
          <w:tcPr>
            <w:tcW w:w="993" w:type="dxa"/>
            <w:vAlign w:val="center"/>
          </w:tcPr>
          <w:p w14:paraId="01B0F393"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76F3B25A" w14:textId="77777777" w:rsidTr="00F31511">
        <w:trPr>
          <w:jc w:val="center"/>
        </w:trPr>
        <w:tc>
          <w:tcPr>
            <w:tcW w:w="438" w:type="dxa"/>
          </w:tcPr>
          <w:p w14:paraId="63FFD7ED" w14:textId="77777777" w:rsidR="00F31511" w:rsidRPr="00FD41CB" w:rsidRDefault="00F31511" w:rsidP="0062691B">
            <w:pPr>
              <w:jc w:val="both"/>
              <w:rPr>
                <w:b/>
                <w:sz w:val="22"/>
                <w:szCs w:val="22"/>
              </w:rPr>
            </w:pPr>
            <w:r w:rsidRPr="00FD41CB">
              <w:rPr>
                <w:b/>
                <w:sz w:val="22"/>
                <w:szCs w:val="22"/>
              </w:rPr>
              <w:t>5</w:t>
            </w:r>
          </w:p>
        </w:tc>
        <w:tc>
          <w:tcPr>
            <w:tcW w:w="6827" w:type="dxa"/>
          </w:tcPr>
          <w:p w14:paraId="690B8E5D" w14:textId="77777777" w:rsidR="00F31511" w:rsidRPr="00FD41CB" w:rsidRDefault="00F31511" w:rsidP="0062691B">
            <w:pPr>
              <w:jc w:val="both"/>
              <w:rPr>
                <w:sz w:val="22"/>
                <w:szCs w:val="22"/>
              </w:rPr>
            </w:pPr>
            <w:r w:rsidRPr="00FD41CB">
              <w:rPr>
                <w:sz w:val="22"/>
                <w:szCs w:val="22"/>
              </w:rPr>
              <w:t>Поверка термометра</w:t>
            </w:r>
          </w:p>
        </w:tc>
        <w:tc>
          <w:tcPr>
            <w:tcW w:w="1123" w:type="dxa"/>
          </w:tcPr>
          <w:p w14:paraId="7B617BDE"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65D9FE0A"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3CCD3A9D" w14:textId="77777777" w:rsidTr="00F31511">
        <w:trPr>
          <w:jc w:val="center"/>
        </w:trPr>
        <w:tc>
          <w:tcPr>
            <w:tcW w:w="438" w:type="dxa"/>
          </w:tcPr>
          <w:p w14:paraId="7E0E1609" w14:textId="77777777" w:rsidR="00F31511" w:rsidRPr="00FD41CB" w:rsidRDefault="00F31511" w:rsidP="0062691B">
            <w:pPr>
              <w:jc w:val="both"/>
              <w:rPr>
                <w:b/>
                <w:sz w:val="22"/>
                <w:szCs w:val="22"/>
                <w:lang w:val="kk-KZ"/>
              </w:rPr>
            </w:pPr>
            <w:r w:rsidRPr="00FD41CB">
              <w:rPr>
                <w:b/>
                <w:sz w:val="22"/>
                <w:szCs w:val="22"/>
                <w:lang w:val="kk-KZ"/>
              </w:rPr>
              <w:t>6</w:t>
            </w:r>
          </w:p>
        </w:tc>
        <w:tc>
          <w:tcPr>
            <w:tcW w:w="6827" w:type="dxa"/>
          </w:tcPr>
          <w:p w14:paraId="7D705479" w14:textId="77777777" w:rsidR="00F31511" w:rsidRPr="00FD41CB" w:rsidRDefault="00F31511" w:rsidP="0062691B">
            <w:pPr>
              <w:jc w:val="both"/>
              <w:rPr>
                <w:sz w:val="22"/>
                <w:szCs w:val="22"/>
              </w:rPr>
            </w:pPr>
            <w:r w:rsidRPr="00FD41CB">
              <w:rPr>
                <w:sz w:val="22"/>
                <w:szCs w:val="22"/>
              </w:rPr>
              <w:t>Оформление результатов поверки в соответствии с законодательством РК</w:t>
            </w:r>
          </w:p>
        </w:tc>
        <w:tc>
          <w:tcPr>
            <w:tcW w:w="1123" w:type="dxa"/>
          </w:tcPr>
          <w:p w14:paraId="596593E0"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28E6E433" w14:textId="77777777" w:rsidR="00F31511" w:rsidRPr="00FD41CB" w:rsidRDefault="00F31511" w:rsidP="0062691B">
            <w:pPr>
              <w:jc w:val="center"/>
              <w:rPr>
                <w:sz w:val="22"/>
                <w:szCs w:val="22"/>
                <w:lang w:val="kk-KZ"/>
              </w:rPr>
            </w:pPr>
            <w:r w:rsidRPr="00FD41CB">
              <w:rPr>
                <w:sz w:val="22"/>
                <w:szCs w:val="22"/>
                <w:lang w:val="kk-KZ"/>
              </w:rPr>
              <w:t>1</w:t>
            </w:r>
          </w:p>
        </w:tc>
      </w:tr>
      <w:tr w:rsidR="00F31511" w:rsidRPr="00EA5C65" w14:paraId="233164B0" w14:textId="77777777" w:rsidTr="00F31511">
        <w:trPr>
          <w:jc w:val="center"/>
        </w:trPr>
        <w:tc>
          <w:tcPr>
            <w:tcW w:w="438" w:type="dxa"/>
          </w:tcPr>
          <w:p w14:paraId="284E7AD1" w14:textId="77777777" w:rsidR="00F31511" w:rsidRPr="00FD41CB" w:rsidRDefault="00F31511" w:rsidP="0062691B">
            <w:pPr>
              <w:jc w:val="both"/>
              <w:rPr>
                <w:b/>
                <w:sz w:val="22"/>
                <w:szCs w:val="22"/>
                <w:lang w:val="kk-KZ"/>
              </w:rPr>
            </w:pPr>
            <w:r w:rsidRPr="00FD41CB">
              <w:rPr>
                <w:b/>
                <w:sz w:val="22"/>
                <w:szCs w:val="22"/>
                <w:lang w:val="kk-KZ"/>
              </w:rPr>
              <w:t>7</w:t>
            </w:r>
          </w:p>
        </w:tc>
        <w:tc>
          <w:tcPr>
            <w:tcW w:w="6827" w:type="dxa"/>
          </w:tcPr>
          <w:p w14:paraId="65CA7F56" w14:textId="77777777" w:rsidR="00F31511" w:rsidRPr="00FD41CB" w:rsidRDefault="00F31511" w:rsidP="0062691B">
            <w:pPr>
              <w:jc w:val="both"/>
              <w:rPr>
                <w:sz w:val="22"/>
                <w:szCs w:val="22"/>
              </w:rPr>
            </w:pPr>
            <w:r w:rsidRPr="00FD41CB">
              <w:rPr>
                <w:sz w:val="22"/>
                <w:szCs w:val="22"/>
              </w:rPr>
              <w:t>Монтаж теплосчетчика, пусконаладочные работы</w:t>
            </w:r>
          </w:p>
        </w:tc>
        <w:tc>
          <w:tcPr>
            <w:tcW w:w="1123" w:type="dxa"/>
          </w:tcPr>
          <w:p w14:paraId="2483F729" w14:textId="77777777" w:rsidR="00F31511" w:rsidRPr="00FD41CB" w:rsidRDefault="00F31511" w:rsidP="0062691B">
            <w:pPr>
              <w:jc w:val="center"/>
              <w:rPr>
                <w:sz w:val="22"/>
                <w:szCs w:val="22"/>
              </w:rPr>
            </w:pPr>
            <w:r w:rsidRPr="00FD41CB">
              <w:rPr>
                <w:sz w:val="22"/>
                <w:szCs w:val="22"/>
              </w:rPr>
              <w:t>шт.</w:t>
            </w:r>
          </w:p>
        </w:tc>
        <w:tc>
          <w:tcPr>
            <w:tcW w:w="993" w:type="dxa"/>
            <w:vAlign w:val="center"/>
          </w:tcPr>
          <w:p w14:paraId="75ADAF77" w14:textId="77777777" w:rsidR="00F31511" w:rsidRPr="00FD41CB" w:rsidRDefault="00F31511" w:rsidP="0062691B">
            <w:pPr>
              <w:jc w:val="center"/>
              <w:rPr>
                <w:sz w:val="22"/>
                <w:szCs w:val="22"/>
              </w:rPr>
            </w:pPr>
            <w:r w:rsidRPr="00FD41CB">
              <w:rPr>
                <w:sz w:val="22"/>
                <w:szCs w:val="22"/>
              </w:rPr>
              <w:t>1</w:t>
            </w:r>
          </w:p>
        </w:tc>
      </w:tr>
    </w:tbl>
    <w:p w14:paraId="66A7FC17" w14:textId="77777777" w:rsidR="000E7F01" w:rsidRDefault="000E7F01" w:rsidP="0062691B">
      <w:pPr>
        <w:tabs>
          <w:tab w:val="num" w:pos="709"/>
        </w:tabs>
        <w:autoSpaceDE w:val="0"/>
        <w:autoSpaceDN w:val="0"/>
        <w:adjustRightInd w:val="0"/>
        <w:spacing w:line="240" w:lineRule="atLeast"/>
        <w:ind w:left="709"/>
        <w:jc w:val="both"/>
      </w:pPr>
    </w:p>
    <w:p w14:paraId="266799F6" w14:textId="77777777" w:rsidR="0024341A" w:rsidRPr="007E2A52" w:rsidRDefault="0024341A" w:rsidP="0062691B">
      <w:pPr>
        <w:tabs>
          <w:tab w:val="num" w:pos="709"/>
        </w:tabs>
        <w:autoSpaceDE w:val="0"/>
        <w:autoSpaceDN w:val="0"/>
        <w:adjustRightInd w:val="0"/>
        <w:spacing w:line="240" w:lineRule="atLeast"/>
        <w:jc w:val="both"/>
        <w:rPr>
          <w:b/>
        </w:rPr>
      </w:pPr>
      <w:r w:rsidRPr="007E2A52">
        <w:rPr>
          <w:b/>
        </w:rPr>
        <w:t>Технические и качественные требования к Исполнителю:</w:t>
      </w:r>
    </w:p>
    <w:p w14:paraId="6F8A3414" w14:textId="77777777" w:rsidR="0024341A" w:rsidRDefault="0024341A" w:rsidP="0062691B">
      <w:pPr>
        <w:tabs>
          <w:tab w:val="num" w:pos="0"/>
        </w:tabs>
        <w:autoSpaceDE w:val="0"/>
        <w:autoSpaceDN w:val="0"/>
        <w:adjustRightInd w:val="0"/>
        <w:spacing w:line="240" w:lineRule="atLeast"/>
        <w:jc w:val="both"/>
      </w:pPr>
      <w:r>
        <w:t>Работы должны выполняться в строгом соответствии с «Правилами учета тепловой энергии и теплоносителя» Республики Казахстан, а также Законом РК «Обеспечении единства измерений».</w:t>
      </w:r>
    </w:p>
    <w:p w14:paraId="23FCC892" w14:textId="77777777" w:rsidR="0024341A" w:rsidRDefault="0024341A" w:rsidP="0062691B">
      <w:pPr>
        <w:tabs>
          <w:tab w:val="num" w:pos="709"/>
        </w:tabs>
        <w:autoSpaceDE w:val="0"/>
        <w:autoSpaceDN w:val="0"/>
        <w:adjustRightInd w:val="0"/>
        <w:spacing w:line="240" w:lineRule="atLeast"/>
        <w:jc w:val="both"/>
      </w:pPr>
      <w:r>
        <w:t>Поверка средств измерений должна осуществляться на поверочном оборудовании, внесенном в реестр государственной системы обеспечения единства измерений Республики Казахстан (ГСИ РК). По результатам поверки данные должны быть переданы в информационную систему технического регулирования (Фонд ГСИ РК).</w:t>
      </w:r>
    </w:p>
    <w:p w14:paraId="33A752B2" w14:textId="6C1534BF" w:rsidR="0024341A" w:rsidRDefault="0024341A" w:rsidP="0062691B">
      <w:pPr>
        <w:tabs>
          <w:tab w:val="num" w:pos="709"/>
        </w:tabs>
        <w:autoSpaceDE w:val="0"/>
        <w:autoSpaceDN w:val="0"/>
        <w:adjustRightInd w:val="0"/>
        <w:spacing w:line="240" w:lineRule="atLeast"/>
        <w:jc w:val="both"/>
      </w:pPr>
      <w:r>
        <w:t xml:space="preserve">Исполнитель самостоятельно и за свой счет осуществляет транспортировку приборов учета от места нахождения Заказчика (ул. </w:t>
      </w:r>
      <w:r w:rsidR="00740191">
        <w:rPr>
          <w:lang w:val="kk-KZ"/>
        </w:rPr>
        <w:t>Огарева</w:t>
      </w:r>
      <w:r>
        <w:t xml:space="preserve">, </w:t>
      </w:r>
      <w:r w:rsidR="00740191">
        <w:rPr>
          <w:lang w:val="kk-KZ"/>
        </w:rPr>
        <w:t>1 Б</w:t>
      </w:r>
      <w:r>
        <w:t>) до лаборатории и обратно, включая погрузочно-разгрузочные работы.</w:t>
      </w:r>
    </w:p>
    <w:p w14:paraId="351C3F58" w14:textId="77777777" w:rsidR="0024341A" w:rsidRDefault="0024341A" w:rsidP="0062691B">
      <w:pPr>
        <w:tabs>
          <w:tab w:val="num" w:pos="709"/>
        </w:tabs>
        <w:autoSpaceDE w:val="0"/>
        <w:autoSpaceDN w:val="0"/>
        <w:adjustRightInd w:val="0"/>
        <w:spacing w:line="240" w:lineRule="atLeast"/>
        <w:jc w:val="both"/>
      </w:pPr>
      <w:r>
        <w:t>При выполнении демонтажных и монтажных работ на объекте Исполнитель обязан строго соблюдать правила техники безопасности, пожарной безопасности и санитарно-гигиенические нормы.</w:t>
      </w:r>
    </w:p>
    <w:p w14:paraId="17B6F427" w14:textId="77777777" w:rsidR="0024341A" w:rsidRDefault="0024341A" w:rsidP="0062691B">
      <w:pPr>
        <w:tabs>
          <w:tab w:val="num" w:pos="709"/>
        </w:tabs>
        <w:autoSpaceDE w:val="0"/>
        <w:autoSpaceDN w:val="0"/>
        <w:adjustRightInd w:val="0"/>
        <w:spacing w:line="240" w:lineRule="atLeast"/>
        <w:jc w:val="both"/>
      </w:pPr>
      <w:r>
        <w:t>Сдача объекта в коммерческий учет: После проведения монтажных работ Исполнитель обязан в установленном порядке вызвать инспектора теплоснабжающей организации ТОО «Алматинские тепловые сети» (ТОО «АлТС»), предъявить узел учета к осмотру, опломбировать его и передать Заказчику:</w:t>
      </w:r>
    </w:p>
    <w:p w14:paraId="60C14632" w14:textId="77777777" w:rsidR="0024341A" w:rsidRDefault="0024341A" w:rsidP="0062691B">
      <w:pPr>
        <w:tabs>
          <w:tab w:val="num" w:pos="709"/>
        </w:tabs>
        <w:autoSpaceDE w:val="0"/>
        <w:autoSpaceDN w:val="0"/>
        <w:adjustRightInd w:val="0"/>
        <w:spacing w:line="240" w:lineRule="atLeast"/>
        <w:jc w:val="both"/>
      </w:pPr>
      <w:r>
        <w:t>Действующие сертификаты о поверке (или извещения о непригодности) на тепловычислитель и термопреобразователи, оформленные в соответствии с требованиями РК.</w:t>
      </w:r>
    </w:p>
    <w:p w14:paraId="71AED7AF" w14:textId="77777777" w:rsidR="0024341A" w:rsidRDefault="0024341A" w:rsidP="0062691B">
      <w:pPr>
        <w:tabs>
          <w:tab w:val="num" w:pos="709"/>
        </w:tabs>
        <w:autoSpaceDE w:val="0"/>
        <w:autoSpaceDN w:val="0"/>
        <w:adjustRightInd w:val="0"/>
        <w:spacing w:line="240" w:lineRule="atLeast"/>
        <w:jc w:val="both"/>
      </w:pPr>
      <w:r>
        <w:t>Акт ввода в коммерческий учет, подписанный и заверенный штампом инспектора ТОО «АлТС».</w:t>
      </w:r>
    </w:p>
    <w:p w14:paraId="5B954783" w14:textId="77777777" w:rsidR="0024341A" w:rsidRDefault="0024341A" w:rsidP="0062691B">
      <w:pPr>
        <w:tabs>
          <w:tab w:val="num" w:pos="709"/>
        </w:tabs>
        <w:autoSpaceDE w:val="0"/>
        <w:autoSpaceDN w:val="0"/>
        <w:adjustRightInd w:val="0"/>
        <w:spacing w:line="240" w:lineRule="atLeast"/>
        <w:jc w:val="both"/>
      </w:pPr>
      <w:r>
        <w:t>Без предоставления Акта ввода от ТОО «АлТС» услуги считаются не выполненными, акты выполненных работ (АВР) Заказчиком на портале не утверждаются.</w:t>
      </w:r>
    </w:p>
    <w:p w14:paraId="6D493D49" w14:textId="30BE8E45" w:rsidR="00FD41CB" w:rsidRPr="00B74254" w:rsidRDefault="00FD41CB" w:rsidP="0062691B">
      <w:pPr>
        <w:tabs>
          <w:tab w:val="num" w:pos="709"/>
        </w:tabs>
        <w:autoSpaceDE w:val="0"/>
        <w:autoSpaceDN w:val="0"/>
        <w:adjustRightInd w:val="0"/>
        <w:spacing w:line="240" w:lineRule="atLeast"/>
        <w:jc w:val="both"/>
        <w:rPr>
          <w:b/>
          <w:lang w:val="kk-KZ"/>
        </w:rPr>
      </w:pPr>
      <w:r w:rsidRPr="00B74254">
        <w:rPr>
          <w:b/>
          <w:lang w:val="kk-KZ"/>
        </w:rPr>
        <w:t>Все услуги (работы) должны быть согласованы с Заказчиком.</w:t>
      </w:r>
    </w:p>
    <w:p w14:paraId="3752FD2F" w14:textId="77777777" w:rsidR="00523BDA" w:rsidRDefault="00523BDA" w:rsidP="0062691B">
      <w:pPr>
        <w:tabs>
          <w:tab w:val="num" w:pos="709"/>
        </w:tabs>
        <w:autoSpaceDE w:val="0"/>
        <w:autoSpaceDN w:val="0"/>
        <w:adjustRightInd w:val="0"/>
        <w:spacing w:line="240" w:lineRule="atLeast"/>
        <w:ind w:left="709"/>
        <w:jc w:val="both"/>
      </w:pPr>
    </w:p>
    <w:p w14:paraId="05C7C1EE" w14:textId="77777777" w:rsidR="00523BDA" w:rsidRDefault="00523BDA" w:rsidP="0062691B">
      <w:pPr>
        <w:tabs>
          <w:tab w:val="num" w:pos="709"/>
        </w:tabs>
        <w:autoSpaceDE w:val="0"/>
        <w:autoSpaceDN w:val="0"/>
        <w:adjustRightInd w:val="0"/>
        <w:spacing w:line="240" w:lineRule="atLeast"/>
        <w:ind w:left="709"/>
        <w:jc w:val="both"/>
      </w:pPr>
    </w:p>
    <w:p w14:paraId="5B67705F" w14:textId="77777777" w:rsidR="00523BDA" w:rsidRDefault="00523BDA" w:rsidP="0062691B">
      <w:pPr>
        <w:tabs>
          <w:tab w:val="num" w:pos="709"/>
        </w:tabs>
        <w:autoSpaceDE w:val="0"/>
        <w:autoSpaceDN w:val="0"/>
        <w:adjustRightInd w:val="0"/>
        <w:spacing w:line="240" w:lineRule="atLeast"/>
        <w:ind w:left="709"/>
        <w:jc w:val="both"/>
      </w:pPr>
    </w:p>
    <w:p w14:paraId="2A4ECD19" w14:textId="77777777" w:rsidR="00523BDA" w:rsidRDefault="00523BDA" w:rsidP="0062691B">
      <w:pPr>
        <w:tabs>
          <w:tab w:val="num" w:pos="709"/>
        </w:tabs>
        <w:autoSpaceDE w:val="0"/>
        <w:autoSpaceDN w:val="0"/>
        <w:adjustRightInd w:val="0"/>
        <w:spacing w:line="240" w:lineRule="atLeast"/>
        <w:ind w:left="709"/>
        <w:jc w:val="both"/>
      </w:pPr>
    </w:p>
    <w:p w14:paraId="2C1EF0BB" w14:textId="77777777" w:rsidR="00523BDA" w:rsidRDefault="00523BDA" w:rsidP="0062691B">
      <w:pPr>
        <w:tabs>
          <w:tab w:val="num" w:pos="709"/>
        </w:tabs>
        <w:autoSpaceDE w:val="0"/>
        <w:autoSpaceDN w:val="0"/>
        <w:adjustRightInd w:val="0"/>
        <w:spacing w:line="240" w:lineRule="atLeast"/>
        <w:ind w:left="709"/>
        <w:jc w:val="both"/>
      </w:pPr>
    </w:p>
    <w:p w14:paraId="3A05F5B3" w14:textId="77777777" w:rsidR="00523BDA" w:rsidRDefault="00523BDA" w:rsidP="0062691B">
      <w:pPr>
        <w:tabs>
          <w:tab w:val="num" w:pos="709"/>
        </w:tabs>
        <w:autoSpaceDE w:val="0"/>
        <w:autoSpaceDN w:val="0"/>
        <w:adjustRightInd w:val="0"/>
        <w:spacing w:line="240" w:lineRule="atLeast"/>
        <w:ind w:left="709"/>
        <w:jc w:val="both"/>
      </w:pPr>
    </w:p>
    <w:p w14:paraId="11AF9D9C" w14:textId="77777777" w:rsidR="00523BDA" w:rsidRDefault="00523BDA" w:rsidP="0062691B">
      <w:pPr>
        <w:tabs>
          <w:tab w:val="num" w:pos="709"/>
        </w:tabs>
        <w:autoSpaceDE w:val="0"/>
        <w:autoSpaceDN w:val="0"/>
        <w:adjustRightInd w:val="0"/>
        <w:spacing w:line="240" w:lineRule="atLeast"/>
        <w:ind w:left="709"/>
        <w:jc w:val="both"/>
      </w:pPr>
    </w:p>
    <w:p w14:paraId="193E2B63" w14:textId="77777777" w:rsidR="00523BDA" w:rsidRDefault="00523BDA" w:rsidP="0062691B">
      <w:pPr>
        <w:tabs>
          <w:tab w:val="num" w:pos="709"/>
        </w:tabs>
        <w:autoSpaceDE w:val="0"/>
        <w:autoSpaceDN w:val="0"/>
        <w:adjustRightInd w:val="0"/>
        <w:spacing w:line="240" w:lineRule="atLeast"/>
        <w:ind w:left="709"/>
        <w:jc w:val="both"/>
      </w:pPr>
    </w:p>
    <w:p w14:paraId="011333E9" w14:textId="77777777" w:rsidR="00523BDA" w:rsidRDefault="00523BDA" w:rsidP="0062691B">
      <w:pPr>
        <w:tabs>
          <w:tab w:val="num" w:pos="709"/>
        </w:tabs>
        <w:autoSpaceDE w:val="0"/>
        <w:autoSpaceDN w:val="0"/>
        <w:adjustRightInd w:val="0"/>
        <w:spacing w:line="240" w:lineRule="atLeast"/>
        <w:ind w:left="709"/>
        <w:jc w:val="both"/>
      </w:pPr>
    </w:p>
    <w:p w14:paraId="557EF75D" w14:textId="77777777" w:rsidR="000E7F01" w:rsidRDefault="000E7F01" w:rsidP="0062691B">
      <w:pPr>
        <w:tabs>
          <w:tab w:val="num" w:pos="709"/>
        </w:tabs>
        <w:autoSpaceDE w:val="0"/>
        <w:autoSpaceDN w:val="0"/>
        <w:adjustRightInd w:val="0"/>
        <w:spacing w:line="240" w:lineRule="atLeast"/>
        <w:ind w:left="709"/>
        <w:jc w:val="both"/>
      </w:pPr>
    </w:p>
    <w:p w14:paraId="701643D5" w14:textId="1B3892BE" w:rsidR="0062691B" w:rsidRPr="0062691B" w:rsidRDefault="0062691B" w:rsidP="0062691B">
      <w:pPr>
        <w:tabs>
          <w:tab w:val="num" w:pos="709"/>
        </w:tabs>
        <w:autoSpaceDE w:val="0"/>
        <w:autoSpaceDN w:val="0"/>
        <w:adjustRightInd w:val="0"/>
        <w:spacing w:line="240" w:lineRule="atLeast"/>
        <w:jc w:val="center"/>
        <w:rPr>
          <w:b/>
          <w:sz w:val="28"/>
          <w:szCs w:val="28"/>
          <w:lang w:val="kk-KZ"/>
        </w:rPr>
      </w:pPr>
      <w:r>
        <w:rPr>
          <w:b/>
          <w:sz w:val="28"/>
          <w:szCs w:val="28"/>
          <w:lang w:val="kk-KZ"/>
        </w:rPr>
        <w:lastRenderedPageBreak/>
        <w:t>Техникалық ерекшелік</w:t>
      </w:r>
    </w:p>
    <w:p w14:paraId="213523F0" w14:textId="77777777" w:rsidR="0062691B" w:rsidRDefault="0062691B" w:rsidP="0062691B">
      <w:pPr>
        <w:tabs>
          <w:tab w:val="num" w:pos="709"/>
        </w:tabs>
        <w:autoSpaceDE w:val="0"/>
        <w:autoSpaceDN w:val="0"/>
        <w:adjustRightInd w:val="0"/>
        <w:spacing w:line="240" w:lineRule="atLeast"/>
        <w:jc w:val="both"/>
        <w:rPr>
          <w:b/>
          <w:lang w:val="kk-KZ"/>
        </w:rPr>
      </w:pPr>
    </w:p>
    <w:p w14:paraId="7FF9FA55" w14:textId="77777777"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Сатып алудың атауы</w:t>
      </w:r>
      <w:r w:rsidRPr="0062691B">
        <w:rPr>
          <w:lang w:val="kk-KZ"/>
        </w:rPr>
        <w:t>: Жылу энергиясын есепке алу торабын бөлшектеу, тексеру және монтаждау бойынша қызметтер.</w:t>
      </w:r>
    </w:p>
    <w:p w14:paraId="34059DC5" w14:textId="376EC289"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Қызмет көрсету орны</w:t>
      </w:r>
      <w:r w:rsidRPr="0062691B">
        <w:rPr>
          <w:lang w:val="kk-KZ"/>
        </w:rPr>
        <w:t xml:space="preserve">: Алматы қ., </w:t>
      </w:r>
      <w:r w:rsidR="00740191">
        <w:rPr>
          <w:lang w:val="kk-KZ"/>
        </w:rPr>
        <w:t>Огарев</w:t>
      </w:r>
      <w:r w:rsidRPr="0062691B">
        <w:rPr>
          <w:lang w:val="kk-KZ"/>
        </w:rPr>
        <w:t xml:space="preserve"> көш., </w:t>
      </w:r>
      <w:r w:rsidR="00740191">
        <w:rPr>
          <w:lang w:val="kk-KZ"/>
        </w:rPr>
        <w:t>1 Б</w:t>
      </w:r>
      <w:r w:rsidRPr="0062691B">
        <w:rPr>
          <w:lang w:val="kk-KZ"/>
        </w:rPr>
        <w:t>.</w:t>
      </w:r>
    </w:p>
    <w:p w14:paraId="56825107" w14:textId="77777777"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Қызмет көрсету мерзімі</w:t>
      </w:r>
      <w:r w:rsidRPr="0062691B">
        <w:rPr>
          <w:lang w:val="kk-KZ"/>
        </w:rPr>
        <w:t>: Шарты күшіне енген сәттен бастап 15 күнтізбелік күн ішінде.</w:t>
      </w:r>
    </w:p>
    <w:p w14:paraId="606B57CD" w14:textId="77777777" w:rsidR="0062691B" w:rsidRPr="0062691B" w:rsidRDefault="0062691B" w:rsidP="0062691B">
      <w:pPr>
        <w:tabs>
          <w:tab w:val="num" w:pos="709"/>
        </w:tabs>
        <w:autoSpaceDE w:val="0"/>
        <w:autoSpaceDN w:val="0"/>
        <w:adjustRightInd w:val="0"/>
        <w:spacing w:line="240" w:lineRule="atLeast"/>
        <w:jc w:val="both"/>
        <w:rPr>
          <w:lang w:val="kk-KZ"/>
        </w:rPr>
      </w:pPr>
      <w:r w:rsidRPr="0062691B">
        <w:rPr>
          <w:b/>
          <w:lang w:val="kk-KZ"/>
        </w:rPr>
        <w:t>Есептеу аспабы:</w:t>
      </w:r>
      <w:r w:rsidRPr="0062691B">
        <w:rPr>
          <w:lang w:val="kk-KZ"/>
        </w:rPr>
        <w:t xml:space="preserve"> ВКТ-7 жылу есептегіші — 1 дана.</w:t>
      </w:r>
    </w:p>
    <w:p w14:paraId="56F63C37" w14:textId="77777777" w:rsidR="0062691B" w:rsidRPr="0062691B" w:rsidRDefault="0062691B" w:rsidP="0062691B">
      <w:pPr>
        <w:tabs>
          <w:tab w:val="num" w:pos="709"/>
        </w:tabs>
        <w:autoSpaceDE w:val="0"/>
        <w:autoSpaceDN w:val="0"/>
        <w:adjustRightInd w:val="0"/>
        <w:spacing w:line="240" w:lineRule="atLeast"/>
        <w:jc w:val="both"/>
        <w:rPr>
          <w:lang w:val="kk-KZ"/>
        </w:rPr>
      </w:pPr>
    </w:p>
    <w:tbl>
      <w:tblPr>
        <w:tblStyle w:val="af0"/>
        <w:tblW w:w="0" w:type="auto"/>
        <w:tblInd w:w="137" w:type="dxa"/>
        <w:tblLook w:val="04A0" w:firstRow="1" w:lastRow="0" w:firstColumn="1" w:lastColumn="0" w:noHBand="0" w:noVBand="1"/>
      </w:tblPr>
      <w:tblGrid>
        <w:gridCol w:w="567"/>
        <w:gridCol w:w="5528"/>
        <w:gridCol w:w="1843"/>
        <w:gridCol w:w="1546"/>
      </w:tblGrid>
      <w:tr w:rsidR="0062691B" w:rsidRPr="0062691B" w14:paraId="458F4FFA" w14:textId="77777777" w:rsidTr="0062691B">
        <w:tc>
          <w:tcPr>
            <w:tcW w:w="567" w:type="dxa"/>
          </w:tcPr>
          <w:p w14:paraId="6A7B8DC8" w14:textId="1ECBAE26"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w:t>
            </w:r>
          </w:p>
        </w:tc>
        <w:tc>
          <w:tcPr>
            <w:tcW w:w="5528" w:type="dxa"/>
          </w:tcPr>
          <w:p w14:paraId="20FB1E4E" w14:textId="3EAFB7A9"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Жұмыстардың / қызметтердің атауы</w:t>
            </w:r>
          </w:p>
        </w:tc>
        <w:tc>
          <w:tcPr>
            <w:tcW w:w="1843" w:type="dxa"/>
          </w:tcPr>
          <w:p w14:paraId="5CC65859" w14:textId="13ED7F41"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Өлшем бірлігі</w:t>
            </w:r>
          </w:p>
        </w:tc>
        <w:tc>
          <w:tcPr>
            <w:tcW w:w="1546" w:type="dxa"/>
          </w:tcPr>
          <w:p w14:paraId="40382925" w14:textId="55299252"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b/>
                <w:sz w:val="22"/>
                <w:szCs w:val="22"/>
                <w:lang w:val="kk-KZ"/>
              </w:rPr>
              <w:t>Саны</w:t>
            </w:r>
          </w:p>
        </w:tc>
      </w:tr>
      <w:tr w:rsidR="0062691B" w:rsidRPr="0062691B" w14:paraId="40DC768D" w14:textId="77777777" w:rsidTr="0062691B">
        <w:tc>
          <w:tcPr>
            <w:tcW w:w="567" w:type="dxa"/>
          </w:tcPr>
          <w:p w14:paraId="25FBF400" w14:textId="62FE66D7"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1</w:t>
            </w:r>
          </w:p>
        </w:tc>
        <w:tc>
          <w:tcPr>
            <w:tcW w:w="5528" w:type="dxa"/>
          </w:tcPr>
          <w:p w14:paraId="4DCC7718" w14:textId="604CF00D"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Жылу есептегіш пен термотүрлендіргіштерді бөлшектеу (демонтаж)</w:t>
            </w:r>
          </w:p>
        </w:tc>
        <w:tc>
          <w:tcPr>
            <w:tcW w:w="1843" w:type="dxa"/>
          </w:tcPr>
          <w:p w14:paraId="3801BE6B" w14:textId="4EAE5878"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35F2DB86" w14:textId="5CF3131A"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1DE986D6" w14:textId="77777777" w:rsidTr="0062691B">
        <w:tc>
          <w:tcPr>
            <w:tcW w:w="567" w:type="dxa"/>
          </w:tcPr>
          <w:p w14:paraId="64BCD503" w14:textId="54BC262A"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2</w:t>
            </w:r>
          </w:p>
        </w:tc>
        <w:tc>
          <w:tcPr>
            <w:tcW w:w="5528" w:type="dxa"/>
          </w:tcPr>
          <w:p w14:paraId="3B44D378" w14:textId="26E3DEAE"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Шығын өлшегішті сынау, реттеу және баптау</w:t>
            </w:r>
          </w:p>
        </w:tc>
        <w:tc>
          <w:tcPr>
            <w:tcW w:w="1843" w:type="dxa"/>
          </w:tcPr>
          <w:p w14:paraId="5A717457" w14:textId="1184E231"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4D890DF6" w14:textId="7430C17B"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1E88BB52" w14:textId="77777777" w:rsidTr="0062691B">
        <w:tc>
          <w:tcPr>
            <w:tcW w:w="567" w:type="dxa"/>
          </w:tcPr>
          <w:p w14:paraId="22E68BDF" w14:textId="5110EDDA"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3</w:t>
            </w:r>
          </w:p>
        </w:tc>
        <w:tc>
          <w:tcPr>
            <w:tcW w:w="5528" w:type="dxa"/>
          </w:tcPr>
          <w:p w14:paraId="0190B279" w14:textId="18D79EB7"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Жылу есептегішті тексеру (поверка)</w:t>
            </w:r>
          </w:p>
        </w:tc>
        <w:tc>
          <w:tcPr>
            <w:tcW w:w="1843" w:type="dxa"/>
          </w:tcPr>
          <w:p w14:paraId="271B71DF" w14:textId="31E6292D"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62EC4E67" w14:textId="0D7B8140"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4C36BBC6" w14:textId="77777777" w:rsidTr="0062691B">
        <w:tc>
          <w:tcPr>
            <w:tcW w:w="567" w:type="dxa"/>
          </w:tcPr>
          <w:p w14:paraId="7E86F82D" w14:textId="1181A0CF"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4</w:t>
            </w:r>
          </w:p>
        </w:tc>
        <w:tc>
          <w:tcPr>
            <w:tcW w:w="5528" w:type="dxa"/>
          </w:tcPr>
          <w:p w14:paraId="1AEBC9D1" w14:textId="752F02AF"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Шығын өлшегішті тексеру (поверка)</w:t>
            </w:r>
          </w:p>
        </w:tc>
        <w:tc>
          <w:tcPr>
            <w:tcW w:w="1843" w:type="dxa"/>
          </w:tcPr>
          <w:p w14:paraId="62AA06F4" w14:textId="65C65FBD"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2FD9A90A" w14:textId="561A2793"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0F0E2849" w14:textId="77777777" w:rsidTr="0062691B">
        <w:tc>
          <w:tcPr>
            <w:tcW w:w="567" w:type="dxa"/>
          </w:tcPr>
          <w:p w14:paraId="6ACE7E48" w14:textId="3502EC28"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5</w:t>
            </w:r>
          </w:p>
        </w:tc>
        <w:tc>
          <w:tcPr>
            <w:tcW w:w="5528" w:type="dxa"/>
          </w:tcPr>
          <w:p w14:paraId="0ECF8AD1" w14:textId="50129132"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Термометрді тексеру (поверка)</w:t>
            </w:r>
          </w:p>
        </w:tc>
        <w:tc>
          <w:tcPr>
            <w:tcW w:w="1843" w:type="dxa"/>
          </w:tcPr>
          <w:p w14:paraId="4B0D34BD" w14:textId="0653BEF0"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54AD1512" w14:textId="446D1C80"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74936E2A" w14:textId="77777777" w:rsidTr="0062691B">
        <w:tc>
          <w:tcPr>
            <w:tcW w:w="567" w:type="dxa"/>
          </w:tcPr>
          <w:p w14:paraId="2D2C3CB5" w14:textId="4C2A94E5"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6</w:t>
            </w:r>
          </w:p>
        </w:tc>
        <w:tc>
          <w:tcPr>
            <w:tcW w:w="5528" w:type="dxa"/>
          </w:tcPr>
          <w:p w14:paraId="1521AA79" w14:textId="2D4EAE30"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ҚР заңнамасына сәйкес тексеру нәтижелерін ресімдеу</w:t>
            </w:r>
          </w:p>
        </w:tc>
        <w:tc>
          <w:tcPr>
            <w:tcW w:w="1843" w:type="dxa"/>
          </w:tcPr>
          <w:p w14:paraId="479598B5" w14:textId="55D0B888"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51102CCC" w14:textId="28EB3C22"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r w:rsidR="0062691B" w:rsidRPr="0062691B" w14:paraId="7D9A7520" w14:textId="77777777" w:rsidTr="0062691B">
        <w:tc>
          <w:tcPr>
            <w:tcW w:w="567" w:type="dxa"/>
          </w:tcPr>
          <w:p w14:paraId="181AE974" w14:textId="298C47A9" w:rsidR="0062691B" w:rsidRPr="00FD41CB" w:rsidRDefault="0062691B" w:rsidP="0062691B">
            <w:pPr>
              <w:tabs>
                <w:tab w:val="num" w:pos="709"/>
              </w:tabs>
              <w:autoSpaceDE w:val="0"/>
              <w:autoSpaceDN w:val="0"/>
              <w:adjustRightInd w:val="0"/>
              <w:spacing w:line="240" w:lineRule="atLeast"/>
              <w:jc w:val="center"/>
              <w:rPr>
                <w:b/>
                <w:sz w:val="22"/>
                <w:szCs w:val="22"/>
                <w:lang w:val="kk-KZ"/>
              </w:rPr>
            </w:pPr>
            <w:r w:rsidRPr="00FD41CB">
              <w:rPr>
                <w:b/>
                <w:sz w:val="22"/>
                <w:szCs w:val="22"/>
                <w:lang w:val="kk-KZ"/>
              </w:rPr>
              <w:t>7</w:t>
            </w:r>
          </w:p>
        </w:tc>
        <w:tc>
          <w:tcPr>
            <w:tcW w:w="5528" w:type="dxa"/>
          </w:tcPr>
          <w:p w14:paraId="5B7AB658" w14:textId="0A8C5254" w:rsidR="0062691B" w:rsidRPr="00FD41CB" w:rsidRDefault="0062691B" w:rsidP="0062691B">
            <w:pPr>
              <w:tabs>
                <w:tab w:val="num" w:pos="709"/>
              </w:tabs>
              <w:autoSpaceDE w:val="0"/>
              <w:autoSpaceDN w:val="0"/>
              <w:adjustRightInd w:val="0"/>
              <w:spacing w:line="240" w:lineRule="atLeast"/>
              <w:jc w:val="both"/>
              <w:rPr>
                <w:sz w:val="22"/>
                <w:szCs w:val="22"/>
                <w:lang w:val="kk-KZ"/>
              </w:rPr>
            </w:pPr>
            <w:r w:rsidRPr="00FD41CB">
              <w:rPr>
                <w:sz w:val="22"/>
                <w:szCs w:val="22"/>
                <w:lang w:val="kk-KZ"/>
              </w:rPr>
              <w:t>Жылу есептегішті монтаждау, іске қосу-баптау жұмыстары</w:t>
            </w:r>
          </w:p>
        </w:tc>
        <w:tc>
          <w:tcPr>
            <w:tcW w:w="1843" w:type="dxa"/>
          </w:tcPr>
          <w:p w14:paraId="0DB23872" w14:textId="43440DDA"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дана</w:t>
            </w:r>
          </w:p>
        </w:tc>
        <w:tc>
          <w:tcPr>
            <w:tcW w:w="1546" w:type="dxa"/>
          </w:tcPr>
          <w:p w14:paraId="092C252A" w14:textId="636EB1D3" w:rsidR="0062691B" w:rsidRPr="00FD41CB" w:rsidRDefault="0062691B" w:rsidP="0062691B">
            <w:pPr>
              <w:tabs>
                <w:tab w:val="num" w:pos="709"/>
              </w:tabs>
              <w:autoSpaceDE w:val="0"/>
              <w:autoSpaceDN w:val="0"/>
              <w:adjustRightInd w:val="0"/>
              <w:spacing w:line="240" w:lineRule="atLeast"/>
              <w:jc w:val="center"/>
              <w:rPr>
                <w:sz w:val="22"/>
                <w:szCs w:val="22"/>
                <w:lang w:val="kk-KZ"/>
              </w:rPr>
            </w:pPr>
            <w:r w:rsidRPr="00FD41CB">
              <w:rPr>
                <w:sz w:val="22"/>
                <w:szCs w:val="22"/>
                <w:lang w:val="kk-KZ"/>
              </w:rPr>
              <w:t>1</w:t>
            </w:r>
          </w:p>
        </w:tc>
      </w:tr>
    </w:tbl>
    <w:p w14:paraId="111440A5" w14:textId="77777777" w:rsidR="0062691B" w:rsidRPr="0062691B" w:rsidRDefault="0062691B" w:rsidP="0062691B">
      <w:pPr>
        <w:tabs>
          <w:tab w:val="num" w:pos="709"/>
        </w:tabs>
        <w:autoSpaceDE w:val="0"/>
        <w:autoSpaceDN w:val="0"/>
        <w:adjustRightInd w:val="0"/>
        <w:spacing w:line="240" w:lineRule="atLeast"/>
        <w:ind w:left="709"/>
        <w:jc w:val="both"/>
        <w:rPr>
          <w:lang w:val="kk-KZ"/>
        </w:rPr>
      </w:pPr>
    </w:p>
    <w:p w14:paraId="1E2C843C" w14:textId="77777777" w:rsidR="0062691B" w:rsidRPr="0062691B" w:rsidRDefault="0062691B" w:rsidP="0062691B">
      <w:pPr>
        <w:tabs>
          <w:tab w:val="num" w:pos="709"/>
        </w:tabs>
        <w:autoSpaceDE w:val="0"/>
        <w:autoSpaceDN w:val="0"/>
        <w:adjustRightInd w:val="0"/>
        <w:spacing w:line="240" w:lineRule="atLeast"/>
        <w:jc w:val="both"/>
        <w:rPr>
          <w:b/>
          <w:lang w:val="kk-KZ"/>
        </w:rPr>
      </w:pPr>
      <w:r w:rsidRPr="0062691B">
        <w:rPr>
          <w:b/>
          <w:lang w:val="kk-KZ"/>
        </w:rPr>
        <w:t>Орындаушыға қойылатын техникалық және сапалық талаптар:</w:t>
      </w:r>
    </w:p>
    <w:p w14:paraId="2CD9C3C5" w14:textId="5C2F2657"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Жұмыстар Қазақстан Республикасының «Жылу энергиясын және жылу тасымалдағышты есепке алу қағидаларына», сондай-ақ «Өлшем бірлігін қамтамасыз ету туралы» ҚР Заңына қатаң сәйкестікте орындалуы тиіс.</w:t>
      </w:r>
    </w:p>
    <w:p w14:paraId="39382B77" w14:textId="47F373F8"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Өлшем құралдарын тексеру Қазақстан Республикасының өлшем бірлігін қамтамасыз ету мемлекеттік жүйесінің (ҚР ӨМЖ) тізіліміне енгізілген тексеру жабдықтарында жүзеге асырылуы тиіс. Тексеру нәтижелері бойынша мәліметтер техникалық реттеудің ақпараттық жүйесіне (ҚР ӨМЖ қоры) берілуі тиіс.</w:t>
      </w:r>
    </w:p>
    <w:p w14:paraId="3AE85856" w14:textId="7A6679D6"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 xml:space="preserve">Орындаушы есептеу аспаптарын Тапсырыс берушінің орналасқан жерінен </w:t>
      </w:r>
      <w:r w:rsidR="00FD41CB" w:rsidRPr="00FD41CB">
        <w:rPr>
          <w:lang w:val="kk-KZ"/>
        </w:rPr>
        <w:t xml:space="preserve">                           </w:t>
      </w:r>
      <w:r w:rsidRPr="0062691B">
        <w:rPr>
          <w:lang w:val="kk-KZ"/>
        </w:rPr>
        <w:t>(</w:t>
      </w:r>
      <w:r w:rsidR="00740191">
        <w:rPr>
          <w:lang w:val="kk-KZ"/>
        </w:rPr>
        <w:t>Огарев</w:t>
      </w:r>
      <w:r w:rsidRPr="0062691B">
        <w:rPr>
          <w:lang w:val="kk-KZ"/>
        </w:rPr>
        <w:t xml:space="preserve"> көш., </w:t>
      </w:r>
      <w:r w:rsidR="00740191">
        <w:rPr>
          <w:lang w:val="kk-KZ"/>
        </w:rPr>
        <w:t>1 Б</w:t>
      </w:r>
      <w:r w:rsidRPr="0062691B">
        <w:rPr>
          <w:lang w:val="kk-KZ"/>
        </w:rPr>
        <w:t>) зертханаға дейін және кейін қарай тасымалдауды, соның ішінде тиеу-түсіру жұмыстарын өз бетінше және өз есебінен жүзеге асырады.</w:t>
      </w:r>
    </w:p>
    <w:p w14:paraId="7E91A87D" w14:textId="6EAC3213"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Объектіде бөлшектеу және монтаждау жұмыстарын орындау кезінде Орындаушы қауіпсіздік техникасы, өрт қауіпсіздігі ережелерін және санитарлық-гигиеналық нормаларды қатаң сақтауға міндетті.</w:t>
      </w:r>
    </w:p>
    <w:p w14:paraId="34F9CE07" w14:textId="5F09E701"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Объектіні коммерциялық есепке өткізу: Монтаждау жұмыстары жүргізілгеннен кейін Орындаушы белгіленген тәртіппен «Алматы жылу жүйесі» ЖШС («АлЖЖ» ЖШС) жылумен жабдықтаушы ұйымының инспекторын шақыруға, есепке алу торабын тексеруге ұсынуға, оны пломбалауға және Тапсырыс берушіге келесі құжаттарды өткізуге міндетті:</w:t>
      </w:r>
    </w:p>
    <w:p w14:paraId="6E61BDE1" w14:textId="0243E718"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ҚР талаптарына сәйкес ресімделген жылу есептегіш пен термотүрлендіргіштерге қолданыстағы тексеру сертификаттары (немесе жарамсыздығы туралы хабарламалар).</w:t>
      </w:r>
    </w:p>
    <w:p w14:paraId="36BE4AB0" w14:textId="6BF4E2F5" w:rsidR="0062691B" w:rsidRPr="0062691B" w:rsidRDefault="0062691B" w:rsidP="0062691B">
      <w:pPr>
        <w:tabs>
          <w:tab w:val="num" w:pos="709"/>
        </w:tabs>
        <w:autoSpaceDE w:val="0"/>
        <w:autoSpaceDN w:val="0"/>
        <w:adjustRightInd w:val="0"/>
        <w:spacing w:line="240" w:lineRule="atLeast"/>
        <w:jc w:val="both"/>
        <w:rPr>
          <w:lang w:val="kk-KZ"/>
        </w:rPr>
      </w:pPr>
      <w:r w:rsidRPr="0062691B">
        <w:rPr>
          <w:lang w:val="kk-KZ"/>
        </w:rPr>
        <w:t>«АлЖЖ» ЖШС инспекторының қолы қойылған және мөртабанымен куәландырылған Коммерциялық есепке алуға қабылдау актісі.</w:t>
      </w:r>
    </w:p>
    <w:p w14:paraId="7FC6D8ED" w14:textId="2CB3BFC0" w:rsidR="000E7F01" w:rsidRDefault="0062691B" w:rsidP="0062691B">
      <w:pPr>
        <w:tabs>
          <w:tab w:val="num" w:pos="709"/>
        </w:tabs>
        <w:autoSpaceDE w:val="0"/>
        <w:autoSpaceDN w:val="0"/>
        <w:adjustRightInd w:val="0"/>
        <w:spacing w:line="240" w:lineRule="atLeast"/>
        <w:jc w:val="both"/>
        <w:rPr>
          <w:lang w:val="kk-KZ"/>
        </w:rPr>
      </w:pPr>
      <w:r w:rsidRPr="0062691B">
        <w:rPr>
          <w:lang w:val="kk-KZ"/>
        </w:rPr>
        <w:t>«АлЖЖ» ЖШС тарапынан Қабылдау актісі ұсынылмаған жағдайда қызметтер орындалмаған деп есептеледі, Тапсырыс беруші порталда орындалған жұмыстар актілерін (ОЖА) бекітпейді.</w:t>
      </w:r>
    </w:p>
    <w:p w14:paraId="1964B620" w14:textId="0CA9B22D" w:rsidR="00FD41CB" w:rsidRPr="00B74254" w:rsidRDefault="00FD41CB" w:rsidP="0062691B">
      <w:pPr>
        <w:tabs>
          <w:tab w:val="num" w:pos="709"/>
        </w:tabs>
        <w:autoSpaceDE w:val="0"/>
        <w:autoSpaceDN w:val="0"/>
        <w:adjustRightInd w:val="0"/>
        <w:spacing w:line="240" w:lineRule="atLeast"/>
        <w:jc w:val="both"/>
        <w:rPr>
          <w:b/>
          <w:lang w:val="kk-KZ"/>
        </w:rPr>
      </w:pPr>
      <w:r w:rsidRPr="00B74254">
        <w:rPr>
          <w:b/>
          <w:lang w:val="kk-KZ"/>
        </w:rPr>
        <w:t>Барлық қызметтер (жұмыстар) Тапсырыс берушімен келісілуі қажет.</w:t>
      </w:r>
    </w:p>
    <w:p w14:paraId="0A7CFE07" w14:textId="77777777" w:rsidR="000E7F01" w:rsidRPr="0062691B" w:rsidRDefault="000E7F01" w:rsidP="0062691B">
      <w:pPr>
        <w:tabs>
          <w:tab w:val="num" w:pos="709"/>
        </w:tabs>
        <w:autoSpaceDE w:val="0"/>
        <w:autoSpaceDN w:val="0"/>
        <w:adjustRightInd w:val="0"/>
        <w:spacing w:line="240" w:lineRule="atLeast"/>
        <w:ind w:left="709"/>
        <w:jc w:val="both"/>
        <w:rPr>
          <w:lang w:val="kk-KZ"/>
        </w:rPr>
      </w:pPr>
    </w:p>
    <w:p w14:paraId="782A04D1"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p w14:paraId="7F07C18E"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p w14:paraId="679959B2"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p w14:paraId="0112FE46" w14:textId="77777777" w:rsidR="000E7F01" w:rsidRPr="00FD41CB" w:rsidRDefault="000E7F01" w:rsidP="0062691B">
      <w:pPr>
        <w:tabs>
          <w:tab w:val="num" w:pos="709"/>
        </w:tabs>
        <w:autoSpaceDE w:val="0"/>
        <w:autoSpaceDN w:val="0"/>
        <w:adjustRightInd w:val="0"/>
        <w:spacing w:line="240" w:lineRule="atLeast"/>
        <w:ind w:left="709"/>
        <w:jc w:val="both"/>
        <w:rPr>
          <w:lang w:val="kk-KZ"/>
        </w:rPr>
      </w:pPr>
      <w:bookmarkStart w:id="0" w:name="_GoBack"/>
      <w:bookmarkEnd w:id="0"/>
    </w:p>
    <w:p w14:paraId="50B17987" w14:textId="77777777" w:rsidR="000E7F01" w:rsidRPr="00FD41CB" w:rsidRDefault="000E7F01" w:rsidP="0062691B">
      <w:pPr>
        <w:tabs>
          <w:tab w:val="num" w:pos="709"/>
        </w:tabs>
        <w:autoSpaceDE w:val="0"/>
        <w:autoSpaceDN w:val="0"/>
        <w:adjustRightInd w:val="0"/>
        <w:spacing w:line="240" w:lineRule="atLeast"/>
        <w:ind w:left="709"/>
        <w:jc w:val="both"/>
        <w:rPr>
          <w:lang w:val="kk-KZ"/>
        </w:rPr>
      </w:pPr>
    </w:p>
    <w:sectPr w:rsidR="000E7F01" w:rsidRPr="00FD41CB" w:rsidSect="00F31511">
      <w:type w:val="continuous"/>
      <w:pgSz w:w="11900" w:h="16820"/>
      <w:pgMar w:top="851" w:right="851" w:bottom="851" w:left="1418" w:header="720" w:footer="720" w:gutter="0"/>
      <w:cols w:space="708"/>
      <w:noEndnote/>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49F59D" w14:textId="77777777" w:rsidR="0028316B" w:rsidRDefault="0028316B" w:rsidP="00ED0084">
      <w:r>
        <w:separator/>
      </w:r>
    </w:p>
  </w:endnote>
  <w:endnote w:type="continuationSeparator" w:id="0">
    <w:p w14:paraId="082A3974" w14:textId="77777777" w:rsidR="0028316B" w:rsidRDefault="0028316B" w:rsidP="00ED0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B9BE8A" w14:textId="77777777" w:rsidR="0028316B" w:rsidRDefault="0028316B" w:rsidP="00ED0084">
      <w:r>
        <w:separator/>
      </w:r>
    </w:p>
  </w:footnote>
  <w:footnote w:type="continuationSeparator" w:id="0">
    <w:p w14:paraId="7430A18A" w14:textId="77777777" w:rsidR="0028316B" w:rsidRDefault="0028316B" w:rsidP="00ED00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FB0785"/>
    <w:multiLevelType w:val="hybridMultilevel"/>
    <w:tmpl w:val="CFAA6720"/>
    <w:lvl w:ilvl="0" w:tplc="04190001">
      <w:start w:val="1"/>
      <w:numFmt w:val="bullet"/>
      <w:lvlText w:val=""/>
      <w:lvlJc w:val="left"/>
      <w:pPr>
        <w:ind w:left="502" w:hanging="360"/>
      </w:pPr>
      <w:rPr>
        <w:rFonts w:ascii="Symbol" w:hAnsi="Symbol" w:hint="default"/>
      </w:rPr>
    </w:lvl>
    <w:lvl w:ilvl="1" w:tplc="04190003">
      <w:start w:val="1"/>
      <w:numFmt w:val="bullet"/>
      <w:lvlText w:val="o"/>
      <w:lvlJc w:val="left"/>
      <w:pPr>
        <w:ind w:left="1222" w:hanging="360"/>
      </w:pPr>
      <w:rPr>
        <w:rFonts w:ascii="Courier New" w:hAnsi="Courier New" w:cs="Courier New" w:hint="default"/>
      </w:rPr>
    </w:lvl>
    <w:lvl w:ilvl="2" w:tplc="04190005">
      <w:start w:val="1"/>
      <w:numFmt w:val="bullet"/>
      <w:lvlText w:val=""/>
      <w:lvlJc w:val="left"/>
      <w:pPr>
        <w:ind w:left="1942" w:hanging="360"/>
      </w:pPr>
      <w:rPr>
        <w:rFonts w:ascii="Wingdings" w:hAnsi="Wingdings" w:hint="default"/>
      </w:rPr>
    </w:lvl>
    <w:lvl w:ilvl="3" w:tplc="04190001">
      <w:start w:val="1"/>
      <w:numFmt w:val="bullet"/>
      <w:lvlText w:val=""/>
      <w:lvlJc w:val="left"/>
      <w:pPr>
        <w:ind w:left="2662" w:hanging="360"/>
      </w:pPr>
      <w:rPr>
        <w:rFonts w:ascii="Symbol" w:hAnsi="Symbol" w:hint="default"/>
      </w:rPr>
    </w:lvl>
    <w:lvl w:ilvl="4" w:tplc="04190003">
      <w:start w:val="1"/>
      <w:numFmt w:val="bullet"/>
      <w:lvlText w:val="o"/>
      <w:lvlJc w:val="left"/>
      <w:pPr>
        <w:ind w:left="3382" w:hanging="360"/>
      </w:pPr>
      <w:rPr>
        <w:rFonts w:ascii="Courier New" w:hAnsi="Courier New" w:cs="Courier New" w:hint="default"/>
      </w:rPr>
    </w:lvl>
    <w:lvl w:ilvl="5" w:tplc="04190005">
      <w:start w:val="1"/>
      <w:numFmt w:val="bullet"/>
      <w:lvlText w:val=""/>
      <w:lvlJc w:val="left"/>
      <w:pPr>
        <w:ind w:left="4102" w:hanging="360"/>
      </w:pPr>
      <w:rPr>
        <w:rFonts w:ascii="Wingdings" w:hAnsi="Wingdings" w:hint="default"/>
      </w:rPr>
    </w:lvl>
    <w:lvl w:ilvl="6" w:tplc="04190001">
      <w:start w:val="1"/>
      <w:numFmt w:val="bullet"/>
      <w:lvlText w:val=""/>
      <w:lvlJc w:val="left"/>
      <w:pPr>
        <w:ind w:left="4822" w:hanging="360"/>
      </w:pPr>
      <w:rPr>
        <w:rFonts w:ascii="Symbol" w:hAnsi="Symbol" w:hint="default"/>
      </w:rPr>
    </w:lvl>
    <w:lvl w:ilvl="7" w:tplc="04190003">
      <w:start w:val="1"/>
      <w:numFmt w:val="bullet"/>
      <w:lvlText w:val="o"/>
      <w:lvlJc w:val="left"/>
      <w:pPr>
        <w:ind w:left="5542" w:hanging="360"/>
      </w:pPr>
      <w:rPr>
        <w:rFonts w:ascii="Courier New" w:hAnsi="Courier New" w:cs="Courier New" w:hint="default"/>
      </w:rPr>
    </w:lvl>
    <w:lvl w:ilvl="8" w:tplc="04190005">
      <w:start w:val="1"/>
      <w:numFmt w:val="bullet"/>
      <w:lvlText w:val=""/>
      <w:lvlJc w:val="left"/>
      <w:pPr>
        <w:ind w:left="6262" w:hanging="360"/>
      </w:pPr>
      <w:rPr>
        <w:rFonts w:ascii="Wingdings" w:hAnsi="Wingdings" w:hint="default"/>
      </w:rPr>
    </w:lvl>
  </w:abstractNum>
  <w:abstractNum w:abstractNumId="1">
    <w:nsid w:val="1A416109"/>
    <w:multiLevelType w:val="multilevel"/>
    <w:tmpl w:val="C7A2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9A1E71"/>
    <w:multiLevelType w:val="hybridMultilevel"/>
    <w:tmpl w:val="3670F3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458E1DFB"/>
    <w:multiLevelType w:val="hybridMultilevel"/>
    <w:tmpl w:val="D5BC36F6"/>
    <w:lvl w:ilvl="0" w:tplc="89D058E6">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475374FE"/>
    <w:multiLevelType w:val="multilevel"/>
    <w:tmpl w:val="F12E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0957213"/>
    <w:multiLevelType w:val="multilevel"/>
    <w:tmpl w:val="25047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3800227"/>
    <w:multiLevelType w:val="hybridMultilevel"/>
    <w:tmpl w:val="42CC0428"/>
    <w:lvl w:ilvl="0" w:tplc="F8101E80">
      <w:start w:val="1"/>
      <w:numFmt w:val="decimal"/>
      <w:lvlText w:val="%1)"/>
      <w:lvlJc w:val="left"/>
      <w:pPr>
        <w:tabs>
          <w:tab w:val="num" w:pos="659"/>
        </w:tabs>
        <w:ind w:left="659"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CE30CB6"/>
    <w:multiLevelType w:val="multilevel"/>
    <w:tmpl w:val="9198D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E99459A"/>
    <w:multiLevelType w:val="multilevel"/>
    <w:tmpl w:val="EB1E5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7"/>
  </w:num>
  <w:num w:numId="6">
    <w:abstractNumId w:val="1"/>
  </w:num>
  <w:num w:numId="7">
    <w:abstractNumId w:val="8"/>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90"/>
  <w:drawingGridVerticalSpacing w:val="245"/>
  <w:displayHorizont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A36"/>
    <w:rsid w:val="00002C41"/>
    <w:rsid w:val="00004578"/>
    <w:rsid w:val="0001447F"/>
    <w:rsid w:val="000147C1"/>
    <w:rsid w:val="000166B0"/>
    <w:rsid w:val="00022797"/>
    <w:rsid w:val="00022F8B"/>
    <w:rsid w:val="00031DDD"/>
    <w:rsid w:val="000549F0"/>
    <w:rsid w:val="0006535D"/>
    <w:rsid w:val="00067F96"/>
    <w:rsid w:val="00086C71"/>
    <w:rsid w:val="00094159"/>
    <w:rsid w:val="000A229A"/>
    <w:rsid w:val="000A2A0C"/>
    <w:rsid w:val="000B0B03"/>
    <w:rsid w:val="000B5E4D"/>
    <w:rsid w:val="000C1A2A"/>
    <w:rsid w:val="000C4CFE"/>
    <w:rsid w:val="000C514F"/>
    <w:rsid w:val="000D1D9A"/>
    <w:rsid w:val="000D2C42"/>
    <w:rsid w:val="000E5696"/>
    <w:rsid w:val="000E7F01"/>
    <w:rsid w:val="000F3892"/>
    <w:rsid w:val="000F4F19"/>
    <w:rsid w:val="00105075"/>
    <w:rsid w:val="0011140A"/>
    <w:rsid w:val="00135AFF"/>
    <w:rsid w:val="00155FC0"/>
    <w:rsid w:val="00163977"/>
    <w:rsid w:val="001900B6"/>
    <w:rsid w:val="001A10AA"/>
    <w:rsid w:val="001A19B5"/>
    <w:rsid w:val="001A3058"/>
    <w:rsid w:val="001C6FFF"/>
    <w:rsid w:val="001D05F9"/>
    <w:rsid w:val="001F0B4B"/>
    <w:rsid w:val="001F630B"/>
    <w:rsid w:val="001F780A"/>
    <w:rsid w:val="00214515"/>
    <w:rsid w:val="002266F3"/>
    <w:rsid w:val="00226782"/>
    <w:rsid w:val="0024341A"/>
    <w:rsid w:val="002455CB"/>
    <w:rsid w:val="002501A1"/>
    <w:rsid w:val="0026088C"/>
    <w:rsid w:val="00264BCF"/>
    <w:rsid w:val="0028316B"/>
    <w:rsid w:val="00285AA3"/>
    <w:rsid w:val="00291CCD"/>
    <w:rsid w:val="002A4735"/>
    <w:rsid w:val="002A588B"/>
    <w:rsid w:val="002B2824"/>
    <w:rsid w:val="002B6BA1"/>
    <w:rsid w:val="002E4FC7"/>
    <w:rsid w:val="0032650E"/>
    <w:rsid w:val="00343062"/>
    <w:rsid w:val="003547C2"/>
    <w:rsid w:val="00361903"/>
    <w:rsid w:val="00397BF3"/>
    <w:rsid w:val="00397F0B"/>
    <w:rsid w:val="003A2766"/>
    <w:rsid w:val="003B1678"/>
    <w:rsid w:val="003B7864"/>
    <w:rsid w:val="003C312B"/>
    <w:rsid w:val="003D4792"/>
    <w:rsid w:val="003E7945"/>
    <w:rsid w:val="0040079D"/>
    <w:rsid w:val="00412AB0"/>
    <w:rsid w:val="00435B02"/>
    <w:rsid w:val="00444757"/>
    <w:rsid w:val="004541F8"/>
    <w:rsid w:val="00474FDA"/>
    <w:rsid w:val="00490564"/>
    <w:rsid w:val="004A292E"/>
    <w:rsid w:val="004B7E41"/>
    <w:rsid w:val="004C2E5E"/>
    <w:rsid w:val="004D35CA"/>
    <w:rsid w:val="004E0005"/>
    <w:rsid w:val="004E01BB"/>
    <w:rsid w:val="004E1A39"/>
    <w:rsid w:val="004E6AB9"/>
    <w:rsid w:val="005079CF"/>
    <w:rsid w:val="00510828"/>
    <w:rsid w:val="00523BDA"/>
    <w:rsid w:val="0053604C"/>
    <w:rsid w:val="00537688"/>
    <w:rsid w:val="00550628"/>
    <w:rsid w:val="00553CD0"/>
    <w:rsid w:val="0056073F"/>
    <w:rsid w:val="005911CC"/>
    <w:rsid w:val="005A1442"/>
    <w:rsid w:val="005A28B4"/>
    <w:rsid w:val="005A66E7"/>
    <w:rsid w:val="005D087E"/>
    <w:rsid w:val="005D3C1C"/>
    <w:rsid w:val="005E250C"/>
    <w:rsid w:val="005F5CF3"/>
    <w:rsid w:val="005F62A1"/>
    <w:rsid w:val="005F6742"/>
    <w:rsid w:val="0061547D"/>
    <w:rsid w:val="0062691B"/>
    <w:rsid w:val="006366FE"/>
    <w:rsid w:val="00637CC9"/>
    <w:rsid w:val="00647946"/>
    <w:rsid w:val="00647D63"/>
    <w:rsid w:val="00657E1F"/>
    <w:rsid w:val="00661EC7"/>
    <w:rsid w:val="00666374"/>
    <w:rsid w:val="0069650A"/>
    <w:rsid w:val="006A3129"/>
    <w:rsid w:val="006B74E4"/>
    <w:rsid w:val="006D1793"/>
    <w:rsid w:val="006D58A1"/>
    <w:rsid w:val="006E207D"/>
    <w:rsid w:val="006F584F"/>
    <w:rsid w:val="00700900"/>
    <w:rsid w:val="00710FFC"/>
    <w:rsid w:val="007122FD"/>
    <w:rsid w:val="007166C9"/>
    <w:rsid w:val="0072351E"/>
    <w:rsid w:val="0073661F"/>
    <w:rsid w:val="0073707F"/>
    <w:rsid w:val="00740191"/>
    <w:rsid w:val="00742D5E"/>
    <w:rsid w:val="007445EE"/>
    <w:rsid w:val="00745374"/>
    <w:rsid w:val="00750CD1"/>
    <w:rsid w:val="00751022"/>
    <w:rsid w:val="007521BB"/>
    <w:rsid w:val="00781951"/>
    <w:rsid w:val="00785738"/>
    <w:rsid w:val="00785B86"/>
    <w:rsid w:val="007942EB"/>
    <w:rsid w:val="007A7240"/>
    <w:rsid w:val="007B391B"/>
    <w:rsid w:val="007C2207"/>
    <w:rsid w:val="007C5C6C"/>
    <w:rsid w:val="007D0833"/>
    <w:rsid w:val="007D1DAF"/>
    <w:rsid w:val="007E2A52"/>
    <w:rsid w:val="007E7FC2"/>
    <w:rsid w:val="00816DED"/>
    <w:rsid w:val="00823D40"/>
    <w:rsid w:val="00834DD3"/>
    <w:rsid w:val="00835582"/>
    <w:rsid w:val="0085406B"/>
    <w:rsid w:val="00865A36"/>
    <w:rsid w:val="00872B74"/>
    <w:rsid w:val="0087391B"/>
    <w:rsid w:val="0087404F"/>
    <w:rsid w:val="0088399D"/>
    <w:rsid w:val="0088451C"/>
    <w:rsid w:val="008D33FC"/>
    <w:rsid w:val="008E7904"/>
    <w:rsid w:val="008F7994"/>
    <w:rsid w:val="00900AFC"/>
    <w:rsid w:val="00917BEC"/>
    <w:rsid w:val="00921EE8"/>
    <w:rsid w:val="00927C94"/>
    <w:rsid w:val="00934827"/>
    <w:rsid w:val="00941370"/>
    <w:rsid w:val="0094789D"/>
    <w:rsid w:val="00951B05"/>
    <w:rsid w:val="00951EBE"/>
    <w:rsid w:val="00955BA5"/>
    <w:rsid w:val="00961286"/>
    <w:rsid w:val="00965064"/>
    <w:rsid w:val="00965089"/>
    <w:rsid w:val="00966F96"/>
    <w:rsid w:val="00977A8C"/>
    <w:rsid w:val="009824D6"/>
    <w:rsid w:val="009B0BD9"/>
    <w:rsid w:val="009B5E56"/>
    <w:rsid w:val="009C6AEA"/>
    <w:rsid w:val="009D1C1E"/>
    <w:rsid w:val="009D6AC8"/>
    <w:rsid w:val="009E586B"/>
    <w:rsid w:val="009E6381"/>
    <w:rsid w:val="009E63A6"/>
    <w:rsid w:val="009F7945"/>
    <w:rsid w:val="00A0397A"/>
    <w:rsid w:val="00A03E29"/>
    <w:rsid w:val="00A114C4"/>
    <w:rsid w:val="00A20CB8"/>
    <w:rsid w:val="00A3131B"/>
    <w:rsid w:val="00A46D5D"/>
    <w:rsid w:val="00A71CDC"/>
    <w:rsid w:val="00AB52D5"/>
    <w:rsid w:val="00AB5932"/>
    <w:rsid w:val="00AB5DE5"/>
    <w:rsid w:val="00AB5E68"/>
    <w:rsid w:val="00AC2159"/>
    <w:rsid w:val="00AC27B5"/>
    <w:rsid w:val="00AD3A3A"/>
    <w:rsid w:val="00AE2193"/>
    <w:rsid w:val="00AE5F4F"/>
    <w:rsid w:val="00AF0460"/>
    <w:rsid w:val="00AF3FC6"/>
    <w:rsid w:val="00B00A4F"/>
    <w:rsid w:val="00B37ACF"/>
    <w:rsid w:val="00B40071"/>
    <w:rsid w:val="00B53736"/>
    <w:rsid w:val="00B545BD"/>
    <w:rsid w:val="00B60215"/>
    <w:rsid w:val="00B74254"/>
    <w:rsid w:val="00B83FA9"/>
    <w:rsid w:val="00B978C0"/>
    <w:rsid w:val="00BB4AD5"/>
    <w:rsid w:val="00BB56CA"/>
    <w:rsid w:val="00BC7492"/>
    <w:rsid w:val="00BD5DE7"/>
    <w:rsid w:val="00BD7240"/>
    <w:rsid w:val="00C02551"/>
    <w:rsid w:val="00C0797E"/>
    <w:rsid w:val="00C249EE"/>
    <w:rsid w:val="00C40CB2"/>
    <w:rsid w:val="00C42440"/>
    <w:rsid w:val="00C457C3"/>
    <w:rsid w:val="00C45E9B"/>
    <w:rsid w:val="00C7674C"/>
    <w:rsid w:val="00C90690"/>
    <w:rsid w:val="00C93C0C"/>
    <w:rsid w:val="00C94021"/>
    <w:rsid w:val="00C94B5C"/>
    <w:rsid w:val="00C96A58"/>
    <w:rsid w:val="00CA4707"/>
    <w:rsid w:val="00CB1436"/>
    <w:rsid w:val="00CE7D07"/>
    <w:rsid w:val="00D027B3"/>
    <w:rsid w:val="00D17EED"/>
    <w:rsid w:val="00D23D25"/>
    <w:rsid w:val="00D25D10"/>
    <w:rsid w:val="00D52885"/>
    <w:rsid w:val="00D560E5"/>
    <w:rsid w:val="00D61904"/>
    <w:rsid w:val="00D662A1"/>
    <w:rsid w:val="00DA0949"/>
    <w:rsid w:val="00DB19FF"/>
    <w:rsid w:val="00DB6217"/>
    <w:rsid w:val="00DB7A51"/>
    <w:rsid w:val="00DC0E47"/>
    <w:rsid w:val="00DC1B7F"/>
    <w:rsid w:val="00DC347F"/>
    <w:rsid w:val="00DE1E8F"/>
    <w:rsid w:val="00DE3E6D"/>
    <w:rsid w:val="00DF10D1"/>
    <w:rsid w:val="00DF3EC4"/>
    <w:rsid w:val="00E07BD6"/>
    <w:rsid w:val="00E10231"/>
    <w:rsid w:val="00E10ADA"/>
    <w:rsid w:val="00E14D7E"/>
    <w:rsid w:val="00E23A22"/>
    <w:rsid w:val="00E54D47"/>
    <w:rsid w:val="00E87241"/>
    <w:rsid w:val="00E9115F"/>
    <w:rsid w:val="00E91F83"/>
    <w:rsid w:val="00EA5C65"/>
    <w:rsid w:val="00EB1732"/>
    <w:rsid w:val="00EC0194"/>
    <w:rsid w:val="00ED0084"/>
    <w:rsid w:val="00ED09BC"/>
    <w:rsid w:val="00ED2FFF"/>
    <w:rsid w:val="00ED3266"/>
    <w:rsid w:val="00ED36DB"/>
    <w:rsid w:val="00ED786B"/>
    <w:rsid w:val="00EE13A6"/>
    <w:rsid w:val="00EE6446"/>
    <w:rsid w:val="00F043E6"/>
    <w:rsid w:val="00F10F43"/>
    <w:rsid w:val="00F22B36"/>
    <w:rsid w:val="00F24D20"/>
    <w:rsid w:val="00F276F9"/>
    <w:rsid w:val="00F30B0E"/>
    <w:rsid w:val="00F31511"/>
    <w:rsid w:val="00F35518"/>
    <w:rsid w:val="00F410E0"/>
    <w:rsid w:val="00F52167"/>
    <w:rsid w:val="00F66CFD"/>
    <w:rsid w:val="00F82BB9"/>
    <w:rsid w:val="00F85991"/>
    <w:rsid w:val="00F90042"/>
    <w:rsid w:val="00F91F53"/>
    <w:rsid w:val="00F92FE4"/>
    <w:rsid w:val="00FB1EFC"/>
    <w:rsid w:val="00FB509E"/>
    <w:rsid w:val="00FC1649"/>
    <w:rsid w:val="00FC67AD"/>
    <w:rsid w:val="00FD41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B513E4"/>
  <w15:docId w15:val="{F0B34EEB-4588-4FA6-8760-F6080C19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A51"/>
    <w:rPr>
      <w:sz w:val="24"/>
      <w:szCs w:val="24"/>
    </w:rPr>
  </w:style>
  <w:style w:type="paragraph" w:styleId="1">
    <w:name w:val="heading 1"/>
    <w:basedOn w:val="a"/>
    <w:next w:val="a"/>
    <w:link w:val="10"/>
    <w:uiPriority w:val="99"/>
    <w:qFormat/>
    <w:rsid w:val="00DB7A51"/>
    <w:pPr>
      <w:keepNext/>
      <w:jc w:val="center"/>
      <w:outlineLvl w:val="0"/>
    </w:pPr>
    <w:rPr>
      <w:sz w:val="28"/>
    </w:rPr>
  </w:style>
  <w:style w:type="paragraph" w:styleId="2">
    <w:name w:val="heading 2"/>
    <w:basedOn w:val="a"/>
    <w:next w:val="a"/>
    <w:link w:val="20"/>
    <w:uiPriority w:val="99"/>
    <w:qFormat/>
    <w:rsid w:val="00DB7A51"/>
    <w:pPr>
      <w:keepNext/>
      <w:outlineLvl w:val="1"/>
    </w:pPr>
    <w:rPr>
      <w:sz w:val="28"/>
    </w:rPr>
  </w:style>
  <w:style w:type="paragraph" w:styleId="9">
    <w:name w:val="heading 9"/>
    <w:basedOn w:val="a"/>
    <w:next w:val="a"/>
    <w:link w:val="90"/>
    <w:uiPriority w:val="99"/>
    <w:qFormat/>
    <w:rsid w:val="00DB7A51"/>
    <w:pPr>
      <w:keepNext/>
      <w:jc w:val="right"/>
      <w:outlineLvl w:val="8"/>
    </w:pPr>
    <w:rPr>
      <w:sz w:val="5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86C71"/>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086C71"/>
    <w:rPr>
      <w:rFonts w:ascii="Cambria" w:hAnsi="Cambria" w:cs="Times New Roman"/>
      <w:b/>
      <w:bCs/>
      <w:i/>
      <w:iCs/>
      <w:sz w:val="28"/>
      <w:szCs w:val="28"/>
    </w:rPr>
  </w:style>
  <w:style w:type="character" w:customStyle="1" w:styleId="90">
    <w:name w:val="Заголовок 9 Знак"/>
    <w:basedOn w:val="a0"/>
    <w:link w:val="9"/>
    <w:uiPriority w:val="99"/>
    <w:locked/>
    <w:rsid w:val="002B2824"/>
    <w:rPr>
      <w:rFonts w:cs="Times New Roman"/>
      <w:sz w:val="52"/>
    </w:rPr>
  </w:style>
  <w:style w:type="character" w:styleId="a3">
    <w:name w:val="Hyperlink"/>
    <w:basedOn w:val="a0"/>
    <w:uiPriority w:val="99"/>
    <w:rsid w:val="00DB7A51"/>
    <w:rPr>
      <w:rFonts w:cs="Times New Roman"/>
      <w:color w:val="0000FF"/>
      <w:u w:val="single"/>
    </w:rPr>
  </w:style>
  <w:style w:type="character" w:styleId="a4">
    <w:name w:val="FollowedHyperlink"/>
    <w:basedOn w:val="a0"/>
    <w:uiPriority w:val="99"/>
    <w:rsid w:val="00DB7A51"/>
    <w:rPr>
      <w:rFonts w:cs="Times New Roman"/>
      <w:color w:val="800080"/>
      <w:u w:val="single"/>
    </w:rPr>
  </w:style>
  <w:style w:type="paragraph" w:styleId="a5">
    <w:name w:val="Balloon Text"/>
    <w:basedOn w:val="a"/>
    <w:link w:val="a6"/>
    <w:uiPriority w:val="99"/>
    <w:semiHidden/>
    <w:rsid w:val="00BC7492"/>
    <w:rPr>
      <w:rFonts w:ascii="Tahoma" w:hAnsi="Tahoma" w:cs="Tahoma"/>
      <w:sz w:val="16"/>
      <w:szCs w:val="16"/>
    </w:rPr>
  </w:style>
  <w:style w:type="character" w:customStyle="1" w:styleId="a6">
    <w:name w:val="Текст выноски Знак"/>
    <w:basedOn w:val="a0"/>
    <w:link w:val="a5"/>
    <w:uiPriority w:val="99"/>
    <w:semiHidden/>
    <w:locked/>
    <w:rsid w:val="00086C71"/>
    <w:rPr>
      <w:rFonts w:cs="Times New Roman"/>
      <w:sz w:val="2"/>
    </w:rPr>
  </w:style>
  <w:style w:type="paragraph" w:styleId="a7">
    <w:name w:val="No Spacing"/>
    <w:uiPriority w:val="1"/>
    <w:qFormat/>
    <w:rsid w:val="00412AB0"/>
    <w:rPr>
      <w:rFonts w:ascii="Calibri" w:hAnsi="Calibri"/>
      <w:sz w:val="22"/>
      <w:szCs w:val="22"/>
      <w:lang w:eastAsia="en-US"/>
    </w:rPr>
  </w:style>
  <w:style w:type="paragraph" w:styleId="21">
    <w:name w:val="Body Text 2"/>
    <w:basedOn w:val="a"/>
    <w:link w:val="22"/>
    <w:uiPriority w:val="99"/>
    <w:rsid w:val="00A71CDC"/>
    <w:rPr>
      <w:sz w:val="28"/>
      <w:szCs w:val="20"/>
      <w:lang w:eastAsia="en-US"/>
    </w:rPr>
  </w:style>
  <w:style w:type="character" w:customStyle="1" w:styleId="22">
    <w:name w:val="Основной текст 2 Знак"/>
    <w:basedOn w:val="a0"/>
    <w:link w:val="21"/>
    <w:uiPriority w:val="99"/>
    <w:locked/>
    <w:rsid w:val="00A71CDC"/>
    <w:rPr>
      <w:rFonts w:cs="Times New Roman"/>
      <w:sz w:val="28"/>
      <w:lang w:eastAsia="en-US"/>
    </w:rPr>
  </w:style>
  <w:style w:type="paragraph" w:styleId="a8">
    <w:name w:val="header"/>
    <w:basedOn w:val="a"/>
    <w:link w:val="a9"/>
    <w:uiPriority w:val="99"/>
    <w:semiHidden/>
    <w:rsid w:val="00ED0084"/>
    <w:pPr>
      <w:tabs>
        <w:tab w:val="center" w:pos="4677"/>
        <w:tab w:val="right" w:pos="9355"/>
      </w:tabs>
    </w:pPr>
  </w:style>
  <w:style w:type="character" w:customStyle="1" w:styleId="a9">
    <w:name w:val="Верхний колонтитул Знак"/>
    <w:basedOn w:val="a0"/>
    <w:link w:val="a8"/>
    <w:uiPriority w:val="99"/>
    <w:semiHidden/>
    <w:locked/>
    <w:rsid w:val="00ED0084"/>
    <w:rPr>
      <w:rFonts w:cs="Times New Roman"/>
      <w:sz w:val="24"/>
      <w:szCs w:val="24"/>
    </w:rPr>
  </w:style>
  <w:style w:type="paragraph" w:styleId="aa">
    <w:name w:val="footer"/>
    <w:basedOn w:val="a"/>
    <w:link w:val="ab"/>
    <w:uiPriority w:val="99"/>
    <w:semiHidden/>
    <w:rsid w:val="00ED0084"/>
    <w:pPr>
      <w:tabs>
        <w:tab w:val="center" w:pos="4677"/>
        <w:tab w:val="right" w:pos="9355"/>
      </w:tabs>
    </w:pPr>
  </w:style>
  <w:style w:type="character" w:customStyle="1" w:styleId="ab">
    <w:name w:val="Нижний колонтитул Знак"/>
    <w:basedOn w:val="a0"/>
    <w:link w:val="aa"/>
    <w:uiPriority w:val="99"/>
    <w:semiHidden/>
    <w:locked/>
    <w:rsid w:val="00ED0084"/>
    <w:rPr>
      <w:rFonts w:cs="Times New Roman"/>
      <w:sz w:val="24"/>
      <w:szCs w:val="24"/>
    </w:rPr>
  </w:style>
  <w:style w:type="paragraph" w:styleId="ac">
    <w:name w:val="Normal (Web)"/>
    <w:aliases w:val="Обычный (Web)1,Обычный (Web)"/>
    <w:basedOn w:val="a"/>
    <w:uiPriority w:val="99"/>
    <w:qFormat/>
    <w:rsid w:val="00F92FE4"/>
    <w:pPr>
      <w:spacing w:before="100" w:beforeAutospacing="1" w:after="100" w:afterAutospacing="1"/>
      <w:ind w:firstLine="360"/>
    </w:pPr>
    <w:rPr>
      <w:lang w:val="en-US"/>
    </w:rPr>
  </w:style>
  <w:style w:type="paragraph" w:styleId="ad">
    <w:name w:val="List Paragraph"/>
    <w:basedOn w:val="a"/>
    <w:uiPriority w:val="99"/>
    <w:qFormat/>
    <w:rsid w:val="005079CF"/>
    <w:pPr>
      <w:ind w:left="720" w:firstLine="360"/>
      <w:contextualSpacing/>
    </w:pPr>
    <w:rPr>
      <w:rFonts w:ascii="Calibri" w:hAnsi="Calibri"/>
      <w:sz w:val="22"/>
      <w:szCs w:val="22"/>
      <w:lang w:val="en-US" w:eastAsia="en-US"/>
    </w:rPr>
  </w:style>
  <w:style w:type="character" w:customStyle="1" w:styleId="inqyif">
    <w:name w:val="inqyif"/>
    <w:basedOn w:val="a0"/>
    <w:rsid w:val="00523BDA"/>
  </w:style>
  <w:style w:type="character" w:styleId="ae">
    <w:name w:val="Strong"/>
    <w:basedOn w:val="a0"/>
    <w:uiPriority w:val="22"/>
    <w:qFormat/>
    <w:locked/>
    <w:rsid w:val="00523BDA"/>
    <w:rPr>
      <w:b/>
      <w:bCs/>
    </w:rPr>
  </w:style>
  <w:style w:type="character" w:styleId="af">
    <w:name w:val="Emphasis"/>
    <w:basedOn w:val="a0"/>
    <w:uiPriority w:val="20"/>
    <w:qFormat/>
    <w:locked/>
    <w:rsid w:val="00523BDA"/>
    <w:rPr>
      <w:i/>
      <w:iCs/>
    </w:rPr>
  </w:style>
  <w:style w:type="table" w:styleId="af0">
    <w:name w:val="Table Grid"/>
    <w:basedOn w:val="a1"/>
    <w:uiPriority w:val="59"/>
    <w:locked/>
    <w:rsid w:val="006269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59500">
      <w:bodyDiv w:val="1"/>
      <w:marLeft w:val="0"/>
      <w:marRight w:val="0"/>
      <w:marTop w:val="0"/>
      <w:marBottom w:val="0"/>
      <w:divBdr>
        <w:top w:val="none" w:sz="0" w:space="0" w:color="auto"/>
        <w:left w:val="none" w:sz="0" w:space="0" w:color="auto"/>
        <w:bottom w:val="none" w:sz="0" w:space="0" w:color="auto"/>
        <w:right w:val="none" w:sz="0" w:space="0" w:color="auto"/>
      </w:divBdr>
      <w:divsChild>
        <w:div w:id="1816222575">
          <w:marLeft w:val="0"/>
          <w:marRight w:val="0"/>
          <w:marTop w:val="360"/>
          <w:marBottom w:val="180"/>
          <w:divBdr>
            <w:top w:val="none" w:sz="0" w:space="0" w:color="auto"/>
            <w:left w:val="none" w:sz="0" w:space="0" w:color="auto"/>
            <w:bottom w:val="none" w:sz="0" w:space="0" w:color="auto"/>
            <w:right w:val="none" w:sz="0" w:space="0" w:color="auto"/>
          </w:divBdr>
        </w:div>
        <w:div w:id="1400784824">
          <w:marLeft w:val="0"/>
          <w:marRight w:val="0"/>
          <w:marTop w:val="180"/>
          <w:marBottom w:val="240"/>
          <w:divBdr>
            <w:top w:val="none" w:sz="0" w:space="0" w:color="auto"/>
            <w:left w:val="none" w:sz="0" w:space="0" w:color="auto"/>
            <w:bottom w:val="none" w:sz="0" w:space="0" w:color="auto"/>
            <w:right w:val="none" w:sz="0" w:space="0" w:color="auto"/>
          </w:divBdr>
        </w:div>
      </w:divsChild>
    </w:div>
    <w:div w:id="165219411">
      <w:bodyDiv w:val="1"/>
      <w:marLeft w:val="0"/>
      <w:marRight w:val="0"/>
      <w:marTop w:val="0"/>
      <w:marBottom w:val="0"/>
      <w:divBdr>
        <w:top w:val="none" w:sz="0" w:space="0" w:color="auto"/>
        <w:left w:val="none" w:sz="0" w:space="0" w:color="auto"/>
        <w:bottom w:val="none" w:sz="0" w:space="0" w:color="auto"/>
        <w:right w:val="none" w:sz="0" w:space="0" w:color="auto"/>
      </w:divBdr>
    </w:div>
    <w:div w:id="1011027025">
      <w:bodyDiv w:val="1"/>
      <w:marLeft w:val="0"/>
      <w:marRight w:val="0"/>
      <w:marTop w:val="0"/>
      <w:marBottom w:val="0"/>
      <w:divBdr>
        <w:top w:val="none" w:sz="0" w:space="0" w:color="auto"/>
        <w:left w:val="none" w:sz="0" w:space="0" w:color="auto"/>
        <w:bottom w:val="none" w:sz="0" w:space="0" w:color="auto"/>
        <w:right w:val="none" w:sz="0" w:space="0" w:color="auto"/>
      </w:divBdr>
      <w:divsChild>
        <w:div w:id="1845241360">
          <w:marLeft w:val="0"/>
          <w:marRight w:val="0"/>
          <w:marTop w:val="180"/>
          <w:marBottom w:val="240"/>
          <w:divBdr>
            <w:top w:val="none" w:sz="0" w:space="0" w:color="auto"/>
            <w:left w:val="none" w:sz="0" w:space="0" w:color="auto"/>
            <w:bottom w:val="none" w:sz="0" w:space="0" w:color="auto"/>
            <w:right w:val="none" w:sz="0" w:space="0" w:color="auto"/>
          </w:divBdr>
        </w:div>
        <w:div w:id="1364594256">
          <w:marLeft w:val="0"/>
          <w:marRight w:val="0"/>
          <w:marTop w:val="360"/>
          <w:marBottom w:val="180"/>
          <w:divBdr>
            <w:top w:val="none" w:sz="0" w:space="0" w:color="auto"/>
            <w:left w:val="none" w:sz="0" w:space="0" w:color="auto"/>
            <w:bottom w:val="none" w:sz="0" w:space="0" w:color="auto"/>
            <w:right w:val="none" w:sz="0" w:space="0" w:color="auto"/>
          </w:divBdr>
        </w:div>
        <w:div w:id="2111847838">
          <w:marLeft w:val="0"/>
          <w:marRight w:val="0"/>
          <w:marTop w:val="360"/>
          <w:marBottom w:val="180"/>
          <w:divBdr>
            <w:top w:val="none" w:sz="0" w:space="0" w:color="auto"/>
            <w:left w:val="none" w:sz="0" w:space="0" w:color="auto"/>
            <w:bottom w:val="none" w:sz="0" w:space="0" w:color="auto"/>
            <w:right w:val="none" w:sz="0" w:space="0" w:color="auto"/>
          </w:divBdr>
        </w:div>
        <w:div w:id="1724058189">
          <w:marLeft w:val="0"/>
          <w:marRight w:val="0"/>
          <w:marTop w:val="360"/>
          <w:marBottom w:val="180"/>
          <w:divBdr>
            <w:top w:val="none" w:sz="0" w:space="0" w:color="auto"/>
            <w:left w:val="none" w:sz="0" w:space="0" w:color="auto"/>
            <w:bottom w:val="none" w:sz="0" w:space="0" w:color="auto"/>
            <w:right w:val="none" w:sz="0" w:space="0" w:color="auto"/>
          </w:divBdr>
        </w:div>
        <w:div w:id="77488878">
          <w:marLeft w:val="0"/>
          <w:marRight w:val="0"/>
          <w:marTop w:val="360"/>
          <w:marBottom w:val="180"/>
          <w:divBdr>
            <w:top w:val="none" w:sz="0" w:space="0" w:color="auto"/>
            <w:left w:val="none" w:sz="0" w:space="0" w:color="auto"/>
            <w:bottom w:val="none" w:sz="0" w:space="0" w:color="auto"/>
            <w:right w:val="none" w:sz="0" w:space="0" w:color="auto"/>
          </w:divBdr>
        </w:div>
      </w:divsChild>
    </w:div>
    <w:div w:id="1035303313">
      <w:bodyDiv w:val="1"/>
      <w:marLeft w:val="0"/>
      <w:marRight w:val="0"/>
      <w:marTop w:val="0"/>
      <w:marBottom w:val="0"/>
      <w:divBdr>
        <w:top w:val="none" w:sz="0" w:space="0" w:color="auto"/>
        <w:left w:val="none" w:sz="0" w:space="0" w:color="auto"/>
        <w:bottom w:val="none" w:sz="0" w:space="0" w:color="auto"/>
        <w:right w:val="none" w:sz="0" w:space="0" w:color="auto"/>
      </w:divBdr>
      <w:divsChild>
        <w:div w:id="1427115091">
          <w:marLeft w:val="0"/>
          <w:marRight w:val="0"/>
          <w:marTop w:val="180"/>
          <w:marBottom w:val="240"/>
          <w:divBdr>
            <w:top w:val="none" w:sz="0" w:space="0" w:color="auto"/>
            <w:left w:val="none" w:sz="0" w:space="0" w:color="auto"/>
            <w:bottom w:val="none" w:sz="0" w:space="0" w:color="auto"/>
            <w:right w:val="none" w:sz="0" w:space="0" w:color="auto"/>
          </w:divBdr>
        </w:div>
        <w:div w:id="1644891133">
          <w:marLeft w:val="0"/>
          <w:marRight w:val="0"/>
          <w:marTop w:val="180"/>
          <w:marBottom w:val="240"/>
          <w:divBdr>
            <w:top w:val="none" w:sz="0" w:space="0" w:color="auto"/>
            <w:left w:val="none" w:sz="0" w:space="0" w:color="auto"/>
            <w:bottom w:val="none" w:sz="0" w:space="0" w:color="auto"/>
            <w:right w:val="none" w:sz="0" w:space="0" w:color="auto"/>
          </w:divBdr>
        </w:div>
        <w:div w:id="786123995">
          <w:marLeft w:val="0"/>
          <w:marRight w:val="0"/>
          <w:marTop w:val="60"/>
          <w:marBottom w:val="180"/>
          <w:divBdr>
            <w:top w:val="none" w:sz="0" w:space="0" w:color="auto"/>
            <w:left w:val="none" w:sz="0" w:space="0" w:color="auto"/>
            <w:bottom w:val="none" w:sz="0" w:space="0" w:color="auto"/>
            <w:right w:val="none" w:sz="0" w:space="0" w:color="auto"/>
          </w:divBdr>
        </w:div>
        <w:div w:id="295841347">
          <w:marLeft w:val="0"/>
          <w:marRight w:val="0"/>
          <w:marTop w:val="180"/>
          <w:marBottom w:val="240"/>
          <w:divBdr>
            <w:top w:val="none" w:sz="0" w:space="0" w:color="auto"/>
            <w:left w:val="none" w:sz="0" w:space="0" w:color="auto"/>
            <w:bottom w:val="none" w:sz="0" w:space="0" w:color="auto"/>
            <w:right w:val="none" w:sz="0" w:space="0" w:color="auto"/>
          </w:divBdr>
        </w:div>
      </w:divsChild>
    </w:div>
    <w:div w:id="1158233291">
      <w:marLeft w:val="0"/>
      <w:marRight w:val="0"/>
      <w:marTop w:val="0"/>
      <w:marBottom w:val="0"/>
      <w:divBdr>
        <w:top w:val="none" w:sz="0" w:space="0" w:color="auto"/>
        <w:left w:val="none" w:sz="0" w:space="0" w:color="auto"/>
        <w:bottom w:val="none" w:sz="0" w:space="0" w:color="auto"/>
        <w:right w:val="none" w:sz="0" w:space="0" w:color="auto"/>
      </w:divBdr>
      <w:divsChild>
        <w:div w:id="1158233290">
          <w:marLeft w:val="0"/>
          <w:marRight w:val="0"/>
          <w:marTop w:val="0"/>
          <w:marBottom w:val="0"/>
          <w:divBdr>
            <w:top w:val="none" w:sz="0" w:space="0" w:color="auto"/>
            <w:left w:val="none" w:sz="0" w:space="0" w:color="auto"/>
            <w:bottom w:val="none" w:sz="0" w:space="0" w:color="auto"/>
            <w:right w:val="none" w:sz="0" w:space="0" w:color="auto"/>
          </w:divBdr>
          <w:divsChild>
            <w:div w:id="11582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570438">
      <w:bodyDiv w:val="1"/>
      <w:marLeft w:val="0"/>
      <w:marRight w:val="0"/>
      <w:marTop w:val="0"/>
      <w:marBottom w:val="0"/>
      <w:divBdr>
        <w:top w:val="none" w:sz="0" w:space="0" w:color="auto"/>
        <w:left w:val="none" w:sz="0" w:space="0" w:color="auto"/>
        <w:bottom w:val="none" w:sz="0" w:space="0" w:color="auto"/>
        <w:right w:val="none" w:sz="0" w:space="0" w:color="auto"/>
      </w:divBdr>
      <w:divsChild>
        <w:div w:id="2013333063">
          <w:marLeft w:val="0"/>
          <w:marRight w:val="0"/>
          <w:marTop w:val="180"/>
          <w:marBottom w:val="240"/>
          <w:divBdr>
            <w:top w:val="none" w:sz="0" w:space="0" w:color="auto"/>
            <w:left w:val="none" w:sz="0" w:space="0" w:color="auto"/>
            <w:bottom w:val="none" w:sz="0" w:space="0" w:color="auto"/>
            <w:right w:val="none" w:sz="0" w:space="0" w:color="auto"/>
          </w:divBdr>
        </w:div>
        <w:div w:id="1491821927">
          <w:marLeft w:val="0"/>
          <w:marRight w:val="0"/>
          <w:marTop w:val="180"/>
          <w:marBottom w:val="240"/>
          <w:divBdr>
            <w:top w:val="none" w:sz="0" w:space="0" w:color="auto"/>
            <w:left w:val="none" w:sz="0" w:space="0" w:color="auto"/>
            <w:bottom w:val="none" w:sz="0" w:space="0" w:color="auto"/>
            <w:right w:val="none" w:sz="0" w:space="0" w:color="auto"/>
          </w:divBdr>
        </w:div>
        <w:div w:id="507407020">
          <w:marLeft w:val="0"/>
          <w:marRight w:val="0"/>
          <w:marTop w:val="60"/>
          <w:marBottom w:val="180"/>
          <w:divBdr>
            <w:top w:val="none" w:sz="0" w:space="0" w:color="auto"/>
            <w:left w:val="none" w:sz="0" w:space="0" w:color="auto"/>
            <w:bottom w:val="none" w:sz="0" w:space="0" w:color="auto"/>
            <w:right w:val="none" w:sz="0" w:space="0" w:color="auto"/>
          </w:divBdr>
        </w:div>
        <w:div w:id="1912156090">
          <w:marLeft w:val="0"/>
          <w:marRight w:val="0"/>
          <w:marTop w:val="180"/>
          <w:marBottom w:val="240"/>
          <w:divBdr>
            <w:top w:val="none" w:sz="0" w:space="0" w:color="auto"/>
            <w:left w:val="none" w:sz="0" w:space="0" w:color="auto"/>
            <w:bottom w:val="none" w:sz="0" w:space="0" w:color="auto"/>
            <w:right w:val="none" w:sz="0" w:space="0" w:color="auto"/>
          </w:divBdr>
        </w:div>
      </w:divsChild>
    </w:div>
    <w:div w:id="1319647533">
      <w:bodyDiv w:val="1"/>
      <w:marLeft w:val="0"/>
      <w:marRight w:val="0"/>
      <w:marTop w:val="0"/>
      <w:marBottom w:val="0"/>
      <w:divBdr>
        <w:top w:val="none" w:sz="0" w:space="0" w:color="auto"/>
        <w:left w:val="none" w:sz="0" w:space="0" w:color="auto"/>
        <w:bottom w:val="none" w:sz="0" w:space="0" w:color="auto"/>
        <w:right w:val="none" w:sz="0" w:space="0" w:color="auto"/>
      </w:divBdr>
      <w:divsChild>
        <w:div w:id="109012604">
          <w:marLeft w:val="0"/>
          <w:marRight w:val="0"/>
          <w:marTop w:val="180"/>
          <w:marBottom w:val="240"/>
          <w:divBdr>
            <w:top w:val="none" w:sz="0" w:space="0" w:color="auto"/>
            <w:left w:val="none" w:sz="0" w:space="0" w:color="auto"/>
            <w:bottom w:val="none" w:sz="0" w:space="0" w:color="auto"/>
            <w:right w:val="none" w:sz="0" w:space="0" w:color="auto"/>
          </w:divBdr>
        </w:div>
        <w:div w:id="1389645233">
          <w:marLeft w:val="0"/>
          <w:marRight w:val="0"/>
          <w:marTop w:val="180"/>
          <w:marBottom w:val="240"/>
          <w:divBdr>
            <w:top w:val="none" w:sz="0" w:space="0" w:color="auto"/>
            <w:left w:val="none" w:sz="0" w:space="0" w:color="auto"/>
            <w:bottom w:val="none" w:sz="0" w:space="0" w:color="auto"/>
            <w:right w:val="none" w:sz="0" w:space="0" w:color="auto"/>
          </w:divBdr>
        </w:div>
        <w:div w:id="594483878">
          <w:marLeft w:val="0"/>
          <w:marRight w:val="0"/>
          <w:marTop w:val="60"/>
          <w:marBottom w:val="180"/>
          <w:divBdr>
            <w:top w:val="none" w:sz="0" w:space="0" w:color="auto"/>
            <w:left w:val="none" w:sz="0" w:space="0" w:color="auto"/>
            <w:bottom w:val="none" w:sz="0" w:space="0" w:color="auto"/>
            <w:right w:val="none" w:sz="0" w:space="0" w:color="auto"/>
          </w:divBdr>
        </w:div>
        <w:div w:id="1950896408">
          <w:marLeft w:val="0"/>
          <w:marRight w:val="0"/>
          <w:marTop w:val="180"/>
          <w:marBottom w:val="240"/>
          <w:divBdr>
            <w:top w:val="none" w:sz="0" w:space="0" w:color="auto"/>
            <w:left w:val="none" w:sz="0" w:space="0" w:color="auto"/>
            <w:bottom w:val="none" w:sz="0" w:space="0" w:color="auto"/>
            <w:right w:val="none" w:sz="0" w:space="0" w:color="auto"/>
          </w:divBdr>
        </w:div>
      </w:divsChild>
    </w:div>
    <w:div w:id="1455520062">
      <w:bodyDiv w:val="1"/>
      <w:marLeft w:val="0"/>
      <w:marRight w:val="0"/>
      <w:marTop w:val="0"/>
      <w:marBottom w:val="0"/>
      <w:divBdr>
        <w:top w:val="none" w:sz="0" w:space="0" w:color="auto"/>
        <w:left w:val="none" w:sz="0" w:space="0" w:color="auto"/>
        <w:bottom w:val="none" w:sz="0" w:space="0" w:color="auto"/>
        <w:right w:val="none" w:sz="0" w:space="0" w:color="auto"/>
      </w:divBdr>
    </w:div>
    <w:div w:id="1615359363">
      <w:bodyDiv w:val="1"/>
      <w:marLeft w:val="0"/>
      <w:marRight w:val="0"/>
      <w:marTop w:val="0"/>
      <w:marBottom w:val="0"/>
      <w:divBdr>
        <w:top w:val="none" w:sz="0" w:space="0" w:color="auto"/>
        <w:left w:val="none" w:sz="0" w:space="0" w:color="auto"/>
        <w:bottom w:val="none" w:sz="0" w:space="0" w:color="auto"/>
        <w:right w:val="none" w:sz="0" w:space="0" w:color="auto"/>
      </w:divBdr>
      <w:divsChild>
        <w:div w:id="38552304">
          <w:marLeft w:val="0"/>
          <w:marRight w:val="0"/>
          <w:marTop w:val="180"/>
          <w:marBottom w:val="240"/>
          <w:divBdr>
            <w:top w:val="none" w:sz="0" w:space="0" w:color="auto"/>
            <w:left w:val="none" w:sz="0" w:space="0" w:color="auto"/>
            <w:bottom w:val="none" w:sz="0" w:space="0" w:color="auto"/>
            <w:right w:val="none" w:sz="0" w:space="0" w:color="auto"/>
          </w:divBdr>
        </w:div>
        <w:div w:id="164634348">
          <w:marLeft w:val="0"/>
          <w:marRight w:val="0"/>
          <w:marTop w:val="180"/>
          <w:marBottom w:val="240"/>
          <w:divBdr>
            <w:top w:val="none" w:sz="0" w:space="0" w:color="auto"/>
            <w:left w:val="none" w:sz="0" w:space="0" w:color="auto"/>
            <w:bottom w:val="none" w:sz="0" w:space="0" w:color="auto"/>
            <w:right w:val="none" w:sz="0" w:space="0" w:color="auto"/>
          </w:divBdr>
        </w:div>
        <w:div w:id="116414436">
          <w:marLeft w:val="0"/>
          <w:marRight w:val="0"/>
          <w:marTop w:val="60"/>
          <w:marBottom w:val="180"/>
          <w:divBdr>
            <w:top w:val="none" w:sz="0" w:space="0" w:color="auto"/>
            <w:left w:val="none" w:sz="0" w:space="0" w:color="auto"/>
            <w:bottom w:val="none" w:sz="0" w:space="0" w:color="auto"/>
            <w:right w:val="none" w:sz="0" w:space="0" w:color="auto"/>
          </w:divBdr>
        </w:div>
        <w:div w:id="1699045535">
          <w:marLeft w:val="0"/>
          <w:marRight w:val="0"/>
          <w:marTop w:val="180"/>
          <w:marBottom w:val="240"/>
          <w:divBdr>
            <w:top w:val="none" w:sz="0" w:space="0" w:color="auto"/>
            <w:left w:val="none" w:sz="0" w:space="0" w:color="auto"/>
            <w:bottom w:val="none" w:sz="0" w:space="0" w:color="auto"/>
            <w:right w:val="none" w:sz="0" w:space="0" w:color="auto"/>
          </w:divBdr>
        </w:div>
      </w:divsChild>
    </w:div>
    <w:div w:id="1837837260">
      <w:bodyDiv w:val="1"/>
      <w:marLeft w:val="0"/>
      <w:marRight w:val="0"/>
      <w:marTop w:val="0"/>
      <w:marBottom w:val="0"/>
      <w:divBdr>
        <w:top w:val="none" w:sz="0" w:space="0" w:color="auto"/>
        <w:left w:val="none" w:sz="0" w:space="0" w:color="auto"/>
        <w:bottom w:val="none" w:sz="0" w:space="0" w:color="auto"/>
        <w:right w:val="none" w:sz="0" w:space="0" w:color="auto"/>
      </w:divBdr>
    </w:div>
    <w:div w:id="2047674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2B430C-C9BC-4C48-9DDF-112C7E470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2</Pages>
  <Words>724</Words>
  <Characters>4132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TBN</Company>
  <LinksUpToDate>false</LinksUpToDate>
  <CharactersWithSpaces>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TBN</dc:creator>
  <cp:lastModifiedBy>7272351</cp:lastModifiedBy>
  <cp:revision>24</cp:revision>
  <cp:lastPrinted>2026-10-13T06:56:00Z</cp:lastPrinted>
  <dcterms:created xsi:type="dcterms:W3CDTF">2022-07-13T04:51:00Z</dcterms:created>
  <dcterms:modified xsi:type="dcterms:W3CDTF">2026-10-13T09:57:00Z</dcterms:modified>
</cp:coreProperties>
</file>