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8CC161" w14:textId="39907300" w:rsidR="0030213F" w:rsidRDefault="0092417E" w:rsidP="00AC14B6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bookmarkStart w:id="0" w:name="z2387"/>
      <w:proofErr w:type="spellStart"/>
      <w:r w:rsidRPr="0030213F">
        <w:rPr>
          <w:rFonts w:ascii="Times New Roman" w:hAnsi="Times New Roman" w:cs="Times New Roman"/>
          <w:b/>
          <w:color w:val="000000"/>
          <w:sz w:val="28"/>
          <w:szCs w:val="28"/>
        </w:rPr>
        <w:t>Сатып</w:t>
      </w:r>
      <w:proofErr w:type="spellEnd"/>
      <w:r w:rsidRPr="0030213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30213F">
        <w:rPr>
          <w:rFonts w:ascii="Times New Roman" w:hAnsi="Times New Roman" w:cs="Times New Roman"/>
          <w:b/>
          <w:color w:val="000000"/>
          <w:sz w:val="28"/>
          <w:szCs w:val="28"/>
        </w:rPr>
        <w:t>алынатын</w:t>
      </w:r>
      <w:proofErr w:type="spellEnd"/>
      <w:r w:rsidRPr="0030213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E947DD" w:rsidRPr="0030213F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қызметтердің </w:t>
      </w:r>
      <w:proofErr w:type="spellStart"/>
      <w:r w:rsidRPr="0030213F">
        <w:rPr>
          <w:rFonts w:ascii="Times New Roman" w:hAnsi="Times New Roman" w:cs="Times New Roman"/>
          <w:b/>
          <w:color w:val="000000"/>
          <w:sz w:val="28"/>
          <w:szCs w:val="28"/>
        </w:rPr>
        <w:t>техникалық</w:t>
      </w:r>
      <w:proofErr w:type="spellEnd"/>
      <w:r w:rsidRPr="0030213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30213F">
        <w:rPr>
          <w:rFonts w:ascii="Times New Roman" w:hAnsi="Times New Roman" w:cs="Times New Roman"/>
          <w:b/>
          <w:color w:val="000000"/>
          <w:sz w:val="28"/>
          <w:szCs w:val="28"/>
        </w:rPr>
        <w:t>ерекшелігі</w:t>
      </w:r>
      <w:proofErr w:type="spellEnd"/>
      <w:r w:rsidR="0030213F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14:paraId="2BE678FA" w14:textId="064E8D21" w:rsidR="0030213F" w:rsidRDefault="0030213F" w:rsidP="00117D3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30213F">
        <w:rPr>
          <w:rFonts w:ascii="Times New Roman" w:hAnsi="Times New Roman" w:cs="Times New Roman"/>
          <w:b/>
          <w:bCs/>
          <w:sz w:val="28"/>
          <w:szCs w:val="28"/>
        </w:rPr>
        <w:t>Тапсырыс</w:t>
      </w:r>
      <w:proofErr w:type="spellEnd"/>
      <w:r w:rsidRPr="0030213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0213F">
        <w:rPr>
          <w:rFonts w:ascii="Times New Roman" w:hAnsi="Times New Roman" w:cs="Times New Roman"/>
          <w:b/>
          <w:bCs/>
          <w:sz w:val="28"/>
          <w:szCs w:val="28"/>
        </w:rPr>
        <w:t>берушінің</w:t>
      </w:r>
      <w:proofErr w:type="spellEnd"/>
      <w:r w:rsidRPr="0030213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0213F">
        <w:rPr>
          <w:rFonts w:ascii="Times New Roman" w:hAnsi="Times New Roman" w:cs="Times New Roman"/>
          <w:b/>
          <w:bCs/>
          <w:sz w:val="28"/>
          <w:szCs w:val="28"/>
        </w:rPr>
        <w:t>атауы</w:t>
      </w:r>
      <w:proofErr w:type="spellEnd"/>
      <w:r w:rsidRPr="0030213F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0213F">
        <w:rPr>
          <w:rFonts w:ascii="Times New Roman" w:hAnsi="Times New Roman" w:cs="Times New Roman"/>
          <w:sz w:val="28"/>
          <w:szCs w:val="28"/>
        </w:rPr>
        <w:t xml:space="preserve"> «Астана </w:t>
      </w:r>
      <w:proofErr w:type="spellStart"/>
      <w:r w:rsidRPr="0030213F">
        <w:rPr>
          <w:rFonts w:ascii="Times New Roman" w:hAnsi="Times New Roman" w:cs="Times New Roman"/>
          <w:sz w:val="28"/>
          <w:szCs w:val="28"/>
        </w:rPr>
        <w:t>Тазалық</w:t>
      </w:r>
      <w:proofErr w:type="spellEnd"/>
      <w:r w:rsidRPr="0030213F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30213F">
        <w:rPr>
          <w:rFonts w:ascii="Times New Roman" w:hAnsi="Times New Roman" w:cs="Times New Roman"/>
          <w:sz w:val="28"/>
          <w:szCs w:val="28"/>
        </w:rPr>
        <w:t>жауапкершілігі</w:t>
      </w:r>
      <w:proofErr w:type="spellEnd"/>
      <w:r w:rsidRPr="00302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213F">
        <w:rPr>
          <w:rFonts w:ascii="Times New Roman" w:hAnsi="Times New Roman" w:cs="Times New Roman"/>
          <w:sz w:val="28"/>
          <w:szCs w:val="28"/>
        </w:rPr>
        <w:t>шектеулі</w:t>
      </w:r>
      <w:proofErr w:type="spellEnd"/>
      <w:r w:rsidRPr="00302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213F">
        <w:rPr>
          <w:rFonts w:ascii="Times New Roman" w:hAnsi="Times New Roman" w:cs="Times New Roman"/>
          <w:sz w:val="28"/>
          <w:szCs w:val="28"/>
        </w:rPr>
        <w:t>серіктестігі</w:t>
      </w:r>
      <w:proofErr w:type="spellEnd"/>
      <w:r w:rsidRPr="0030213F">
        <w:rPr>
          <w:rFonts w:ascii="Times New Roman" w:hAnsi="Times New Roman" w:cs="Times New Roman"/>
          <w:sz w:val="28"/>
          <w:szCs w:val="28"/>
        </w:rPr>
        <w:t>.</w:t>
      </w:r>
    </w:p>
    <w:p w14:paraId="335FBDE8" w14:textId="77777777" w:rsidR="00AC14B6" w:rsidRPr="00153CE6" w:rsidRDefault="00AC14B6" w:rsidP="00AC14B6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14:paraId="7B054DA3" w14:textId="77777777" w:rsidR="00AC14B6" w:rsidRPr="0030213F" w:rsidRDefault="00AC14B6" w:rsidP="00AC14B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53CE6">
        <w:rPr>
          <w:rFonts w:ascii="Times New Roman" w:hAnsi="Times New Roman" w:cs="Times New Roman"/>
          <w:b/>
          <w:color w:val="000000"/>
          <w:sz w:val="28"/>
          <w:szCs w:val="28"/>
        </w:rPr>
        <w:t>Техническая спецификация закупаемых услуг</w:t>
      </w:r>
    </w:p>
    <w:p w14:paraId="158056AF" w14:textId="77777777" w:rsidR="00AC14B6" w:rsidRPr="00244F7A" w:rsidRDefault="00AC14B6" w:rsidP="00AC14B6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53CE6">
        <w:rPr>
          <w:rFonts w:ascii="Times New Roman" w:hAnsi="Times New Roman" w:cs="Times New Roman"/>
          <w:color w:val="000000"/>
          <w:sz w:val="28"/>
          <w:szCs w:val="28"/>
        </w:rPr>
        <w:t xml:space="preserve">Наименование заказчика: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Товарищество с ограниченной ответственностью</w:t>
      </w:r>
      <w:r w:rsidRPr="00153CE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"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Астана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Тазалы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қ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14:paraId="0E56F8B8" w14:textId="77777777" w:rsidR="00AC14B6" w:rsidRPr="00153CE6" w:rsidRDefault="00AC14B6" w:rsidP="00AC14B6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518" w:type="dxa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ayout w:type="fixed"/>
        <w:tblLook w:val="04A0" w:firstRow="1" w:lastRow="0" w:firstColumn="1" w:lastColumn="0" w:noHBand="0" w:noVBand="1"/>
      </w:tblPr>
      <w:tblGrid>
        <w:gridCol w:w="1864"/>
        <w:gridCol w:w="3685"/>
        <w:gridCol w:w="3969"/>
      </w:tblGrid>
      <w:tr w:rsidR="00AC14B6" w:rsidRPr="00244F7A" w14:paraId="2B87D562" w14:textId="66DAE027" w:rsidTr="00AC14B6">
        <w:trPr>
          <w:trHeight w:val="30"/>
          <w:tblCellSpacing w:w="0" w:type="auto"/>
        </w:trPr>
        <w:tc>
          <w:tcPr>
            <w:tcW w:w="186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bookmarkEnd w:id="0"/>
          <w:p w14:paraId="26AD03DF" w14:textId="62B50A5A" w:rsidR="00AC14B6" w:rsidRPr="0030213F" w:rsidRDefault="00AC14B6" w:rsidP="00117D35">
            <w:pPr>
              <w:spacing w:after="20"/>
              <w:ind w:left="149" w:right="1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213F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Қызмет </w:t>
            </w:r>
            <w:proofErr w:type="spellStart"/>
            <w:r w:rsidRPr="0030213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368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67A43CC" w14:textId="2564EC2E" w:rsidR="00AC14B6" w:rsidRPr="00AC14B6" w:rsidRDefault="00A563BA" w:rsidP="00117D35">
            <w:pPr>
              <w:spacing w:after="20"/>
              <w:ind w:left="132" w:right="10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563BA">
              <w:rPr>
                <w:rFonts w:ascii="Times New Roman" w:hAnsi="Times New Roman" w:cs="Times New Roman"/>
                <w:sz w:val="28"/>
                <w:szCs w:val="28"/>
              </w:rPr>
              <w:t xml:space="preserve">«Med365» </w:t>
            </w:r>
            <w:proofErr w:type="spellStart"/>
            <w:r w:rsidRPr="00A563BA">
              <w:rPr>
                <w:rFonts w:ascii="Times New Roman" w:hAnsi="Times New Roman" w:cs="Times New Roman"/>
                <w:sz w:val="28"/>
                <w:szCs w:val="28"/>
              </w:rPr>
              <w:t>ауысым</w:t>
            </w:r>
            <w:proofErr w:type="spellEnd"/>
            <w:r w:rsidRPr="00A563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63BA">
              <w:rPr>
                <w:rFonts w:ascii="Times New Roman" w:hAnsi="Times New Roman" w:cs="Times New Roman"/>
                <w:sz w:val="28"/>
                <w:szCs w:val="28"/>
              </w:rPr>
              <w:t>алдындағы</w:t>
            </w:r>
            <w:proofErr w:type="spellEnd"/>
            <w:r w:rsidRPr="00A563BA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563BA">
              <w:rPr>
                <w:rFonts w:ascii="Times New Roman" w:hAnsi="Times New Roman" w:cs="Times New Roman"/>
                <w:sz w:val="28"/>
                <w:szCs w:val="28"/>
              </w:rPr>
              <w:t>ауысымнан</w:t>
            </w:r>
            <w:proofErr w:type="spellEnd"/>
            <w:r w:rsidRPr="00A563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63BA">
              <w:rPr>
                <w:rFonts w:ascii="Times New Roman" w:hAnsi="Times New Roman" w:cs="Times New Roman"/>
                <w:sz w:val="28"/>
                <w:szCs w:val="28"/>
              </w:rPr>
              <w:t>кейінгі</w:t>
            </w:r>
            <w:proofErr w:type="spellEnd"/>
            <w:r w:rsidRPr="00A563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63BA">
              <w:rPr>
                <w:rFonts w:ascii="Times New Roman" w:hAnsi="Times New Roman" w:cs="Times New Roman"/>
                <w:sz w:val="28"/>
                <w:szCs w:val="28"/>
              </w:rPr>
              <w:t>медициналық</w:t>
            </w:r>
            <w:proofErr w:type="spellEnd"/>
            <w:r w:rsidRPr="00A563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63BA">
              <w:rPr>
                <w:rFonts w:ascii="Times New Roman" w:hAnsi="Times New Roman" w:cs="Times New Roman"/>
                <w:sz w:val="28"/>
                <w:szCs w:val="28"/>
              </w:rPr>
              <w:t>куәландырудың</w:t>
            </w:r>
            <w:proofErr w:type="spellEnd"/>
            <w:r w:rsidRPr="00A563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63BA">
              <w:rPr>
                <w:rFonts w:ascii="Times New Roman" w:hAnsi="Times New Roman" w:cs="Times New Roman"/>
                <w:sz w:val="28"/>
                <w:szCs w:val="28"/>
              </w:rPr>
              <w:t>автоматизацияланған</w:t>
            </w:r>
            <w:proofErr w:type="spellEnd"/>
            <w:r w:rsidRPr="00A563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63BA">
              <w:rPr>
                <w:rFonts w:ascii="Times New Roman" w:hAnsi="Times New Roman" w:cs="Times New Roman"/>
                <w:sz w:val="28"/>
                <w:szCs w:val="28"/>
              </w:rPr>
              <w:t>терминалдарына</w:t>
            </w:r>
            <w:proofErr w:type="spellEnd"/>
            <w:r w:rsidRPr="00A563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63BA">
              <w:rPr>
                <w:rFonts w:ascii="Times New Roman" w:hAnsi="Times New Roman" w:cs="Times New Roman"/>
                <w:sz w:val="28"/>
                <w:szCs w:val="28"/>
              </w:rPr>
              <w:t>техникалық</w:t>
            </w:r>
            <w:proofErr w:type="spellEnd"/>
            <w:r w:rsidRPr="00A563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63BA">
              <w:rPr>
                <w:rFonts w:ascii="Times New Roman" w:hAnsi="Times New Roman" w:cs="Times New Roman"/>
                <w:sz w:val="28"/>
                <w:szCs w:val="28"/>
              </w:rPr>
              <w:t>қызмет</w:t>
            </w:r>
            <w:proofErr w:type="spellEnd"/>
            <w:r w:rsidRPr="00A563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63BA">
              <w:rPr>
                <w:rFonts w:ascii="Times New Roman" w:hAnsi="Times New Roman" w:cs="Times New Roman"/>
                <w:sz w:val="28"/>
                <w:szCs w:val="28"/>
              </w:rPr>
              <w:t>көрсету</w:t>
            </w:r>
            <w:proofErr w:type="spellEnd"/>
            <w:r w:rsidRPr="00A563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63BA"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A563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63BA">
              <w:rPr>
                <w:rFonts w:ascii="Times New Roman" w:hAnsi="Times New Roman" w:cs="Times New Roman"/>
                <w:sz w:val="28"/>
                <w:szCs w:val="28"/>
              </w:rPr>
              <w:t>жөндеу</w:t>
            </w:r>
            <w:proofErr w:type="spellEnd"/>
            <w:r w:rsidRPr="00A563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63BA">
              <w:rPr>
                <w:rFonts w:ascii="Times New Roman" w:hAnsi="Times New Roman" w:cs="Times New Roman"/>
                <w:sz w:val="28"/>
                <w:szCs w:val="28"/>
              </w:rPr>
              <w:t>қызметтері</w:t>
            </w:r>
            <w:proofErr w:type="spellEnd"/>
          </w:p>
        </w:tc>
        <w:tc>
          <w:tcPr>
            <w:tcW w:w="396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14:paraId="75D6165A" w14:textId="464C5772" w:rsidR="00AC14B6" w:rsidRPr="00AC14B6" w:rsidRDefault="00A563BA" w:rsidP="00117D35">
            <w:pPr>
              <w:spacing w:after="20"/>
              <w:ind w:left="132" w:right="10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563BA">
              <w:rPr>
                <w:rFonts w:ascii="Times New Roman" w:hAnsi="Times New Roman" w:cs="Times New Roman"/>
                <w:sz w:val="28"/>
                <w:szCs w:val="28"/>
              </w:rPr>
              <w:t>Услуги по техническому обслуживанию и ремонту автоматизированных терминалов предсменного/</w:t>
            </w:r>
            <w:proofErr w:type="spellStart"/>
            <w:r w:rsidRPr="00A563BA">
              <w:rPr>
                <w:rFonts w:ascii="Times New Roman" w:hAnsi="Times New Roman" w:cs="Times New Roman"/>
                <w:sz w:val="28"/>
                <w:szCs w:val="28"/>
              </w:rPr>
              <w:t>послесменного</w:t>
            </w:r>
            <w:proofErr w:type="spellEnd"/>
            <w:r w:rsidRPr="00A563BA">
              <w:rPr>
                <w:rFonts w:ascii="Times New Roman" w:hAnsi="Times New Roman" w:cs="Times New Roman"/>
                <w:sz w:val="28"/>
                <w:szCs w:val="28"/>
              </w:rPr>
              <w:t xml:space="preserve"> медицинского освидетельствования «Med365»</w:t>
            </w:r>
          </w:p>
        </w:tc>
      </w:tr>
      <w:tr w:rsidR="00A563BA" w:rsidRPr="00EC03A9" w14:paraId="29138BEE" w14:textId="312460E6" w:rsidTr="00AC14B6">
        <w:trPr>
          <w:trHeight w:val="30"/>
          <w:tblCellSpacing w:w="0" w:type="auto"/>
        </w:trPr>
        <w:tc>
          <w:tcPr>
            <w:tcW w:w="186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DB7618" w14:textId="77777777" w:rsidR="00A563BA" w:rsidRDefault="00A563BA" w:rsidP="00A563BA">
            <w:pPr>
              <w:spacing w:after="20"/>
              <w:ind w:left="149" w:right="123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A402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1.Жалпы </w:t>
            </w:r>
            <w:proofErr w:type="spellStart"/>
            <w:r w:rsidRPr="00A402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ережелер</w:t>
            </w:r>
            <w:proofErr w:type="spellEnd"/>
          </w:p>
          <w:p w14:paraId="7F4E7293" w14:textId="77777777" w:rsidR="00A563BA" w:rsidRPr="00A40295" w:rsidRDefault="00A563BA" w:rsidP="00A563B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02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 Общие положения</w:t>
            </w:r>
          </w:p>
          <w:p w14:paraId="1511D623" w14:textId="01FD84C7" w:rsidR="00A563BA" w:rsidRPr="00AC14B6" w:rsidRDefault="00A563BA" w:rsidP="00A563BA">
            <w:pPr>
              <w:spacing w:after="20"/>
              <w:ind w:left="149" w:right="123"/>
              <w:rPr>
                <w:rFonts w:ascii="Times New Roman" w:hAnsi="Times New Roman" w:cs="Times New Roman"/>
                <w:sz w:val="28"/>
                <w:szCs w:val="28"/>
                <w:highlight w:val="yellow"/>
                <w:lang w:val="kk-KZ"/>
              </w:rPr>
            </w:pPr>
          </w:p>
        </w:tc>
        <w:tc>
          <w:tcPr>
            <w:tcW w:w="368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12A2A56" w14:textId="77777777" w:rsidR="00A563BA" w:rsidRPr="00A563BA" w:rsidRDefault="00A563BA" w:rsidP="00A563B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ru-KZ"/>
              </w:rPr>
            </w:pPr>
            <w:r w:rsidRPr="00A563BA">
              <w:rPr>
                <w:rFonts w:ascii="Arial" w:hAnsi="Arial" w:cs="Arial"/>
                <w:b/>
                <w:bCs/>
                <w:lang w:val="ru-KZ"/>
              </w:rPr>
              <w:t xml:space="preserve">1. </w:t>
            </w:r>
            <w:proofErr w:type="spellStart"/>
            <w:r w:rsidRPr="00A563BA">
              <w:rPr>
                <w:rFonts w:ascii="Arial" w:hAnsi="Arial" w:cs="Arial"/>
                <w:b/>
                <w:bCs/>
                <w:lang w:val="ru-KZ"/>
              </w:rPr>
              <w:t>Жалпы</w:t>
            </w:r>
            <w:proofErr w:type="spellEnd"/>
            <w:r w:rsidRPr="00A563BA">
              <w:rPr>
                <w:rFonts w:ascii="Arial" w:hAnsi="Arial" w:cs="Arial"/>
                <w:b/>
                <w:bCs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b/>
                <w:bCs/>
                <w:lang w:val="ru-KZ"/>
              </w:rPr>
              <w:t>ережелер</w:t>
            </w:r>
            <w:proofErr w:type="spellEnd"/>
          </w:p>
          <w:p w14:paraId="09A6F665" w14:textId="77777777" w:rsidR="00A563BA" w:rsidRPr="00A563BA" w:rsidRDefault="00A563BA" w:rsidP="00A563BA">
            <w:pPr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proofErr w:type="spellStart"/>
            <w:r w:rsidRPr="00A563BA">
              <w:rPr>
                <w:rFonts w:ascii="Arial" w:hAnsi="Arial" w:cs="Arial"/>
                <w:b/>
                <w:bCs/>
                <w:lang w:val="ru-KZ"/>
              </w:rPr>
              <w:t>Қызмет</w:t>
            </w:r>
            <w:proofErr w:type="spellEnd"/>
            <w:r w:rsidRPr="00A563BA">
              <w:rPr>
                <w:rFonts w:ascii="Arial" w:hAnsi="Arial" w:cs="Arial"/>
                <w:b/>
                <w:bCs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b/>
                <w:bCs/>
                <w:lang w:val="ru-KZ"/>
              </w:rPr>
              <w:t>көрсету</w:t>
            </w:r>
            <w:proofErr w:type="spellEnd"/>
            <w:r w:rsidRPr="00A563BA">
              <w:rPr>
                <w:rFonts w:ascii="Arial" w:hAnsi="Arial" w:cs="Arial"/>
                <w:b/>
                <w:bCs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b/>
                <w:bCs/>
                <w:lang w:val="ru-KZ"/>
              </w:rPr>
              <w:t>орны</w:t>
            </w:r>
            <w:proofErr w:type="spellEnd"/>
            <w:r w:rsidRPr="00A563BA">
              <w:rPr>
                <w:rFonts w:ascii="Arial" w:hAnsi="Arial" w:cs="Arial"/>
                <w:b/>
                <w:bCs/>
                <w:lang w:val="ru-KZ"/>
              </w:rPr>
              <w:t>:</w:t>
            </w:r>
            <w:r w:rsidRPr="00A563BA">
              <w:rPr>
                <w:rFonts w:ascii="Arial" w:hAnsi="Arial" w:cs="Arial"/>
                <w:lang w:val="ru-KZ"/>
              </w:rPr>
              <w:t xml:space="preserve"> Астана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қаласы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,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Байқоңыр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ауданы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,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Ақжол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даңғылы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, 49/2. </w:t>
            </w:r>
          </w:p>
          <w:p w14:paraId="6547294D" w14:textId="77777777" w:rsidR="00A563BA" w:rsidRPr="00A563BA" w:rsidRDefault="00A563BA" w:rsidP="00A563BA">
            <w:pPr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proofErr w:type="spellStart"/>
            <w:r w:rsidRPr="00A563BA">
              <w:rPr>
                <w:rFonts w:ascii="Arial" w:hAnsi="Arial" w:cs="Arial"/>
                <w:b/>
                <w:bCs/>
                <w:lang w:val="ru-KZ"/>
              </w:rPr>
              <w:t>Жабдықтың</w:t>
            </w:r>
            <w:proofErr w:type="spellEnd"/>
            <w:r w:rsidRPr="00A563BA">
              <w:rPr>
                <w:rFonts w:ascii="Arial" w:hAnsi="Arial" w:cs="Arial"/>
                <w:b/>
                <w:bCs/>
                <w:lang w:val="ru-KZ"/>
              </w:rPr>
              <w:t xml:space="preserve"> саны:</w:t>
            </w:r>
            <w:r w:rsidRPr="00A563BA">
              <w:rPr>
                <w:rFonts w:ascii="Arial" w:hAnsi="Arial" w:cs="Arial"/>
                <w:lang w:val="ru-KZ"/>
              </w:rPr>
              <w:t xml:space="preserve"> 2 (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екі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)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жиынтық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>.</w:t>
            </w:r>
          </w:p>
          <w:p w14:paraId="76085A0B" w14:textId="77777777" w:rsidR="00A563BA" w:rsidRPr="00A563BA" w:rsidRDefault="00A563BA" w:rsidP="00A563BA">
            <w:pPr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proofErr w:type="spellStart"/>
            <w:r w:rsidRPr="00A563BA">
              <w:rPr>
                <w:rFonts w:ascii="Arial" w:hAnsi="Arial" w:cs="Arial"/>
                <w:b/>
                <w:bCs/>
                <w:lang w:val="ru-KZ"/>
              </w:rPr>
              <w:t>Қызмет</w:t>
            </w:r>
            <w:proofErr w:type="spellEnd"/>
            <w:r w:rsidRPr="00A563BA">
              <w:rPr>
                <w:rFonts w:ascii="Arial" w:hAnsi="Arial" w:cs="Arial"/>
                <w:b/>
                <w:bCs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b/>
                <w:bCs/>
                <w:lang w:val="ru-KZ"/>
              </w:rPr>
              <w:t>көрсету</w:t>
            </w:r>
            <w:proofErr w:type="spellEnd"/>
            <w:r w:rsidRPr="00A563BA">
              <w:rPr>
                <w:rFonts w:ascii="Arial" w:hAnsi="Arial" w:cs="Arial"/>
                <w:b/>
                <w:bCs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b/>
                <w:bCs/>
                <w:lang w:val="ru-KZ"/>
              </w:rPr>
              <w:t>мерзімі</w:t>
            </w:r>
            <w:proofErr w:type="spellEnd"/>
            <w:r w:rsidRPr="00A563BA">
              <w:rPr>
                <w:rFonts w:ascii="Arial" w:hAnsi="Arial" w:cs="Arial"/>
                <w:b/>
                <w:bCs/>
                <w:lang w:val="ru-KZ"/>
              </w:rPr>
              <w:t>:</w:t>
            </w:r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Шартқа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қол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қойылған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күннен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бастап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2026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жылғы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31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желтоқсанға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дейін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>.</w:t>
            </w:r>
          </w:p>
          <w:p w14:paraId="3973477D" w14:textId="77777777" w:rsidR="00A563BA" w:rsidRPr="00A563BA" w:rsidRDefault="00A563BA" w:rsidP="00A563BA">
            <w:pPr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proofErr w:type="spellStart"/>
            <w:r w:rsidRPr="00A563BA">
              <w:rPr>
                <w:rFonts w:ascii="Arial" w:hAnsi="Arial" w:cs="Arial"/>
                <w:b/>
                <w:bCs/>
                <w:lang w:val="ru-KZ"/>
              </w:rPr>
              <w:t>Қызметтің</w:t>
            </w:r>
            <w:proofErr w:type="spellEnd"/>
            <w:r w:rsidRPr="00A563BA">
              <w:rPr>
                <w:rFonts w:ascii="Arial" w:hAnsi="Arial" w:cs="Arial"/>
                <w:b/>
                <w:bCs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b/>
                <w:bCs/>
                <w:lang w:val="ru-KZ"/>
              </w:rPr>
              <w:t>мақсаты</w:t>
            </w:r>
            <w:proofErr w:type="spellEnd"/>
            <w:r w:rsidRPr="00A563BA">
              <w:rPr>
                <w:rFonts w:ascii="Arial" w:hAnsi="Arial" w:cs="Arial"/>
                <w:b/>
                <w:bCs/>
                <w:lang w:val="ru-KZ"/>
              </w:rPr>
              <w:t>:</w:t>
            </w:r>
            <w:r w:rsidRPr="00A563BA">
              <w:rPr>
                <w:rFonts w:ascii="Arial" w:hAnsi="Arial" w:cs="Arial"/>
                <w:lang w:val="ru-KZ"/>
              </w:rPr>
              <w:t xml:space="preserve"> «Med365»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терминалдарының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үздіксіз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,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іркіліссіз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және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дәл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жұмыс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істеуін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қамтамасыз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ету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>.</w:t>
            </w:r>
          </w:p>
          <w:p w14:paraId="168A6B0B" w14:textId="77777777" w:rsidR="00A563BA" w:rsidRPr="00A563BA" w:rsidRDefault="00A563BA" w:rsidP="00A563B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ru-KZ"/>
              </w:rPr>
            </w:pPr>
            <w:r w:rsidRPr="00A563BA">
              <w:rPr>
                <w:rFonts w:ascii="Arial" w:hAnsi="Arial" w:cs="Arial"/>
                <w:b/>
                <w:bCs/>
                <w:lang w:val="ru-KZ"/>
              </w:rPr>
              <w:t xml:space="preserve">2. </w:t>
            </w:r>
            <w:proofErr w:type="spellStart"/>
            <w:r w:rsidRPr="00A563BA">
              <w:rPr>
                <w:rFonts w:ascii="Arial" w:hAnsi="Arial" w:cs="Arial"/>
                <w:b/>
                <w:bCs/>
                <w:lang w:val="ru-KZ"/>
              </w:rPr>
              <w:t>Жабдықтың</w:t>
            </w:r>
            <w:proofErr w:type="spellEnd"/>
            <w:r w:rsidRPr="00A563BA">
              <w:rPr>
                <w:rFonts w:ascii="Arial" w:hAnsi="Arial" w:cs="Arial"/>
                <w:b/>
                <w:bCs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b/>
                <w:bCs/>
                <w:lang w:val="ru-KZ"/>
              </w:rPr>
              <w:t>құрамы</w:t>
            </w:r>
            <w:proofErr w:type="spellEnd"/>
            <w:r w:rsidRPr="00A563BA">
              <w:rPr>
                <w:rFonts w:ascii="Arial" w:hAnsi="Arial" w:cs="Arial"/>
                <w:b/>
                <w:bCs/>
                <w:lang w:val="ru-KZ"/>
              </w:rPr>
              <w:t xml:space="preserve"> мен </w:t>
            </w:r>
            <w:proofErr w:type="spellStart"/>
            <w:r w:rsidRPr="00A563BA">
              <w:rPr>
                <w:rFonts w:ascii="Arial" w:hAnsi="Arial" w:cs="Arial"/>
                <w:b/>
                <w:bCs/>
                <w:lang w:val="ru-KZ"/>
              </w:rPr>
              <w:t>сипаттамасы</w:t>
            </w:r>
            <w:proofErr w:type="spellEnd"/>
          </w:p>
          <w:p w14:paraId="5739364C" w14:textId="77777777" w:rsidR="00A563BA" w:rsidRPr="00A563BA" w:rsidRDefault="00A563BA" w:rsidP="00A563BA">
            <w:p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proofErr w:type="spellStart"/>
            <w:r w:rsidRPr="00A563BA">
              <w:rPr>
                <w:rFonts w:ascii="Arial" w:hAnsi="Arial" w:cs="Arial"/>
                <w:lang w:val="ru-KZ"/>
              </w:rPr>
              <w:t>Қызмет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көрсетілетін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«Med365»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жабдығының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құрамы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>:</w:t>
            </w:r>
          </w:p>
          <w:p w14:paraId="48E4EF61" w14:textId="77777777" w:rsidR="00A563BA" w:rsidRPr="00A563BA" w:rsidRDefault="00A563BA" w:rsidP="00A563BA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proofErr w:type="spellStart"/>
            <w:r w:rsidRPr="00A563BA">
              <w:rPr>
                <w:rFonts w:ascii="Arial" w:hAnsi="Arial" w:cs="Arial"/>
                <w:lang w:val="ru-KZ"/>
              </w:rPr>
              <w:t>Сенсорлық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экраны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және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«Med365» БҚ бар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жүйелік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моноблок/терминал.</w:t>
            </w:r>
          </w:p>
          <w:p w14:paraId="11C03A0D" w14:textId="77777777" w:rsidR="00A563BA" w:rsidRPr="00A563BA" w:rsidRDefault="00A563BA" w:rsidP="00A563BA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proofErr w:type="spellStart"/>
            <w:r w:rsidRPr="00A563BA">
              <w:rPr>
                <w:rFonts w:ascii="Arial" w:hAnsi="Arial" w:cs="Arial"/>
                <w:lang w:val="ru-KZ"/>
              </w:rPr>
              <w:t>Тұлғаны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сәйкестендіруге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арналған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веб-камера.</w:t>
            </w:r>
          </w:p>
          <w:p w14:paraId="167FC816" w14:textId="77777777" w:rsidR="00A563BA" w:rsidRPr="00A563BA" w:rsidRDefault="00A563BA" w:rsidP="00A563BA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r w:rsidRPr="00A563BA">
              <w:rPr>
                <w:rFonts w:ascii="Arial" w:hAnsi="Arial" w:cs="Arial"/>
                <w:lang w:val="ru-KZ"/>
              </w:rPr>
              <w:t xml:space="preserve">Дене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температурасын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контактсыз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өлшеу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модулі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(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инфрақызыл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термометр).</w:t>
            </w:r>
          </w:p>
          <w:p w14:paraId="3F2BB2C8" w14:textId="77777777" w:rsidR="00A563BA" w:rsidRPr="00A563BA" w:rsidRDefault="00A563BA" w:rsidP="00A563BA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proofErr w:type="spellStart"/>
            <w:r w:rsidRPr="00A563BA">
              <w:rPr>
                <w:rFonts w:ascii="Arial" w:hAnsi="Arial" w:cs="Arial"/>
                <w:lang w:val="ru-KZ"/>
              </w:rPr>
              <w:t>Артериялық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қан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қысымы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мен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пульсті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автоматты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түрде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өлшегіш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(тонометр).</w:t>
            </w:r>
          </w:p>
          <w:p w14:paraId="0A7684BE" w14:textId="77777777" w:rsidR="00A563BA" w:rsidRPr="00A563BA" w:rsidRDefault="00A563BA" w:rsidP="00A563BA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r w:rsidRPr="00A563BA">
              <w:rPr>
                <w:rFonts w:ascii="Arial" w:hAnsi="Arial" w:cs="Arial"/>
                <w:lang w:val="ru-KZ"/>
              </w:rPr>
              <w:t xml:space="preserve">Выдыхаемый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ауадағы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алкоголь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буын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анықтаушы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(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кәсіби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алкометр).</w:t>
            </w:r>
          </w:p>
          <w:p w14:paraId="7FCF1794" w14:textId="77777777" w:rsidR="00A563BA" w:rsidRPr="00A563BA" w:rsidRDefault="00A563BA" w:rsidP="00A563BA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proofErr w:type="spellStart"/>
            <w:r w:rsidRPr="00A563BA">
              <w:rPr>
                <w:rFonts w:ascii="Arial" w:hAnsi="Arial" w:cs="Arial"/>
                <w:lang w:val="ru-KZ"/>
              </w:rPr>
              <w:lastRenderedPageBreak/>
              <w:t>Карталарды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оқу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құрылғысы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(RFID/NFC считыватель).</w:t>
            </w:r>
          </w:p>
          <w:p w14:paraId="46C88F90" w14:textId="77777777" w:rsidR="00A563BA" w:rsidRPr="00A563BA" w:rsidRDefault="00A563BA" w:rsidP="00A563BA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proofErr w:type="spellStart"/>
            <w:r w:rsidRPr="00A563BA">
              <w:rPr>
                <w:rFonts w:ascii="Arial" w:hAnsi="Arial" w:cs="Arial"/>
                <w:lang w:val="ru-KZ"/>
              </w:rPr>
              <w:t>Термочектерді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басып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шығаруға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арналған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встроенный термопринтер.</w:t>
            </w:r>
          </w:p>
          <w:p w14:paraId="17385876" w14:textId="77777777" w:rsidR="00A563BA" w:rsidRPr="00A563BA" w:rsidRDefault="00A563BA" w:rsidP="00A563B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ru-KZ"/>
              </w:rPr>
            </w:pPr>
            <w:r w:rsidRPr="00A563BA">
              <w:rPr>
                <w:rFonts w:ascii="Arial" w:hAnsi="Arial" w:cs="Arial"/>
                <w:b/>
                <w:bCs/>
                <w:lang w:val="ru-KZ"/>
              </w:rPr>
              <w:t xml:space="preserve">3. </w:t>
            </w:r>
            <w:proofErr w:type="spellStart"/>
            <w:r w:rsidRPr="00A563BA">
              <w:rPr>
                <w:rFonts w:ascii="Arial" w:hAnsi="Arial" w:cs="Arial"/>
                <w:b/>
                <w:bCs/>
                <w:lang w:val="ru-KZ"/>
              </w:rPr>
              <w:t>Орындалатын</w:t>
            </w:r>
            <w:proofErr w:type="spellEnd"/>
            <w:r w:rsidRPr="00A563BA">
              <w:rPr>
                <w:rFonts w:ascii="Arial" w:hAnsi="Arial" w:cs="Arial"/>
                <w:b/>
                <w:bCs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b/>
                <w:bCs/>
                <w:lang w:val="ru-KZ"/>
              </w:rPr>
              <w:t>жұмыстардың</w:t>
            </w:r>
            <w:proofErr w:type="spellEnd"/>
            <w:r w:rsidRPr="00A563BA">
              <w:rPr>
                <w:rFonts w:ascii="Arial" w:hAnsi="Arial" w:cs="Arial"/>
                <w:b/>
                <w:bCs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b/>
                <w:bCs/>
                <w:lang w:val="ru-KZ"/>
              </w:rPr>
              <w:t>тізбесі</w:t>
            </w:r>
            <w:proofErr w:type="spellEnd"/>
            <w:r w:rsidRPr="00A563BA">
              <w:rPr>
                <w:rFonts w:ascii="Arial" w:hAnsi="Arial" w:cs="Arial"/>
                <w:b/>
                <w:bCs/>
                <w:lang w:val="ru-KZ"/>
              </w:rPr>
              <w:t xml:space="preserve"> мен </w:t>
            </w:r>
            <w:proofErr w:type="spellStart"/>
            <w:r w:rsidRPr="00A563BA">
              <w:rPr>
                <w:rFonts w:ascii="Arial" w:hAnsi="Arial" w:cs="Arial"/>
                <w:b/>
                <w:bCs/>
                <w:lang w:val="ru-KZ"/>
              </w:rPr>
              <w:t>көлемі</w:t>
            </w:r>
            <w:proofErr w:type="spellEnd"/>
          </w:p>
          <w:p w14:paraId="67A675D7" w14:textId="77777777" w:rsidR="00A563BA" w:rsidRPr="00A563BA" w:rsidRDefault="00A563BA" w:rsidP="00A563BA">
            <w:p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r w:rsidRPr="00A563BA">
              <w:rPr>
                <w:rFonts w:ascii="Arial" w:hAnsi="Arial" w:cs="Arial"/>
                <w:b/>
                <w:bCs/>
                <w:lang w:val="ru-KZ"/>
              </w:rPr>
              <w:t xml:space="preserve">3.1. Ай </w:t>
            </w:r>
            <w:proofErr w:type="spellStart"/>
            <w:r w:rsidRPr="00A563BA">
              <w:rPr>
                <w:rFonts w:ascii="Arial" w:hAnsi="Arial" w:cs="Arial"/>
                <w:b/>
                <w:bCs/>
                <w:lang w:val="ru-KZ"/>
              </w:rPr>
              <w:t>сайынғы</w:t>
            </w:r>
            <w:proofErr w:type="spellEnd"/>
            <w:r w:rsidRPr="00A563BA">
              <w:rPr>
                <w:rFonts w:ascii="Arial" w:hAnsi="Arial" w:cs="Arial"/>
                <w:b/>
                <w:bCs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b/>
                <w:bCs/>
                <w:lang w:val="ru-KZ"/>
              </w:rPr>
              <w:t>техникалық</w:t>
            </w:r>
            <w:proofErr w:type="spellEnd"/>
            <w:r w:rsidRPr="00A563BA">
              <w:rPr>
                <w:rFonts w:ascii="Arial" w:hAnsi="Arial" w:cs="Arial"/>
                <w:b/>
                <w:bCs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b/>
                <w:bCs/>
                <w:lang w:val="ru-KZ"/>
              </w:rPr>
              <w:t>қызмет</w:t>
            </w:r>
            <w:proofErr w:type="spellEnd"/>
            <w:r w:rsidRPr="00A563BA">
              <w:rPr>
                <w:rFonts w:ascii="Arial" w:hAnsi="Arial" w:cs="Arial"/>
                <w:b/>
                <w:bCs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b/>
                <w:bCs/>
                <w:lang w:val="ru-KZ"/>
              </w:rPr>
              <w:t>көрсету</w:t>
            </w:r>
            <w:proofErr w:type="spellEnd"/>
            <w:r w:rsidRPr="00A563BA">
              <w:rPr>
                <w:rFonts w:ascii="Arial" w:hAnsi="Arial" w:cs="Arial"/>
                <w:b/>
                <w:bCs/>
                <w:lang w:val="ru-KZ"/>
              </w:rPr>
              <w:t xml:space="preserve"> (ТҚ-1):</w:t>
            </w:r>
          </w:p>
          <w:p w14:paraId="7803A42D" w14:textId="77777777" w:rsidR="00A563BA" w:rsidRPr="00A563BA" w:rsidRDefault="00A563BA" w:rsidP="00A563BA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proofErr w:type="spellStart"/>
            <w:r w:rsidRPr="00A563BA">
              <w:rPr>
                <w:rFonts w:ascii="Arial" w:hAnsi="Arial" w:cs="Arial"/>
                <w:lang w:val="ru-KZ"/>
              </w:rPr>
              <w:t>Терминалдардың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сыртқы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бөлшектерін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,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кабельдерін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,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жерге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тұйықталуын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визуальды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тексеру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>.</w:t>
            </w:r>
          </w:p>
          <w:p w14:paraId="3EBE41D7" w14:textId="77777777" w:rsidR="00A563BA" w:rsidRPr="00A563BA" w:rsidRDefault="00A563BA" w:rsidP="00A563BA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proofErr w:type="spellStart"/>
            <w:r w:rsidRPr="00A563BA">
              <w:rPr>
                <w:rFonts w:ascii="Arial" w:hAnsi="Arial" w:cs="Arial"/>
                <w:lang w:val="ru-KZ"/>
              </w:rPr>
              <w:t>Ішкі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тораптарды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,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датчиктерді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,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оптикалық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элементтерді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шаң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мен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кірден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тазалау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>.</w:t>
            </w:r>
          </w:p>
          <w:p w14:paraId="23F0B9BC" w14:textId="77777777" w:rsidR="00A563BA" w:rsidRPr="00A563BA" w:rsidRDefault="00A563BA" w:rsidP="00A563BA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r w:rsidRPr="00A563BA">
              <w:rPr>
                <w:rFonts w:ascii="Arial" w:hAnsi="Arial" w:cs="Arial"/>
                <w:lang w:val="ru-KZ"/>
              </w:rPr>
              <w:t xml:space="preserve">Тонометр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манжеталарын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, температура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датчиктерін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және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алкотестерді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дезинфекциялау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>.</w:t>
            </w:r>
          </w:p>
          <w:p w14:paraId="651238F6" w14:textId="77777777" w:rsidR="00A563BA" w:rsidRPr="00A563BA" w:rsidRDefault="00A563BA" w:rsidP="00A563BA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proofErr w:type="spellStart"/>
            <w:r w:rsidRPr="00A563BA">
              <w:rPr>
                <w:rFonts w:ascii="Arial" w:hAnsi="Arial" w:cs="Arial"/>
                <w:lang w:val="ru-KZ"/>
              </w:rPr>
              <w:t>Барлық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кірістірілген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датчиктерді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(тонометр, алкометр, термометр, камера)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тексеру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және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калибрлеу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>/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юстировкалау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>.</w:t>
            </w:r>
          </w:p>
          <w:p w14:paraId="07202324" w14:textId="77777777" w:rsidR="00A563BA" w:rsidRPr="00A563BA" w:rsidRDefault="00A563BA" w:rsidP="00A563BA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r w:rsidRPr="00A563BA">
              <w:rPr>
                <w:rFonts w:ascii="Arial" w:hAnsi="Arial" w:cs="Arial"/>
                <w:lang w:val="ru-KZ"/>
              </w:rPr>
              <w:t xml:space="preserve">Термопринтер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бастығын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тазалау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,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қағаз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беру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механизмін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тексеру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>.</w:t>
            </w:r>
          </w:p>
          <w:p w14:paraId="76F0D386" w14:textId="77777777" w:rsidR="00A563BA" w:rsidRPr="00A563BA" w:rsidRDefault="00A563BA" w:rsidP="00A563BA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r w:rsidRPr="00A563BA">
              <w:rPr>
                <w:rFonts w:ascii="Arial" w:hAnsi="Arial" w:cs="Arial"/>
                <w:lang w:val="ru-KZ"/>
              </w:rPr>
              <w:t xml:space="preserve">«Med365» БҚ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жұмысын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,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деректер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базасымен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байланысын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және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серверге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мәліметтерді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жіберуді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тексеру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>.</w:t>
            </w:r>
          </w:p>
          <w:p w14:paraId="0FEFA568" w14:textId="77777777" w:rsidR="00A563BA" w:rsidRPr="00A563BA" w:rsidRDefault="00A563BA" w:rsidP="00A563BA">
            <w:p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r w:rsidRPr="00A563BA">
              <w:rPr>
                <w:rFonts w:ascii="Arial" w:hAnsi="Arial" w:cs="Arial"/>
                <w:b/>
                <w:bCs/>
                <w:lang w:val="ru-KZ"/>
              </w:rPr>
              <w:t xml:space="preserve">3.2. </w:t>
            </w:r>
            <w:proofErr w:type="spellStart"/>
            <w:r w:rsidRPr="00A563BA">
              <w:rPr>
                <w:rFonts w:ascii="Arial" w:hAnsi="Arial" w:cs="Arial"/>
                <w:b/>
                <w:bCs/>
                <w:lang w:val="ru-KZ"/>
              </w:rPr>
              <w:t>Апаттық</w:t>
            </w:r>
            <w:proofErr w:type="spellEnd"/>
            <w:r w:rsidRPr="00A563BA">
              <w:rPr>
                <w:rFonts w:ascii="Arial" w:hAnsi="Arial" w:cs="Arial"/>
                <w:b/>
                <w:bCs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b/>
                <w:bCs/>
                <w:lang w:val="ru-KZ"/>
              </w:rPr>
              <w:t>жағдайларды</w:t>
            </w:r>
            <w:proofErr w:type="spellEnd"/>
            <w:r w:rsidRPr="00A563BA">
              <w:rPr>
                <w:rFonts w:ascii="Arial" w:hAnsi="Arial" w:cs="Arial"/>
                <w:b/>
                <w:bCs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b/>
                <w:bCs/>
                <w:lang w:val="ru-KZ"/>
              </w:rPr>
              <w:t>жою</w:t>
            </w:r>
            <w:proofErr w:type="spellEnd"/>
            <w:r w:rsidRPr="00A563BA">
              <w:rPr>
                <w:rFonts w:ascii="Arial" w:hAnsi="Arial" w:cs="Arial"/>
                <w:b/>
                <w:bCs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b/>
                <w:bCs/>
                <w:lang w:val="ru-KZ"/>
              </w:rPr>
              <w:t>және</w:t>
            </w:r>
            <w:proofErr w:type="spellEnd"/>
            <w:r w:rsidRPr="00A563BA">
              <w:rPr>
                <w:rFonts w:ascii="Arial" w:hAnsi="Arial" w:cs="Arial"/>
                <w:b/>
                <w:bCs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b/>
                <w:bCs/>
                <w:lang w:val="ru-KZ"/>
              </w:rPr>
              <w:t>жөндеу</w:t>
            </w:r>
            <w:proofErr w:type="spellEnd"/>
            <w:r w:rsidRPr="00A563BA">
              <w:rPr>
                <w:rFonts w:ascii="Arial" w:hAnsi="Arial" w:cs="Arial"/>
                <w:b/>
                <w:bCs/>
                <w:lang w:val="ru-KZ"/>
              </w:rPr>
              <w:t>:</w:t>
            </w:r>
          </w:p>
          <w:p w14:paraId="77A945A5" w14:textId="77777777" w:rsidR="00A563BA" w:rsidRPr="00A563BA" w:rsidRDefault="00A563BA" w:rsidP="00A563BA">
            <w:pPr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proofErr w:type="spellStart"/>
            <w:r w:rsidRPr="00A563BA">
              <w:rPr>
                <w:rFonts w:ascii="Arial" w:hAnsi="Arial" w:cs="Arial"/>
                <w:lang w:val="ru-KZ"/>
              </w:rPr>
              <w:t>Ақаулық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туындаған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жағдайда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Орындаушы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білікті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маманның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келуін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Тапсырыс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берушінің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өтінімі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түскен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сәттен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бастап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r w:rsidRPr="00A563BA">
              <w:rPr>
                <w:rFonts w:ascii="Arial" w:hAnsi="Arial" w:cs="Arial"/>
                <w:b/>
                <w:bCs/>
                <w:lang w:val="ru-KZ"/>
              </w:rPr>
              <w:t>3 (</w:t>
            </w:r>
            <w:proofErr w:type="spellStart"/>
            <w:r w:rsidRPr="00A563BA">
              <w:rPr>
                <w:rFonts w:ascii="Arial" w:hAnsi="Arial" w:cs="Arial"/>
                <w:b/>
                <w:bCs/>
                <w:lang w:val="ru-KZ"/>
              </w:rPr>
              <w:t>үш</w:t>
            </w:r>
            <w:proofErr w:type="spellEnd"/>
            <w:r w:rsidRPr="00A563BA">
              <w:rPr>
                <w:rFonts w:ascii="Arial" w:hAnsi="Arial" w:cs="Arial"/>
                <w:b/>
                <w:bCs/>
                <w:lang w:val="ru-KZ"/>
              </w:rPr>
              <w:t xml:space="preserve">) </w:t>
            </w:r>
            <w:proofErr w:type="spellStart"/>
            <w:r w:rsidRPr="00A563BA">
              <w:rPr>
                <w:rFonts w:ascii="Arial" w:hAnsi="Arial" w:cs="Arial"/>
                <w:b/>
                <w:bCs/>
                <w:lang w:val="ru-KZ"/>
              </w:rPr>
              <w:t>сағаттан</w:t>
            </w:r>
            <w:proofErr w:type="spellEnd"/>
            <w:r w:rsidRPr="00A563BA">
              <w:rPr>
                <w:rFonts w:ascii="Arial" w:hAnsi="Arial" w:cs="Arial"/>
                <w:b/>
                <w:bCs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b/>
                <w:bCs/>
                <w:lang w:val="ru-KZ"/>
              </w:rPr>
              <w:t>асырмай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қамтамасыз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етеді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>.</w:t>
            </w:r>
          </w:p>
          <w:p w14:paraId="33E1B3FE" w14:textId="77777777" w:rsidR="00A563BA" w:rsidRPr="00A563BA" w:rsidRDefault="00A563BA" w:rsidP="00A563BA">
            <w:pPr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proofErr w:type="spellStart"/>
            <w:r w:rsidRPr="00A563BA">
              <w:rPr>
                <w:rFonts w:ascii="Arial" w:hAnsi="Arial" w:cs="Arial"/>
                <w:lang w:val="ru-KZ"/>
              </w:rPr>
              <w:t>Ақауларды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жою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мерзімі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маман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келген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сәттен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бастап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r w:rsidRPr="00A563BA">
              <w:rPr>
                <w:rFonts w:ascii="Arial" w:hAnsi="Arial" w:cs="Arial"/>
                <w:b/>
                <w:bCs/>
                <w:lang w:val="ru-KZ"/>
              </w:rPr>
              <w:t xml:space="preserve">24 </w:t>
            </w:r>
            <w:proofErr w:type="spellStart"/>
            <w:r w:rsidRPr="00A563BA">
              <w:rPr>
                <w:rFonts w:ascii="Arial" w:hAnsi="Arial" w:cs="Arial"/>
                <w:b/>
                <w:bCs/>
                <w:lang w:val="ru-KZ"/>
              </w:rPr>
              <w:t>сағаттан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аспауы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тиіс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>.</w:t>
            </w:r>
          </w:p>
          <w:p w14:paraId="74C2E439" w14:textId="77777777" w:rsidR="00A563BA" w:rsidRPr="00A563BA" w:rsidRDefault="00A563BA" w:rsidP="00A563BA">
            <w:pPr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proofErr w:type="spellStart"/>
            <w:r w:rsidRPr="00A563BA">
              <w:rPr>
                <w:rFonts w:ascii="Arial" w:hAnsi="Arial" w:cs="Arial"/>
                <w:lang w:val="ru-KZ"/>
              </w:rPr>
              <w:t>Жабдықты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орнында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жөндеу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мүмкін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болмаған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жағдайда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,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Орындаушы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жөндеу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кезеңіне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ұқсас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модульдерден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тұратын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алмастыру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қорын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ұсынады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>.</w:t>
            </w:r>
          </w:p>
          <w:p w14:paraId="73BA4D73" w14:textId="77777777" w:rsidR="00A563BA" w:rsidRPr="00A563BA" w:rsidRDefault="00A563BA" w:rsidP="00A563BA">
            <w:p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r w:rsidRPr="00A563BA">
              <w:rPr>
                <w:rFonts w:ascii="Arial" w:hAnsi="Arial" w:cs="Arial"/>
                <w:b/>
                <w:bCs/>
                <w:lang w:val="ru-KZ"/>
              </w:rPr>
              <w:t xml:space="preserve">3.3. </w:t>
            </w:r>
            <w:proofErr w:type="spellStart"/>
            <w:r w:rsidRPr="00A563BA">
              <w:rPr>
                <w:rFonts w:ascii="Arial" w:hAnsi="Arial" w:cs="Arial"/>
                <w:b/>
                <w:bCs/>
                <w:lang w:val="ru-KZ"/>
              </w:rPr>
              <w:t>Метрологиялық</w:t>
            </w:r>
            <w:proofErr w:type="spellEnd"/>
            <w:r w:rsidRPr="00A563BA">
              <w:rPr>
                <w:rFonts w:ascii="Arial" w:hAnsi="Arial" w:cs="Arial"/>
                <w:b/>
                <w:bCs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b/>
                <w:bCs/>
                <w:lang w:val="ru-KZ"/>
              </w:rPr>
              <w:t>қамтамасыз</w:t>
            </w:r>
            <w:proofErr w:type="spellEnd"/>
            <w:r w:rsidRPr="00A563BA">
              <w:rPr>
                <w:rFonts w:ascii="Arial" w:hAnsi="Arial" w:cs="Arial"/>
                <w:b/>
                <w:bCs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b/>
                <w:bCs/>
                <w:lang w:val="ru-KZ"/>
              </w:rPr>
              <w:t>ету</w:t>
            </w:r>
            <w:proofErr w:type="spellEnd"/>
            <w:r w:rsidRPr="00A563BA">
              <w:rPr>
                <w:rFonts w:ascii="Arial" w:hAnsi="Arial" w:cs="Arial"/>
                <w:b/>
                <w:bCs/>
                <w:lang w:val="ru-KZ"/>
              </w:rPr>
              <w:t>:</w:t>
            </w:r>
          </w:p>
          <w:p w14:paraId="4D3A2099" w14:textId="77777777" w:rsidR="00A563BA" w:rsidRPr="00A563BA" w:rsidRDefault="00A563BA" w:rsidP="00A563BA">
            <w:pPr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proofErr w:type="spellStart"/>
            <w:r w:rsidRPr="00A563BA">
              <w:rPr>
                <w:rFonts w:ascii="Arial" w:hAnsi="Arial" w:cs="Arial"/>
                <w:lang w:val="ru-KZ"/>
              </w:rPr>
              <w:t>Орындаушы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Қазақстан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Республикасының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аккредиттелген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lastRenderedPageBreak/>
              <w:t>зертханаларында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терминалдардың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өлшеу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құралдарын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(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тонометрлер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,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алкометрлер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,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термометрлер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)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жыл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сайынғы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метрологиялық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салыстырып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тексеруді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(поверка/калибровка)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жүргізуді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және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тиісті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куәліктерді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ұсынуды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қамтамасыз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етеді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>.</w:t>
            </w:r>
          </w:p>
          <w:p w14:paraId="4A01761B" w14:textId="77777777" w:rsidR="00A563BA" w:rsidRPr="00A563BA" w:rsidRDefault="00A563BA" w:rsidP="00A563B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ru-KZ"/>
              </w:rPr>
            </w:pPr>
            <w:r w:rsidRPr="00A563BA">
              <w:rPr>
                <w:rFonts w:ascii="Arial" w:hAnsi="Arial" w:cs="Arial"/>
                <w:b/>
                <w:bCs/>
                <w:lang w:val="ru-KZ"/>
              </w:rPr>
              <w:t xml:space="preserve">4. </w:t>
            </w:r>
            <w:proofErr w:type="spellStart"/>
            <w:r w:rsidRPr="00A563BA">
              <w:rPr>
                <w:rFonts w:ascii="Arial" w:hAnsi="Arial" w:cs="Arial"/>
                <w:b/>
                <w:bCs/>
                <w:lang w:val="ru-KZ"/>
              </w:rPr>
              <w:t>Өнім</w:t>
            </w:r>
            <w:proofErr w:type="spellEnd"/>
            <w:r w:rsidRPr="00A563BA">
              <w:rPr>
                <w:rFonts w:ascii="Arial" w:hAnsi="Arial" w:cs="Arial"/>
                <w:b/>
                <w:bCs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b/>
                <w:bCs/>
                <w:lang w:val="ru-KZ"/>
              </w:rPr>
              <w:t>берушіге</w:t>
            </w:r>
            <w:proofErr w:type="spellEnd"/>
            <w:r w:rsidRPr="00A563BA">
              <w:rPr>
                <w:rFonts w:ascii="Arial" w:hAnsi="Arial" w:cs="Arial"/>
                <w:b/>
                <w:bCs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b/>
                <w:bCs/>
                <w:lang w:val="ru-KZ"/>
              </w:rPr>
              <w:t>қойылатын</w:t>
            </w:r>
            <w:proofErr w:type="spellEnd"/>
            <w:r w:rsidRPr="00A563BA">
              <w:rPr>
                <w:rFonts w:ascii="Arial" w:hAnsi="Arial" w:cs="Arial"/>
                <w:b/>
                <w:bCs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b/>
                <w:bCs/>
                <w:lang w:val="ru-KZ"/>
              </w:rPr>
              <w:t>талаптар</w:t>
            </w:r>
            <w:proofErr w:type="spellEnd"/>
          </w:p>
          <w:p w14:paraId="351CD28F" w14:textId="77777777" w:rsidR="00A563BA" w:rsidRPr="00A563BA" w:rsidRDefault="00A563BA" w:rsidP="00A563BA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proofErr w:type="spellStart"/>
            <w:r w:rsidRPr="00A563BA">
              <w:rPr>
                <w:rFonts w:ascii="Arial" w:hAnsi="Arial" w:cs="Arial"/>
                <w:lang w:val="ru-KZ"/>
              </w:rPr>
              <w:t>Өнім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берушінің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штатында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медициналық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жүйелерді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немесе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автоматизацияланған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кешендерді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жөндеу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бойынша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тиісті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біліктілігі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бар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мамандардың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болуы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>.</w:t>
            </w:r>
          </w:p>
          <w:p w14:paraId="2DC68F3E" w14:textId="77777777" w:rsidR="00A563BA" w:rsidRPr="00A563BA" w:rsidRDefault="00A563BA" w:rsidP="00A563BA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proofErr w:type="spellStart"/>
            <w:r w:rsidRPr="00A563BA">
              <w:rPr>
                <w:rFonts w:ascii="Arial" w:hAnsi="Arial" w:cs="Arial"/>
                <w:lang w:val="ru-KZ"/>
              </w:rPr>
              <w:t>Ауыстырылатын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барлық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қосалқы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бөлшектер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мен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тораптар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жаңа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,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түпнұсқа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немесе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«Med365»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өндірушісі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ұсынған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болуы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тиіс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>.</w:t>
            </w:r>
          </w:p>
          <w:p w14:paraId="35720874" w14:textId="77777777" w:rsidR="00A563BA" w:rsidRPr="00A563BA" w:rsidRDefault="00A563BA" w:rsidP="00A563BA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proofErr w:type="spellStart"/>
            <w:r w:rsidRPr="00A563BA">
              <w:rPr>
                <w:rFonts w:ascii="Arial" w:hAnsi="Arial" w:cs="Arial"/>
                <w:lang w:val="ru-KZ"/>
              </w:rPr>
              <w:t>Өнім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берушінің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мамандары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Тапсырыс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берушінің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аумағында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қолданылатын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қауіпсіздік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техникасы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,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еңбекті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қорғау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және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өрт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қауіпсіздігі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ережелерін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қатаң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сақтауға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міндетті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>.</w:t>
            </w:r>
          </w:p>
          <w:p w14:paraId="72BB1631" w14:textId="77777777" w:rsidR="00A563BA" w:rsidRPr="00A563BA" w:rsidRDefault="00A563BA" w:rsidP="00A563BA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proofErr w:type="spellStart"/>
            <w:r w:rsidRPr="00A563BA">
              <w:rPr>
                <w:rFonts w:ascii="Arial" w:hAnsi="Arial" w:cs="Arial"/>
                <w:lang w:val="ru-KZ"/>
              </w:rPr>
              <w:t>Орындалған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жөндеу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жұмыстарына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және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ауыстырылған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бөлшектерге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кепілдік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мерзімі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—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кемінде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r w:rsidRPr="00A563BA">
              <w:rPr>
                <w:rFonts w:ascii="Arial" w:hAnsi="Arial" w:cs="Arial"/>
                <w:b/>
                <w:bCs/>
                <w:lang w:val="ru-KZ"/>
              </w:rPr>
              <w:t>6 (</w:t>
            </w:r>
            <w:proofErr w:type="spellStart"/>
            <w:r w:rsidRPr="00A563BA">
              <w:rPr>
                <w:rFonts w:ascii="Arial" w:hAnsi="Arial" w:cs="Arial"/>
                <w:b/>
                <w:bCs/>
                <w:lang w:val="ru-KZ"/>
              </w:rPr>
              <w:t>алты</w:t>
            </w:r>
            <w:proofErr w:type="spellEnd"/>
            <w:r w:rsidRPr="00A563BA">
              <w:rPr>
                <w:rFonts w:ascii="Arial" w:hAnsi="Arial" w:cs="Arial"/>
                <w:b/>
                <w:bCs/>
                <w:lang w:val="ru-KZ"/>
              </w:rPr>
              <w:t>) ай</w:t>
            </w:r>
            <w:r w:rsidRPr="00A563BA">
              <w:rPr>
                <w:rFonts w:ascii="Arial" w:hAnsi="Arial" w:cs="Arial"/>
                <w:lang w:val="ru-KZ"/>
              </w:rPr>
              <w:t>.</w:t>
            </w:r>
          </w:p>
          <w:p w14:paraId="0E4F3DA8" w14:textId="77777777" w:rsidR="00A563BA" w:rsidRPr="00A563BA" w:rsidRDefault="00A563BA" w:rsidP="00A563B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ru-KZ"/>
              </w:rPr>
            </w:pPr>
            <w:r w:rsidRPr="00A563BA">
              <w:rPr>
                <w:rFonts w:ascii="Arial" w:hAnsi="Arial" w:cs="Arial"/>
                <w:b/>
                <w:bCs/>
                <w:lang w:val="ru-KZ"/>
              </w:rPr>
              <w:t xml:space="preserve">5. </w:t>
            </w:r>
            <w:proofErr w:type="spellStart"/>
            <w:r w:rsidRPr="00A563BA">
              <w:rPr>
                <w:rFonts w:ascii="Arial" w:hAnsi="Arial" w:cs="Arial"/>
                <w:b/>
                <w:bCs/>
                <w:lang w:val="ru-KZ"/>
              </w:rPr>
              <w:t>Қызметтерді</w:t>
            </w:r>
            <w:proofErr w:type="spellEnd"/>
            <w:r w:rsidRPr="00A563BA">
              <w:rPr>
                <w:rFonts w:ascii="Arial" w:hAnsi="Arial" w:cs="Arial"/>
                <w:b/>
                <w:bCs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b/>
                <w:bCs/>
                <w:lang w:val="ru-KZ"/>
              </w:rPr>
              <w:t>қабылдау</w:t>
            </w:r>
            <w:proofErr w:type="spellEnd"/>
            <w:r w:rsidRPr="00A563BA">
              <w:rPr>
                <w:rFonts w:ascii="Arial" w:hAnsi="Arial" w:cs="Arial"/>
                <w:b/>
                <w:bCs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b/>
                <w:bCs/>
                <w:lang w:val="ru-KZ"/>
              </w:rPr>
              <w:t>тәртібі</w:t>
            </w:r>
            <w:proofErr w:type="spellEnd"/>
          </w:p>
          <w:p w14:paraId="10FD0038" w14:textId="77777777" w:rsidR="00A563BA" w:rsidRPr="00A563BA" w:rsidRDefault="00A563BA" w:rsidP="00A563BA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proofErr w:type="spellStart"/>
            <w:r w:rsidRPr="00A563BA">
              <w:rPr>
                <w:rFonts w:ascii="Arial" w:hAnsi="Arial" w:cs="Arial"/>
                <w:lang w:val="ru-KZ"/>
              </w:rPr>
              <w:t>Қызметтер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ай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сайын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көрсетіледі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>.</w:t>
            </w:r>
          </w:p>
          <w:p w14:paraId="54FE21EF" w14:textId="77777777" w:rsidR="00A563BA" w:rsidRPr="00A563BA" w:rsidRDefault="00A563BA" w:rsidP="00A563BA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proofErr w:type="spellStart"/>
            <w:r w:rsidRPr="00A563BA">
              <w:rPr>
                <w:rFonts w:ascii="Arial" w:hAnsi="Arial" w:cs="Arial"/>
                <w:lang w:val="ru-KZ"/>
              </w:rPr>
              <w:t>Әр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айдың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қорытындысы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бойынша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Өнім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беруші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электрондық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мемлекеттік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сатып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алу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порталында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Көрсетілген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қызметтер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актісін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(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электрондық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АКТ),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сондай-ақ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атқарылған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ТҚ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бойынша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техникалық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есепті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ұсынады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>.</w:t>
            </w:r>
          </w:p>
          <w:p w14:paraId="7BA94D9D" w14:textId="78B13423" w:rsidR="00A563BA" w:rsidRPr="00522FC9" w:rsidRDefault="00A563BA" w:rsidP="00A563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lang w:val="kk-KZ"/>
              </w:rPr>
            </w:pPr>
          </w:p>
        </w:tc>
        <w:tc>
          <w:tcPr>
            <w:tcW w:w="396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14:paraId="1AC53979" w14:textId="77777777" w:rsidR="00A563BA" w:rsidRPr="00A563BA" w:rsidRDefault="00A563BA" w:rsidP="00A563BA">
            <w:p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r w:rsidRPr="00A563BA">
              <w:rPr>
                <w:rFonts w:ascii="Arial" w:hAnsi="Arial" w:cs="Arial"/>
                <w:lang w:val="ru-KZ"/>
              </w:rPr>
              <w:lastRenderedPageBreak/>
              <w:t xml:space="preserve">Вот техническая спецификация, выполненная единым текстом последовательно: </w:t>
            </w:r>
            <w:r w:rsidRPr="00A563BA">
              <w:rPr>
                <w:rFonts w:ascii="Arial" w:hAnsi="Arial" w:cs="Arial"/>
                <w:b/>
                <w:bCs/>
                <w:lang w:val="ru-KZ"/>
              </w:rPr>
              <w:t>сначала полностью на русском языке, затем полностью на казахском языке</w:t>
            </w:r>
            <w:r w:rsidRPr="00A563BA">
              <w:rPr>
                <w:rFonts w:ascii="Arial" w:hAnsi="Arial" w:cs="Arial"/>
                <w:lang w:val="ru-KZ"/>
              </w:rPr>
              <w:t>, точно по образцу документации.</w:t>
            </w:r>
          </w:p>
          <w:p w14:paraId="1B3A8531" w14:textId="77777777" w:rsidR="00A563BA" w:rsidRPr="00A563BA" w:rsidRDefault="00A563BA" w:rsidP="00A563BA">
            <w:p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r w:rsidRPr="00A563BA">
              <w:rPr>
                <w:rFonts w:ascii="Arial" w:hAnsi="Arial" w:cs="Arial"/>
                <w:lang w:val="ru-KZ"/>
              </w:rPr>
              <w:t>Вы можете скопировать этот текст напрямую в текстовое поле портала государственных закупок или в файл Word.</w:t>
            </w:r>
          </w:p>
          <w:p w14:paraId="2F146A8D" w14:textId="77777777" w:rsidR="00A563BA" w:rsidRPr="00A563BA" w:rsidRDefault="00A563BA" w:rsidP="00A563B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ru-KZ"/>
              </w:rPr>
            </w:pPr>
            <w:r w:rsidRPr="00A563BA">
              <w:rPr>
                <w:rFonts w:ascii="Arial" w:hAnsi="Arial" w:cs="Arial"/>
                <w:b/>
                <w:bCs/>
                <w:lang w:val="ru-KZ"/>
              </w:rPr>
              <w:t>ТЕХНИЧЕСКАЯ СПЕЦИФИКАЦИЯ ЗАКУПАЕМЫХ УСЛУГ</w:t>
            </w:r>
          </w:p>
          <w:p w14:paraId="3D4878D4" w14:textId="77777777" w:rsidR="00A563BA" w:rsidRPr="00A563BA" w:rsidRDefault="00A563BA" w:rsidP="00A563BA">
            <w:p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r w:rsidRPr="00A563BA">
              <w:rPr>
                <w:rFonts w:ascii="Arial" w:hAnsi="Arial" w:cs="Arial"/>
                <w:b/>
                <w:bCs/>
                <w:lang w:val="ru-KZ"/>
              </w:rPr>
              <w:t>Наименование заказчика:</w:t>
            </w:r>
            <w:r w:rsidRPr="00A563BA">
              <w:rPr>
                <w:rFonts w:ascii="Arial" w:hAnsi="Arial" w:cs="Arial"/>
                <w:lang w:val="ru-KZ"/>
              </w:rPr>
              <w:t xml:space="preserve"> Товарищество с ограниченной ответственностью «Астана 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Тазалық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» </w:t>
            </w:r>
          </w:p>
          <w:p w14:paraId="205037CB" w14:textId="77777777" w:rsidR="00A563BA" w:rsidRPr="00A563BA" w:rsidRDefault="00A563BA" w:rsidP="00A563BA">
            <w:p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r w:rsidRPr="00A563BA">
              <w:rPr>
                <w:rFonts w:ascii="Arial" w:hAnsi="Arial" w:cs="Arial"/>
                <w:b/>
                <w:bCs/>
                <w:lang w:val="ru-KZ"/>
              </w:rPr>
              <w:t>Наименование услуг:</w:t>
            </w:r>
            <w:r w:rsidRPr="00A563BA">
              <w:rPr>
                <w:rFonts w:ascii="Arial" w:hAnsi="Arial" w:cs="Arial"/>
                <w:lang w:val="ru-KZ"/>
              </w:rPr>
              <w:t xml:space="preserve"> Услуги по техническому обслуживанию и ремонту автоматизированных терминалов предсменного/</w:t>
            </w:r>
            <w:proofErr w:type="spellStart"/>
            <w:r w:rsidRPr="00A563BA">
              <w:rPr>
                <w:rFonts w:ascii="Arial" w:hAnsi="Arial" w:cs="Arial"/>
                <w:lang w:val="ru-KZ"/>
              </w:rPr>
              <w:t>послесменного</w:t>
            </w:r>
            <w:proofErr w:type="spellEnd"/>
            <w:r w:rsidRPr="00A563BA">
              <w:rPr>
                <w:rFonts w:ascii="Arial" w:hAnsi="Arial" w:cs="Arial"/>
                <w:lang w:val="ru-KZ"/>
              </w:rPr>
              <w:t xml:space="preserve"> медицинского освидетельствования «Med365».</w:t>
            </w:r>
          </w:p>
          <w:p w14:paraId="40792F94" w14:textId="77777777" w:rsidR="00A563BA" w:rsidRPr="00A563BA" w:rsidRDefault="00A563BA" w:rsidP="00A563B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ru-KZ"/>
              </w:rPr>
            </w:pPr>
            <w:r w:rsidRPr="00A563BA">
              <w:rPr>
                <w:rFonts w:ascii="Arial" w:hAnsi="Arial" w:cs="Arial"/>
                <w:b/>
                <w:bCs/>
                <w:lang w:val="ru-KZ"/>
              </w:rPr>
              <w:t>1. Общие положения</w:t>
            </w:r>
          </w:p>
          <w:p w14:paraId="04230986" w14:textId="77777777" w:rsidR="00A563BA" w:rsidRPr="00A563BA" w:rsidRDefault="00A563BA" w:rsidP="00A563BA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r w:rsidRPr="00A563BA">
              <w:rPr>
                <w:rFonts w:ascii="Arial" w:hAnsi="Arial" w:cs="Arial"/>
                <w:b/>
                <w:bCs/>
                <w:lang w:val="ru-KZ"/>
              </w:rPr>
              <w:t>Место оказания услуг:</w:t>
            </w:r>
            <w:r w:rsidRPr="00A563BA">
              <w:rPr>
                <w:rFonts w:ascii="Arial" w:hAnsi="Arial" w:cs="Arial"/>
                <w:lang w:val="ru-KZ"/>
              </w:rPr>
              <w:t xml:space="preserve"> г. Астана, район Байконыр, проспект Акжол, 49/2. </w:t>
            </w:r>
          </w:p>
          <w:p w14:paraId="4F311B77" w14:textId="77777777" w:rsidR="00A563BA" w:rsidRPr="00A563BA" w:rsidRDefault="00A563BA" w:rsidP="00A563BA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r w:rsidRPr="00A563BA">
              <w:rPr>
                <w:rFonts w:ascii="Arial" w:hAnsi="Arial" w:cs="Arial"/>
                <w:b/>
                <w:bCs/>
                <w:lang w:val="ru-KZ"/>
              </w:rPr>
              <w:t>Количество оборудования:</w:t>
            </w:r>
            <w:r w:rsidRPr="00A563BA">
              <w:rPr>
                <w:rFonts w:ascii="Arial" w:hAnsi="Arial" w:cs="Arial"/>
                <w:lang w:val="ru-KZ"/>
              </w:rPr>
              <w:t xml:space="preserve"> 2 (два) комплекта.</w:t>
            </w:r>
          </w:p>
          <w:p w14:paraId="29F79081" w14:textId="77777777" w:rsidR="00A563BA" w:rsidRPr="00A563BA" w:rsidRDefault="00A563BA" w:rsidP="00A563BA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r w:rsidRPr="00A563BA">
              <w:rPr>
                <w:rFonts w:ascii="Arial" w:hAnsi="Arial" w:cs="Arial"/>
                <w:b/>
                <w:bCs/>
                <w:lang w:val="ru-KZ"/>
              </w:rPr>
              <w:t>Срок оказания услуг:</w:t>
            </w:r>
            <w:r w:rsidRPr="00A563BA">
              <w:rPr>
                <w:rFonts w:ascii="Arial" w:hAnsi="Arial" w:cs="Arial"/>
                <w:lang w:val="ru-KZ"/>
              </w:rPr>
              <w:t xml:space="preserve"> С даты подписания Договора по 31 декабря 2026 года.</w:t>
            </w:r>
          </w:p>
          <w:p w14:paraId="196F6A66" w14:textId="77777777" w:rsidR="00A563BA" w:rsidRPr="00A563BA" w:rsidRDefault="00A563BA" w:rsidP="00A563BA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r w:rsidRPr="00A563BA">
              <w:rPr>
                <w:rFonts w:ascii="Arial" w:hAnsi="Arial" w:cs="Arial"/>
                <w:b/>
                <w:bCs/>
                <w:lang w:val="ru-KZ"/>
              </w:rPr>
              <w:lastRenderedPageBreak/>
              <w:t>Цель оказания услуг:</w:t>
            </w:r>
            <w:r w:rsidRPr="00A563BA">
              <w:rPr>
                <w:rFonts w:ascii="Arial" w:hAnsi="Arial" w:cs="Arial"/>
                <w:lang w:val="ru-KZ"/>
              </w:rPr>
              <w:t xml:space="preserve"> Обеспечение бесперебойной, безаварийной и точной работы терминалов «Med365».</w:t>
            </w:r>
          </w:p>
          <w:p w14:paraId="6251941C" w14:textId="77777777" w:rsidR="00A563BA" w:rsidRPr="00A563BA" w:rsidRDefault="00A563BA" w:rsidP="00A563B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ru-KZ"/>
              </w:rPr>
            </w:pPr>
            <w:r w:rsidRPr="00A563BA">
              <w:rPr>
                <w:rFonts w:ascii="Arial" w:hAnsi="Arial" w:cs="Arial"/>
                <w:b/>
                <w:bCs/>
                <w:lang w:val="ru-KZ"/>
              </w:rPr>
              <w:t>2. Состав и характеристики оборудования</w:t>
            </w:r>
          </w:p>
          <w:p w14:paraId="6EABD3D4" w14:textId="77777777" w:rsidR="00A563BA" w:rsidRPr="00A563BA" w:rsidRDefault="00A563BA" w:rsidP="00A563BA">
            <w:p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r w:rsidRPr="00A563BA">
              <w:rPr>
                <w:rFonts w:ascii="Arial" w:hAnsi="Arial" w:cs="Arial"/>
                <w:lang w:val="ru-KZ"/>
              </w:rPr>
              <w:t>Состав обслуживаемого оборудования «Med365»:</w:t>
            </w:r>
          </w:p>
          <w:p w14:paraId="50EA6E2A" w14:textId="77777777" w:rsidR="00A563BA" w:rsidRPr="00A563BA" w:rsidRDefault="00A563BA" w:rsidP="00A563BA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r w:rsidRPr="00A563BA">
              <w:rPr>
                <w:rFonts w:ascii="Arial" w:hAnsi="Arial" w:cs="Arial"/>
                <w:lang w:val="ru-KZ"/>
              </w:rPr>
              <w:t>Системный моноблок/терминал со встроенной сенсорной панелью и ПО «Med365».</w:t>
            </w:r>
          </w:p>
          <w:p w14:paraId="4C912EBA" w14:textId="77777777" w:rsidR="00A563BA" w:rsidRPr="00A563BA" w:rsidRDefault="00A563BA" w:rsidP="00A563BA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r w:rsidRPr="00A563BA">
              <w:rPr>
                <w:rFonts w:ascii="Arial" w:hAnsi="Arial" w:cs="Arial"/>
                <w:lang w:val="ru-KZ"/>
              </w:rPr>
              <w:t>Веб-камера для идентификации личности сотрудника.</w:t>
            </w:r>
          </w:p>
          <w:p w14:paraId="78BA7DDE" w14:textId="77777777" w:rsidR="00A563BA" w:rsidRPr="00A563BA" w:rsidRDefault="00A563BA" w:rsidP="00A563BA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r w:rsidRPr="00A563BA">
              <w:rPr>
                <w:rFonts w:ascii="Arial" w:hAnsi="Arial" w:cs="Arial"/>
                <w:lang w:val="ru-KZ"/>
              </w:rPr>
              <w:t>Модуль бесконтактного измерения температуры тела (инфракрасный термометр).</w:t>
            </w:r>
          </w:p>
          <w:p w14:paraId="257BA7DC" w14:textId="77777777" w:rsidR="00A563BA" w:rsidRPr="00A563BA" w:rsidRDefault="00A563BA" w:rsidP="00A563BA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r w:rsidRPr="00A563BA">
              <w:rPr>
                <w:rFonts w:ascii="Arial" w:hAnsi="Arial" w:cs="Arial"/>
                <w:lang w:val="ru-KZ"/>
              </w:rPr>
              <w:t>Измеритель артериального давления и частоты пульса (автоматический тонометр).</w:t>
            </w:r>
          </w:p>
          <w:p w14:paraId="13E3604B" w14:textId="77777777" w:rsidR="00A563BA" w:rsidRPr="00A563BA" w:rsidRDefault="00A563BA" w:rsidP="00A563BA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r w:rsidRPr="00A563BA">
              <w:rPr>
                <w:rFonts w:ascii="Arial" w:hAnsi="Arial" w:cs="Arial"/>
                <w:lang w:val="ru-KZ"/>
              </w:rPr>
              <w:t>Анализатор концентрации паров алкоголя в выдыхаемом воздухе (профессиональный алкометр).</w:t>
            </w:r>
          </w:p>
          <w:p w14:paraId="14F1C7A9" w14:textId="77777777" w:rsidR="00A563BA" w:rsidRPr="00A563BA" w:rsidRDefault="00A563BA" w:rsidP="00A563BA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r w:rsidRPr="00A563BA">
              <w:rPr>
                <w:rFonts w:ascii="Arial" w:hAnsi="Arial" w:cs="Arial"/>
                <w:lang w:val="ru-KZ"/>
              </w:rPr>
              <w:t>Считыватель бесконтактных карт (RFID/NFC).</w:t>
            </w:r>
          </w:p>
          <w:p w14:paraId="1A854A88" w14:textId="77777777" w:rsidR="00A563BA" w:rsidRPr="00A563BA" w:rsidRDefault="00A563BA" w:rsidP="00A563BA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r w:rsidRPr="00A563BA">
              <w:rPr>
                <w:rFonts w:ascii="Arial" w:hAnsi="Arial" w:cs="Arial"/>
                <w:lang w:val="ru-KZ"/>
              </w:rPr>
              <w:t>Встроенный термопринтер для печати чеков/талонов осмотра.</w:t>
            </w:r>
          </w:p>
          <w:p w14:paraId="0688F65C" w14:textId="77777777" w:rsidR="00A563BA" w:rsidRPr="00A563BA" w:rsidRDefault="00A563BA" w:rsidP="00A563B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ru-KZ"/>
              </w:rPr>
            </w:pPr>
            <w:r w:rsidRPr="00A563BA">
              <w:rPr>
                <w:rFonts w:ascii="Arial" w:hAnsi="Arial" w:cs="Arial"/>
                <w:b/>
                <w:bCs/>
                <w:lang w:val="ru-KZ"/>
              </w:rPr>
              <w:t>3. Перечень и объем выполняемых работ</w:t>
            </w:r>
          </w:p>
          <w:p w14:paraId="4F5FEEAE" w14:textId="77777777" w:rsidR="00A563BA" w:rsidRPr="00A563BA" w:rsidRDefault="00A563BA" w:rsidP="00A563BA">
            <w:p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r w:rsidRPr="00A563BA">
              <w:rPr>
                <w:rFonts w:ascii="Arial" w:hAnsi="Arial" w:cs="Arial"/>
                <w:b/>
                <w:bCs/>
                <w:lang w:val="ru-KZ"/>
              </w:rPr>
              <w:t>3.1. Ежемесячное техническое обслуживание (ТО-1):</w:t>
            </w:r>
          </w:p>
          <w:p w14:paraId="2E545916" w14:textId="77777777" w:rsidR="00A563BA" w:rsidRPr="00A563BA" w:rsidRDefault="00A563BA" w:rsidP="00A563BA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r w:rsidRPr="00A563BA">
              <w:rPr>
                <w:rFonts w:ascii="Arial" w:hAnsi="Arial" w:cs="Arial"/>
                <w:lang w:val="ru-KZ"/>
              </w:rPr>
              <w:t>Визуальный осмотр оборудования, проверка целостности корпусов, кабелей и заземления.</w:t>
            </w:r>
          </w:p>
          <w:p w14:paraId="74EA6C98" w14:textId="77777777" w:rsidR="00A563BA" w:rsidRPr="00A563BA" w:rsidRDefault="00A563BA" w:rsidP="00A563BA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r w:rsidRPr="00A563BA">
              <w:rPr>
                <w:rFonts w:ascii="Arial" w:hAnsi="Arial" w:cs="Arial"/>
                <w:lang w:val="ru-KZ"/>
              </w:rPr>
              <w:t>Очистка внутренних узлов, датчиков и оптических элементов от пыли и загрязнений.</w:t>
            </w:r>
          </w:p>
          <w:p w14:paraId="6054E79F" w14:textId="77777777" w:rsidR="00A563BA" w:rsidRPr="00A563BA" w:rsidRDefault="00A563BA" w:rsidP="00A563BA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r w:rsidRPr="00A563BA">
              <w:rPr>
                <w:rFonts w:ascii="Arial" w:hAnsi="Arial" w:cs="Arial"/>
                <w:lang w:val="ru-KZ"/>
              </w:rPr>
              <w:t>Дезинфекция и чистка манжет тонометров, датчиков температуры и алкотестеров.</w:t>
            </w:r>
          </w:p>
          <w:p w14:paraId="3446A7E3" w14:textId="77777777" w:rsidR="00A563BA" w:rsidRPr="00A563BA" w:rsidRDefault="00A563BA" w:rsidP="00A563BA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r w:rsidRPr="00A563BA">
              <w:rPr>
                <w:rFonts w:ascii="Arial" w:hAnsi="Arial" w:cs="Arial"/>
                <w:lang w:val="ru-KZ"/>
              </w:rPr>
              <w:t>Проверка и юстировка/калибровка всех встроенных датчиков (тонометр, алкометр, термометр, видеокамера).</w:t>
            </w:r>
          </w:p>
          <w:p w14:paraId="15A3833D" w14:textId="77777777" w:rsidR="00A563BA" w:rsidRPr="00A563BA" w:rsidRDefault="00A563BA" w:rsidP="00A563BA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r w:rsidRPr="00A563BA">
              <w:rPr>
                <w:rFonts w:ascii="Arial" w:hAnsi="Arial" w:cs="Arial"/>
                <w:lang w:val="ru-KZ"/>
              </w:rPr>
              <w:t>Чистка печатающей головки термопринтера и проверка подачи бумаги.</w:t>
            </w:r>
          </w:p>
          <w:p w14:paraId="3CEE717C" w14:textId="77777777" w:rsidR="00A563BA" w:rsidRPr="00A563BA" w:rsidRDefault="00A563BA" w:rsidP="00A563BA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r w:rsidRPr="00A563BA">
              <w:rPr>
                <w:rFonts w:ascii="Arial" w:hAnsi="Arial" w:cs="Arial"/>
                <w:lang w:val="ru-KZ"/>
              </w:rPr>
              <w:lastRenderedPageBreak/>
              <w:t>Тестирование корректности работы ПО «Med365» и передачи данных на сервер Заказчика.</w:t>
            </w:r>
          </w:p>
          <w:p w14:paraId="22846FF9" w14:textId="77777777" w:rsidR="00A563BA" w:rsidRPr="00A563BA" w:rsidRDefault="00A563BA" w:rsidP="00A563BA">
            <w:p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r w:rsidRPr="00A563BA">
              <w:rPr>
                <w:rFonts w:ascii="Arial" w:hAnsi="Arial" w:cs="Arial"/>
                <w:b/>
                <w:bCs/>
                <w:lang w:val="ru-KZ"/>
              </w:rPr>
              <w:t>3.2. Устранение аварийных ситуаций и ремонт:</w:t>
            </w:r>
          </w:p>
          <w:p w14:paraId="4DC879B3" w14:textId="77777777" w:rsidR="00A563BA" w:rsidRPr="00A563BA" w:rsidRDefault="00A563BA" w:rsidP="00A563BA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r w:rsidRPr="00A563BA">
              <w:rPr>
                <w:rFonts w:ascii="Arial" w:hAnsi="Arial" w:cs="Arial"/>
                <w:lang w:val="ru-KZ"/>
              </w:rPr>
              <w:t xml:space="preserve">При возникновении сбоев Исполнитель обеспечивает выезд специалиста на объект Заказчика в течение </w:t>
            </w:r>
            <w:r w:rsidRPr="00A563BA">
              <w:rPr>
                <w:rFonts w:ascii="Arial" w:hAnsi="Arial" w:cs="Arial"/>
                <w:b/>
                <w:bCs/>
                <w:lang w:val="ru-KZ"/>
              </w:rPr>
              <w:t>не более 3 (трех) часов</w:t>
            </w:r>
            <w:r w:rsidRPr="00A563BA">
              <w:rPr>
                <w:rFonts w:ascii="Arial" w:hAnsi="Arial" w:cs="Arial"/>
                <w:lang w:val="ru-KZ"/>
              </w:rPr>
              <w:t xml:space="preserve"> с момента получения заявки.</w:t>
            </w:r>
          </w:p>
          <w:p w14:paraId="1EF1A47E" w14:textId="77777777" w:rsidR="00A563BA" w:rsidRPr="00A563BA" w:rsidRDefault="00A563BA" w:rsidP="00A563BA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r w:rsidRPr="00A563BA">
              <w:rPr>
                <w:rFonts w:ascii="Arial" w:hAnsi="Arial" w:cs="Arial"/>
                <w:lang w:val="ru-KZ"/>
              </w:rPr>
              <w:t xml:space="preserve">Время устранения неисправностей не должно превышать </w:t>
            </w:r>
            <w:r w:rsidRPr="00A563BA">
              <w:rPr>
                <w:rFonts w:ascii="Arial" w:hAnsi="Arial" w:cs="Arial"/>
                <w:b/>
                <w:bCs/>
                <w:lang w:val="ru-KZ"/>
              </w:rPr>
              <w:t>24 часов</w:t>
            </w:r>
            <w:r w:rsidRPr="00A563BA">
              <w:rPr>
                <w:rFonts w:ascii="Arial" w:hAnsi="Arial" w:cs="Arial"/>
                <w:lang w:val="ru-KZ"/>
              </w:rPr>
              <w:t xml:space="preserve"> с момента прибытия специалиста.</w:t>
            </w:r>
          </w:p>
          <w:p w14:paraId="37402ECB" w14:textId="77777777" w:rsidR="00A563BA" w:rsidRPr="00A563BA" w:rsidRDefault="00A563BA" w:rsidP="00A563BA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r w:rsidRPr="00A563BA">
              <w:rPr>
                <w:rFonts w:ascii="Arial" w:hAnsi="Arial" w:cs="Arial"/>
                <w:lang w:val="ru-KZ"/>
              </w:rPr>
              <w:t>В случае невозможности ремонта на месте, Исполнитель на период ремонта предоставляет подменный фонд аналогичных узлов/модулей.</w:t>
            </w:r>
          </w:p>
          <w:p w14:paraId="3450045A" w14:textId="77777777" w:rsidR="00A563BA" w:rsidRPr="00A563BA" w:rsidRDefault="00A563BA" w:rsidP="00A563BA">
            <w:p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r w:rsidRPr="00A563BA">
              <w:rPr>
                <w:rFonts w:ascii="Arial" w:hAnsi="Arial" w:cs="Arial"/>
                <w:b/>
                <w:bCs/>
                <w:lang w:val="ru-KZ"/>
              </w:rPr>
              <w:t>3.3. Метрологическое обеспечение:</w:t>
            </w:r>
          </w:p>
          <w:p w14:paraId="7CC3CC08" w14:textId="77777777" w:rsidR="00A563BA" w:rsidRPr="00A563BA" w:rsidRDefault="00A563BA" w:rsidP="00A563BA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r w:rsidRPr="00A563BA">
              <w:rPr>
                <w:rFonts w:ascii="Arial" w:hAnsi="Arial" w:cs="Arial"/>
                <w:lang w:val="ru-KZ"/>
              </w:rPr>
              <w:t>Исполнитель обеспечивает проведение ежегодной метрологической поверки/калибровки измерительных приборов (тонометры, алкометры, термометры) в аккредитованных лабораториях РК с предоставлением сертификатов поверки.</w:t>
            </w:r>
          </w:p>
          <w:p w14:paraId="7E7738DA" w14:textId="77777777" w:rsidR="00A563BA" w:rsidRPr="00A563BA" w:rsidRDefault="00A563BA" w:rsidP="00A563B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ru-KZ"/>
              </w:rPr>
            </w:pPr>
            <w:r w:rsidRPr="00A563BA">
              <w:rPr>
                <w:rFonts w:ascii="Arial" w:hAnsi="Arial" w:cs="Arial"/>
                <w:b/>
                <w:bCs/>
                <w:lang w:val="ru-KZ"/>
              </w:rPr>
              <w:t>4. Требования к Поставщику</w:t>
            </w:r>
          </w:p>
          <w:p w14:paraId="3ECCFD67" w14:textId="77777777" w:rsidR="00A563BA" w:rsidRPr="00A563BA" w:rsidRDefault="00A563BA" w:rsidP="00A563BA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r w:rsidRPr="00A563BA">
              <w:rPr>
                <w:rFonts w:ascii="Arial" w:hAnsi="Arial" w:cs="Arial"/>
                <w:lang w:val="ru-KZ"/>
              </w:rPr>
              <w:t>Наличие в штате Поставщика квалифицированных специалистов по обслуживанию специализированных медицинских/автоматизированных комплексов.</w:t>
            </w:r>
          </w:p>
          <w:p w14:paraId="59223C25" w14:textId="77777777" w:rsidR="00A563BA" w:rsidRPr="00A563BA" w:rsidRDefault="00A563BA" w:rsidP="00A563BA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r w:rsidRPr="00A563BA">
              <w:rPr>
                <w:rFonts w:ascii="Arial" w:hAnsi="Arial" w:cs="Arial"/>
                <w:lang w:val="ru-KZ"/>
              </w:rPr>
              <w:t>Все заменяемые узлы и детали должны быть новыми, оригинальными или рекомендованными производителем «Med365».</w:t>
            </w:r>
          </w:p>
          <w:p w14:paraId="116A4E95" w14:textId="77777777" w:rsidR="00A563BA" w:rsidRPr="00A563BA" w:rsidRDefault="00A563BA" w:rsidP="00A563BA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r w:rsidRPr="00A563BA">
              <w:rPr>
                <w:rFonts w:ascii="Arial" w:hAnsi="Arial" w:cs="Arial"/>
                <w:lang w:val="ru-KZ"/>
              </w:rPr>
              <w:t>Специалисты Поставщика обязаны соблюдать правила техники безопасности, охраны труда и пожарной безопасности на территории Заказчика.</w:t>
            </w:r>
          </w:p>
          <w:p w14:paraId="36555643" w14:textId="77777777" w:rsidR="00A563BA" w:rsidRPr="00A563BA" w:rsidRDefault="00A563BA" w:rsidP="00A563BA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r w:rsidRPr="00A563BA">
              <w:rPr>
                <w:rFonts w:ascii="Arial" w:hAnsi="Arial" w:cs="Arial"/>
                <w:lang w:val="ru-KZ"/>
              </w:rPr>
              <w:t xml:space="preserve">Гарантийный срок на выполненные ремонтные </w:t>
            </w:r>
            <w:r w:rsidRPr="00A563BA">
              <w:rPr>
                <w:rFonts w:ascii="Arial" w:hAnsi="Arial" w:cs="Arial"/>
                <w:lang w:val="ru-KZ"/>
              </w:rPr>
              <w:lastRenderedPageBreak/>
              <w:t xml:space="preserve">работы и замененные узлы — не менее </w:t>
            </w:r>
            <w:r w:rsidRPr="00A563BA">
              <w:rPr>
                <w:rFonts w:ascii="Arial" w:hAnsi="Arial" w:cs="Arial"/>
                <w:b/>
                <w:bCs/>
                <w:lang w:val="ru-KZ"/>
              </w:rPr>
              <w:t>6 (шести) месяцев</w:t>
            </w:r>
            <w:r w:rsidRPr="00A563BA">
              <w:rPr>
                <w:rFonts w:ascii="Arial" w:hAnsi="Arial" w:cs="Arial"/>
                <w:lang w:val="ru-KZ"/>
              </w:rPr>
              <w:t>.</w:t>
            </w:r>
          </w:p>
          <w:p w14:paraId="02DB21A9" w14:textId="77777777" w:rsidR="00A563BA" w:rsidRPr="00A563BA" w:rsidRDefault="00A563BA" w:rsidP="00A563B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ru-KZ"/>
              </w:rPr>
            </w:pPr>
            <w:r w:rsidRPr="00A563BA">
              <w:rPr>
                <w:rFonts w:ascii="Arial" w:hAnsi="Arial" w:cs="Arial"/>
                <w:b/>
                <w:bCs/>
                <w:lang w:val="ru-KZ"/>
              </w:rPr>
              <w:t>5. Порядок приемки оказанных услуг</w:t>
            </w:r>
          </w:p>
          <w:p w14:paraId="2BA6F14A" w14:textId="77777777" w:rsidR="00A563BA" w:rsidRPr="00A563BA" w:rsidRDefault="00A563BA" w:rsidP="00A563BA">
            <w:pPr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r w:rsidRPr="00A563BA">
              <w:rPr>
                <w:rFonts w:ascii="Arial" w:hAnsi="Arial" w:cs="Arial"/>
                <w:lang w:val="ru-KZ"/>
              </w:rPr>
              <w:t>Услуги оказываются ежемесячно.</w:t>
            </w:r>
          </w:p>
          <w:p w14:paraId="3E8373C2" w14:textId="77777777" w:rsidR="00A563BA" w:rsidRPr="00A563BA" w:rsidRDefault="00A563BA" w:rsidP="00A563BA">
            <w:pPr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Arial" w:hAnsi="Arial" w:cs="Arial"/>
                <w:lang w:val="ru-KZ"/>
              </w:rPr>
            </w:pPr>
            <w:r w:rsidRPr="00A563BA">
              <w:rPr>
                <w:rFonts w:ascii="Arial" w:hAnsi="Arial" w:cs="Arial"/>
                <w:lang w:val="ru-KZ"/>
              </w:rPr>
              <w:t>По итогам каждого месяца Поставщик предоставляет Акт оказанных услуг на портале государственных закупок, а также детальный технический отчет о проведенном ТО.</w:t>
            </w:r>
          </w:p>
          <w:p w14:paraId="5BA6281A" w14:textId="00E6367E" w:rsidR="00A563BA" w:rsidRPr="00A563BA" w:rsidRDefault="00A563BA" w:rsidP="00A563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KZ"/>
              </w:rPr>
            </w:pPr>
          </w:p>
        </w:tc>
      </w:tr>
    </w:tbl>
    <w:p w14:paraId="5ECCAE76" w14:textId="7B3CEE76" w:rsidR="001C0C60" w:rsidRDefault="001C0C60" w:rsidP="00117D35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14:paraId="4EDC8EF1" w14:textId="77777777" w:rsidR="00BE491A" w:rsidRDefault="00BE491A" w:rsidP="00BE491A"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Круглосуточная доступность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сервиса  Исполнитель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обязан обеспечить бесперебойную работу программно-аппаратного комплекса медицинских терминалов, включая оборудование, программное обеспечение, каналы передачи данных и медицинский персонал, в режиме 24/7, без выходных и праздничных дней, на всех объектах Заказчика.  Недоступность системы, отказ оборудования или отсутствие реагирования персонала, за исключением случаев форс-мажора, рассматриваются как ненадлежащее оказание услуг.  7.2. Реагирование медицинского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персонала  В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случае возникновения нестандартных ситуаций,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включая:  превышение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показателей артериального давления и/или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пульса;  ошибки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идентификации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работника;  отказ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или некорректную работу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терминала;  обращения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Заказчика,  медицинский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персонал Исполнителя обязан обеспечить реагирование не более 2 (двух) минут с момента фиксации события системой либо получения сообщения от Заказчика.  Факт реагирования фиксируется в системе с указанием даты и времени.  7.3. Корректность медицинских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показателей  Исполнитель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несёт ответственность за корректность и достоверность медицинских показателей, фиксируемых медицинскими терминалами.  В случае выявления завышенных либо физиологически некорректных показателей артериального давления, пульса и иных параметров Исполнитель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обязан:  провести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повторное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измерение;  проверить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исправность датчиков и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оборудования;  при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необходимости осуществить контрольное измерение медицинским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работником;  зафиксировать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результаты и причины отклонений в системе.  7.4. Разбор показателей по актам оказанных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услуг  В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случае выявления Заказчиком некорректных медицинских показателей на основании данных актов оказанных услуг, Исполнитель обязан в установленный Заказчиком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срок:  провести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техническую и медицинскую проверку оборудования и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датчиков;  проанализировать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действия медицинского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персонала;  предоставить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Заказчику письменное заключение с указанием причин выявленных отклонений и принятых мер.  7.5. Идентификация </w:t>
      </w:r>
      <w:proofErr w:type="spellStart"/>
      <w:proofErr w:type="gramStart"/>
      <w:r>
        <w:rPr>
          <w:rFonts w:ascii="Times New Roman" w:eastAsia="Times New Roman" w:hAnsi="Times New Roman" w:cs="Times New Roman"/>
          <w:lang w:eastAsia="ru-RU"/>
        </w:rPr>
        <w:t>работнков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 Система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идентификации работников при прохождении медицинского осмотра должна обеспечивать однозначное соответствие личности работника результатам медицинского осмотра.  Одобрение медицинского осмотра в отношении иного лица, а также некорректная идентификация работника, считаются грубым нарушением условий оказания услуг.  7.6. Техническая исправность и замена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оборудования  Исполнитель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обязан обеспечить техническую исправность медицинских терминалов на протяжении всего срока оказания услуг.  В случае выхода оборудования из строя Исполнитель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обязан:  незамедлительно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принять меры по восстановлению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работоспособности;  при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невозможности оперативного ремонта — обеспечить замену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оборудования;  не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допускать приостановления оказания услуг по причине технических неисправностей.  7.7. Техническое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обслуживание  Техническое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обслуживание медицинских терминалов, включая диагностику, калибровку, обновление программного обеспечения, замену расходных материалов и элементов оборудования, осуществляется за счёт Исполнителя и входит в стоимость оказываемых услуг.  7.8. Коммуникация и служба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поддержки  Исполнитель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обязан обеспечить функционирование службы поддержки (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call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-центр / диспетчерская служба) в режиме 24/7, с возможностью оперативного взаимодействия с представителями Заказчика по вопросам сбоев, неисправностей и инцидентов.  7.9. Приёмка оказанных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услуг  Услуги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считаются оказанными надлежащим образом при условии соблюдения всех требований технической спецификации, </w:t>
      </w:r>
      <w:r>
        <w:rPr>
          <w:rFonts w:ascii="Times New Roman" w:eastAsia="Times New Roman" w:hAnsi="Times New Roman" w:cs="Times New Roman"/>
          <w:lang w:eastAsia="ru-RU"/>
        </w:rPr>
        <w:lastRenderedPageBreak/>
        <w:t>включая показатели доступности, реагирования, корректности измерений и идентификации работников.  В случае выявления нарушений Заказчик вправе отказать в приёмке услуг до полного устранения выявленных нарушений.  7.10. Электронная цифровая подпись (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ЭЦП)  Результаты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предсменных /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послесменных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медицинских осмотров подлежат обязательному подписанию электронной цифровой подписью медицинского работника с использованием действующих средств ЭЦП Республики Казахстан.  Электронная цифровая подпись медицинского работника должна автоматически передаваться и отображаться в системе электронных путевых листов Заказчика, без необходимости ручного дублирования данных.  7.11. Интеграция с системой электронных путевых листов (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ЭПЛ)  Исполнитель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обязан обеспечить полноценную и бесперебойную интеграцию системы медицинских терминалов с системой электронных путевых листов Заказчика, включая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передачу:  результатов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медицинских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осмотров;  статуса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допуска / недопуска работника к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работе;  даты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и времени проведения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осмотра;  электронной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цифровой подписи медицинского работника.  Интеграция должна обеспечиваться со стороны Исполнителя, без привлечения дополнительных подрядчиков и без дополнительной оплаты со стороны Заказчика.  7.12.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Отказоустойчивость  В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случае временного отсутствия связи либо недоступности системы электронных путевых листов Исполнитель обязан обеспечить буферизацию данных с последующей автоматической передачей данных после восстановления связи, без потери информации и ЭЦП.  7.13. Альтернативный способ оказания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услуг  В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случае невозможности проведения медицинского осмотра по причине неисправности оборудования, сбоя программно-аппаратного комплекса либо неустранения неисправностей в установленные сроки Исполнитель обязан обеспечить проведение медицинского осмотра альтернативным способом, без приостановления допуска работников к работе.  Альтернативный способ оказания услуги обеспечивается за счёт Исполнителя и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включает:  привлечение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медицинского работника Исполнителя на объект Заказчика,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либо  организацию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проведения медицинского осмотра иными средствами, соответствующими требованиям законодательства Республики Казахстан.  Альтернативный способ должен быть обеспечен незамедлительно, без срыва допуска работников к работе</w:t>
      </w:r>
    </w:p>
    <w:p w14:paraId="234FFE54" w14:textId="77777777" w:rsidR="00BE491A" w:rsidRPr="00BE491A" w:rsidRDefault="00BE491A" w:rsidP="00117D35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sectPr w:rsidR="00BE491A" w:rsidRPr="00BE491A" w:rsidSect="00AC14B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E55AAB" w14:textId="77777777" w:rsidR="00977C73" w:rsidRDefault="00977C73" w:rsidP="008A6F95">
      <w:pPr>
        <w:spacing w:after="0" w:line="240" w:lineRule="auto"/>
      </w:pPr>
      <w:r>
        <w:separator/>
      </w:r>
    </w:p>
  </w:endnote>
  <w:endnote w:type="continuationSeparator" w:id="0">
    <w:p w14:paraId="66872CEE" w14:textId="77777777" w:rsidR="00977C73" w:rsidRDefault="00977C73" w:rsidP="008A6F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D41DE7" w14:textId="77777777" w:rsidR="00977C73" w:rsidRDefault="00977C73" w:rsidP="008A6F95">
      <w:pPr>
        <w:spacing w:after="0" w:line="240" w:lineRule="auto"/>
      </w:pPr>
      <w:r>
        <w:separator/>
      </w:r>
    </w:p>
  </w:footnote>
  <w:footnote w:type="continuationSeparator" w:id="0">
    <w:p w14:paraId="3C1A85C6" w14:textId="77777777" w:rsidR="00977C73" w:rsidRDefault="00977C73" w:rsidP="008A6F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71FFD"/>
    <w:multiLevelType w:val="multilevel"/>
    <w:tmpl w:val="B808B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4D33E1"/>
    <w:multiLevelType w:val="multilevel"/>
    <w:tmpl w:val="DB3C2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0A513A"/>
    <w:multiLevelType w:val="hybridMultilevel"/>
    <w:tmpl w:val="EE781D4A"/>
    <w:lvl w:ilvl="0" w:tplc="B22E1940">
      <w:start w:val="1"/>
      <w:numFmt w:val="bullet"/>
      <w:lvlText w:val="-"/>
      <w:lvlJc w:val="left"/>
      <w:pPr>
        <w:ind w:left="492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3" w15:restartNumberingAfterBreak="0">
    <w:nsid w:val="15662D8B"/>
    <w:multiLevelType w:val="multilevel"/>
    <w:tmpl w:val="D7D80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7234C0"/>
    <w:multiLevelType w:val="multilevel"/>
    <w:tmpl w:val="DC82F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463594"/>
    <w:multiLevelType w:val="hybridMultilevel"/>
    <w:tmpl w:val="3C60A284"/>
    <w:lvl w:ilvl="0" w:tplc="9EE8B14C">
      <w:start w:val="1"/>
      <w:numFmt w:val="bullet"/>
      <w:lvlText w:val="-"/>
      <w:lvlJc w:val="left"/>
      <w:pPr>
        <w:ind w:left="492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6" w15:restartNumberingAfterBreak="0">
    <w:nsid w:val="2F405A5F"/>
    <w:multiLevelType w:val="multilevel"/>
    <w:tmpl w:val="928C8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DC4D02"/>
    <w:multiLevelType w:val="hybridMultilevel"/>
    <w:tmpl w:val="9A80CECC"/>
    <w:lvl w:ilvl="0" w:tplc="54DCF0A4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DEC0FFAC">
      <w:start w:val="1"/>
      <w:numFmt w:val="decimal"/>
      <w:lvlText w:val="%4."/>
      <w:lvlJc w:val="left"/>
      <w:pPr>
        <w:ind w:left="2880" w:hanging="360"/>
      </w:pPr>
      <w:rPr>
        <w:rFonts w:cs="Times New Roman"/>
        <w:b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3E104D1"/>
    <w:multiLevelType w:val="multilevel"/>
    <w:tmpl w:val="FF96A1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EA6150F"/>
    <w:multiLevelType w:val="multilevel"/>
    <w:tmpl w:val="167E3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B219BD"/>
    <w:multiLevelType w:val="multilevel"/>
    <w:tmpl w:val="26F6F0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D666D7"/>
    <w:multiLevelType w:val="multilevel"/>
    <w:tmpl w:val="3F8AF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C544F8"/>
    <w:multiLevelType w:val="multilevel"/>
    <w:tmpl w:val="52C00E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2E216EB"/>
    <w:multiLevelType w:val="multilevel"/>
    <w:tmpl w:val="C4CEC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1D152B"/>
    <w:multiLevelType w:val="hybridMultilevel"/>
    <w:tmpl w:val="052E04CC"/>
    <w:lvl w:ilvl="0" w:tplc="05304AB2">
      <w:start w:val="1"/>
      <w:numFmt w:val="bullet"/>
      <w:lvlText w:val="-"/>
      <w:lvlJc w:val="left"/>
      <w:pPr>
        <w:ind w:left="492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15" w15:restartNumberingAfterBreak="0">
    <w:nsid w:val="62BB6796"/>
    <w:multiLevelType w:val="multilevel"/>
    <w:tmpl w:val="546AE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45D0FF0"/>
    <w:multiLevelType w:val="hybridMultilevel"/>
    <w:tmpl w:val="815C0436"/>
    <w:lvl w:ilvl="0" w:tplc="9E106ED6">
      <w:start w:val="1"/>
      <w:numFmt w:val="decimal"/>
      <w:lvlText w:val="%1."/>
      <w:lvlJc w:val="left"/>
      <w:pPr>
        <w:ind w:left="492" w:hanging="360"/>
      </w:pPr>
      <w:rPr>
        <w:rFonts w:eastAsia="Batang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212" w:hanging="360"/>
      </w:pPr>
    </w:lvl>
    <w:lvl w:ilvl="2" w:tplc="0419001B" w:tentative="1">
      <w:start w:val="1"/>
      <w:numFmt w:val="lowerRoman"/>
      <w:lvlText w:val="%3."/>
      <w:lvlJc w:val="right"/>
      <w:pPr>
        <w:ind w:left="1932" w:hanging="180"/>
      </w:pPr>
    </w:lvl>
    <w:lvl w:ilvl="3" w:tplc="0419000F" w:tentative="1">
      <w:start w:val="1"/>
      <w:numFmt w:val="decimal"/>
      <w:lvlText w:val="%4."/>
      <w:lvlJc w:val="left"/>
      <w:pPr>
        <w:ind w:left="2652" w:hanging="360"/>
      </w:pPr>
    </w:lvl>
    <w:lvl w:ilvl="4" w:tplc="04190019" w:tentative="1">
      <w:start w:val="1"/>
      <w:numFmt w:val="lowerLetter"/>
      <w:lvlText w:val="%5."/>
      <w:lvlJc w:val="left"/>
      <w:pPr>
        <w:ind w:left="3372" w:hanging="360"/>
      </w:pPr>
    </w:lvl>
    <w:lvl w:ilvl="5" w:tplc="0419001B" w:tentative="1">
      <w:start w:val="1"/>
      <w:numFmt w:val="lowerRoman"/>
      <w:lvlText w:val="%6."/>
      <w:lvlJc w:val="right"/>
      <w:pPr>
        <w:ind w:left="4092" w:hanging="180"/>
      </w:pPr>
    </w:lvl>
    <w:lvl w:ilvl="6" w:tplc="0419000F" w:tentative="1">
      <w:start w:val="1"/>
      <w:numFmt w:val="decimal"/>
      <w:lvlText w:val="%7."/>
      <w:lvlJc w:val="left"/>
      <w:pPr>
        <w:ind w:left="4812" w:hanging="360"/>
      </w:pPr>
    </w:lvl>
    <w:lvl w:ilvl="7" w:tplc="04190019" w:tentative="1">
      <w:start w:val="1"/>
      <w:numFmt w:val="lowerLetter"/>
      <w:lvlText w:val="%8."/>
      <w:lvlJc w:val="left"/>
      <w:pPr>
        <w:ind w:left="5532" w:hanging="360"/>
      </w:pPr>
    </w:lvl>
    <w:lvl w:ilvl="8" w:tplc="041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17" w15:restartNumberingAfterBreak="0">
    <w:nsid w:val="648334D2"/>
    <w:multiLevelType w:val="hybridMultilevel"/>
    <w:tmpl w:val="CD3E6136"/>
    <w:lvl w:ilvl="0" w:tplc="D2522780">
      <w:start w:val="1"/>
      <w:numFmt w:val="decimal"/>
      <w:lvlText w:val="%1."/>
      <w:lvlJc w:val="left"/>
      <w:pPr>
        <w:ind w:left="49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12" w:hanging="360"/>
      </w:pPr>
    </w:lvl>
    <w:lvl w:ilvl="2" w:tplc="0419001B" w:tentative="1">
      <w:start w:val="1"/>
      <w:numFmt w:val="lowerRoman"/>
      <w:lvlText w:val="%3."/>
      <w:lvlJc w:val="right"/>
      <w:pPr>
        <w:ind w:left="1932" w:hanging="180"/>
      </w:pPr>
    </w:lvl>
    <w:lvl w:ilvl="3" w:tplc="0419000F" w:tentative="1">
      <w:start w:val="1"/>
      <w:numFmt w:val="decimal"/>
      <w:lvlText w:val="%4."/>
      <w:lvlJc w:val="left"/>
      <w:pPr>
        <w:ind w:left="2652" w:hanging="360"/>
      </w:pPr>
    </w:lvl>
    <w:lvl w:ilvl="4" w:tplc="04190019" w:tentative="1">
      <w:start w:val="1"/>
      <w:numFmt w:val="lowerLetter"/>
      <w:lvlText w:val="%5."/>
      <w:lvlJc w:val="left"/>
      <w:pPr>
        <w:ind w:left="3372" w:hanging="360"/>
      </w:pPr>
    </w:lvl>
    <w:lvl w:ilvl="5" w:tplc="0419001B" w:tentative="1">
      <w:start w:val="1"/>
      <w:numFmt w:val="lowerRoman"/>
      <w:lvlText w:val="%6."/>
      <w:lvlJc w:val="right"/>
      <w:pPr>
        <w:ind w:left="4092" w:hanging="180"/>
      </w:pPr>
    </w:lvl>
    <w:lvl w:ilvl="6" w:tplc="0419000F" w:tentative="1">
      <w:start w:val="1"/>
      <w:numFmt w:val="decimal"/>
      <w:lvlText w:val="%7."/>
      <w:lvlJc w:val="left"/>
      <w:pPr>
        <w:ind w:left="4812" w:hanging="360"/>
      </w:pPr>
    </w:lvl>
    <w:lvl w:ilvl="7" w:tplc="04190019" w:tentative="1">
      <w:start w:val="1"/>
      <w:numFmt w:val="lowerLetter"/>
      <w:lvlText w:val="%8."/>
      <w:lvlJc w:val="left"/>
      <w:pPr>
        <w:ind w:left="5532" w:hanging="360"/>
      </w:pPr>
    </w:lvl>
    <w:lvl w:ilvl="8" w:tplc="041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18" w15:restartNumberingAfterBreak="0">
    <w:nsid w:val="6C827A85"/>
    <w:multiLevelType w:val="hybridMultilevel"/>
    <w:tmpl w:val="99E46006"/>
    <w:lvl w:ilvl="0" w:tplc="30021EE4">
      <w:start w:val="1"/>
      <w:numFmt w:val="decimal"/>
      <w:lvlText w:val="%1."/>
      <w:lvlJc w:val="left"/>
      <w:pPr>
        <w:ind w:left="49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12" w:hanging="360"/>
      </w:pPr>
    </w:lvl>
    <w:lvl w:ilvl="2" w:tplc="0419001B" w:tentative="1">
      <w:start w:val="1"/>
      <w:numFmt w:val="lowerRoman"/>
      <w:lvlText w:val="%3."/>
      <w:lvlJc w:val="right"/>
      <w:pPr>
        <w:ind w:left="1932" w:hanging="180"/>
      </w:pPr>
    </w:lvl>
    <w:lvl w:ilvl="3" w:tplc="0419000F" w:tentative="1">
      <w:start w:val="1"/>
      <w:numFmt w:val="decimal"/>
      <w:lvlText w:val="%4."/>
      <w:lvlJc w:val="left"/>
      <w:pPr>
        <w:ind w:left="2652" w:hanging="360"/>
      </w:pPr>
    </w:lvl>
    <w:lvl w:ilvl="4" w:tplc="04190019" w:tentative="1">
      <w:start w:val="1"/>
      <w:numFmt w:val="lowerLetter"/>
      <w:lvlText w:val="%5."/>
      <w:lvlJc w:val="left"/>
      <w:pPr>
        <w:ind w:left="3372" w:hanging="360"/>
      </w:pPr>
    </w:lvl>
    <w:lvl w:ilvl="5" w:tplc="0419001B" w:tentative="1">
      <w:start w:val="1"/>
      <w:numFmt w:val="lowerRoman"/>
      <w:lvlText w:val="%6."/>
      <w:lvlJc w:val="right"/>
      <w:pPr>
        <w:ind w:left="4092" w:hanging="180"/>
      </w:pPr>
    </w:lvl>
    <w:lvl w:ilvl="6" w:tplc="0419000F" w:tentative="1">
      <w:start w:val="1"/>
      <w:numFmt w:val="decimal"/>
      <w:lvlText w:val="%7."/>
      <w:lvlJc w:val="left"/>
      <w:pPr>
        <w:ind w:left="4812" w:hanging="360"/>
      </w:pPr>
    </w:lvl>
    <w:lvl w:ilvl="7" w:tplc="04190019" w:tentative="1">
      <w:start w:val="1"/>
      <w:numFmt w:val="lowerLetter"/>
      <w:lvlText w:val="%8."/>
      <w:lvlJc w:val="left"/>
      <w:pPr>
        <w:ind w:left="5532" w:hanging="360"/>
      </w:pPr>
    </w:lvl>
    <w:lvl w:ilvl="8" w:tplc="041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19" w15:restartNumberingAfterBreak="0">
    <w:nsid w:val="71CC6184"/>
    <w:multiLevelType w:val="hybridMultilevel"/>
    <w:tmpl w:val="FC5615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036D66"/>
    <w:multiLevelType w:val="multilevel"/>
    <w:tmpl w:val="5C8E1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69B7990"/>
    <w:multiLevelType w:val="hybridMultilevel"/>
    <w:tmpl w:val="86166446"/>
    <w:lvl w:ilvl="0" w:tplc="6074B6BE">
      <w:start w:val="2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78C27152"/>
    <w:multiLevelType w:val="multilevel"/>
    <w:tmpl w:val="711CC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CE9530E"/>
    <w:multiLevelType w:val="hybridMultilevel"/>
    <w:tmpl w:val="CA70E606"/>
    <w:lvl w:ilvl="0" w:tplc="82B271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46446160">
    <w:abstractNumId w:val="21"/>
  </w:num>
  <w:num w:numId="2" w16cid:durableId="15933946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80476593">
    <w:abstractNumId w:val="17"/>
  </w:num>
  <w:num w:numId="4" w16cid:durableId="847907882">
    <w:abstractNumId w:val="18"/>
  </w:num>
  <w:num w:numId="5" w16cid:durableId="59713213">
    <w:abstractNumId w:val="23"/>
  </w:num>
  <w:num w:numId="6" w16cid:durableId="1919905588">
    <w:abstractNumId w:val="16"/>
  </w:num>
  <w:num w:numId="7" w16cid:durableId="1639411867">
    <w:abstractNumId w:val="2"/>
  </w:num>
  <w:num w:numId="8" w16cid:durableId="2129616377">
    <w:abstractNumId w:val="14"/>
  </w:num>
  <w:num w:numId="9" w16cid:durableId="1553662556">
    <w:abstractNumId w:val="5"/>
  </w:num>
  <w:num w:numId="10" w16cid:durableId="1465735771">
    <w:abstractNumId w:val="19"/>
  </w:num>
  <w:num w:numId="11" w16cid:durableId="1644581514">
    <w:abstractNumId w:val="15"/>
  </w:num>
  <w:num w:numId="12" w16cid:durableId="880361943">
    <w:abstractNumId w:val="12"/>
  </w:num>
  <w:num w:numId="13" w16cid:durableId="726875362">
    <w:abstractNumId w:val="4"/>
  </w:num>
  <w:num w:numId="14" w16cid:durableId="1342858384">
    <w:abstractNumId w:val="20"/>
  </w:num>
  <w:num w:numId="15" w16cid:durableId="156658533">
    <w:abstractNumId w:val="13"/>
  </w:num>
  <w:num w:numId="16" w16cid:durableId="1361853014">
    <w:abstractNumId w:val="10"/>
  </w:num>
  <w:num w:numId="17" w16cid:durableId="1142577960">
    <w:abstractNumId w:val="11"/>
  </w:num>
  <w:num w:numId="18" w16cid:durableId="1936815379">
    <w:abstractNumId w:val="0"/>
  </w:num>
  <w:num w:numId="19" w16cid:durableId="1368598605">
    <w:abstractNumId w:val="6"/>
  </w:num>
  <w:num w:numId="20" w16cid:durableId="148445872">
    <w:abstractNumId w:val="9"/>
  </w:num>
  <w:num w:numId="21" w16cid:durableId="2063676749">
    <w:abstractNumId w:val="22"/>
  </w:num>
  <w:num w:numId="22" w16cid:durableId="2101483545">
    <w:abstractNumId w:val="3"/>
  </w:num>
  <w:num w:numId="23" w16cid:durableId="987054774">
    <w:abstractNumId w:val="8"/>
  </w:num>
  <w:num w:numId="24" w16cid:durableId="16598398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EFB"/>
    <w:rsid w:val="000467A3"/>
    <w:rsid w:val="00082E41"/>
    <w:rsid w:val="000B0DBA"/>
    <w:rsid w:val="001024B2"/>
    <w:rsid w:val="00105F58"/>
    <w:rsid w:val="00117D35"/>
    <w:rsid w:val="00153CE6"/>
    <w:rsid w:val="001818D6"/>
    <w:rsid w:val="0019766E"/>
    <w:rsid w:val="001C0C60"/>
    <w:rsid w:val="00223D09"/>
    <w:rsid w:val="002249C4"/>
    <w:rsid w:val="00237F8F"/>
    <w:rsid w:val="00244F7A"/>
    <w:rsid w:val="0024642C"/>
    <w:rsid w:val="00280877"/>
    <w:rsid w:val="002B1118"/>
    <w:rsid w:val="002C3B9D"/>
    <w:rsid w:val="0030213F"/>
    <w:rsid w:val="00305CCD"/>
    <w:rsid w:val="00324BA6"/>
    <w:rsid w:val="0032538E"/>
    <w:rsid w:val="0036542E"/>
    <w:rsid w:val="003C1740"/>
    <w:rsid w:val="003E382B"/>
    <w:rsid w:val="004578F4"/>
    <w:rsid w:val="00475B50"/>
    <w:rsid w:val="004B20FB"/>
    <w:rsid w:val="004C3416"/>
    <w:rsid w:val="004D3359"/>
    <w:rsid w:val="004E53D6"/>
    <w:rsid w:val="004F1766"/>
    <w:rsid w:val="005221C4"/>
    <w:rsid w:val="00522FC9"/>
    <w:rsid w:val="00561AE2"/>
    <w:rsid w:val="00565E45"/>
    <w:rsid w:val="005A10AA"/>
    <w:rsid w:val="005A1261"/>
    <w:rsid w:val="005F70EC"/>
    <w:rsid w:val="006447D8"/>
    <w:rsid w:val="00664739"/>
    <w:rsid w:val="0066730E"/>
    <w:rsid w:val="0067435D"/>
    <w:rsid w:val="006851CA"/>
    <w:rsid w:val="006E502C"/>
    <w:rsid w:val="007039F1"/>
    <w:rsid w:val="00722EFB"/>
    <w:rsid w:val="007827B3"/>
    <w:rsid w:val="007C37C6"/>
    <w:rsid w:val="007E1CBD"/>
    <w:rsid w:val="00804145"/>
    <w:rsid w:val="008179CF"/>
    <w:rsid w:val="008563B9"/>
    <w:rsid w:val="008577B9"/>
    <w:rsid w:val="00877EBC"/>
    <w:rsid w:val="00881B75"/>
    <w:rsid w:val="00882A17"/>
    <w:rsid w:val="00891779"/>
    <w:rsid w:val="008A6F95"/>
    <w:rsid w:val="008B3685"/>
    <w:rsid w:val="00903A0C"/>
    <w:rsid w:val="0092417E"/>
    <w:rsid w:val="00935E95"/>
    <w:rsid w:val="00947903"/>
    <w:rsid w:val="009704F6"/>
    <w:rsid w:val="00977C73"/>
    <w:rsid w:val="009C6B41"/>
    <w:rsid w:val="009F7FC8"/>
    <w:rsid w:val="00A03939"/>
    <w:rsid w:val="00A41F14"/>
    <w:rsid w:val="00A563BA"/>
    <w:rsid w:val="00A61F53"/>
    <w:rsid w:val="00A71A26"/>
    <w:rsid w:val="00A8375A"/>
    <w:rsid w:val="00A967F2"/>
    <w:rsid w:val="00AA4A3D"/>
    <w:rsid w:val="00AB15BB"/>
    <w:rsid w:val="00AC14B6"/>
    <w:rsid w:val="00AC16E2"/>
    <w:rsid w:val="00AD3ADA"/>
    <w:rsid w:val="00AD6720"/>
    <w:rsid w:val="00B60368"/>
    <w:rsid w:val="00B97216"/>
    <w:rsid w:val="00BD73EC"/>
    <w:rsid w:val="00BE491A"/>
    <w:rsid w:val="00BE6FA6"/>
    <w:rsid w:val="00BF3186"/>
    <w:rsid w:val="00C00364"/>
    <w:rsid w:val="00C04990"/>
    <w:rsid w:val="00C406FB"/>
    <w:rsid w:val="00C40DA9"/>
    <w:rsid w:val="00C85814"/>
    <w:rsid w:val="00CA7D34"/>
    <w:rsid w:val="00CE29B7"/>
    <w:rsid w:val="00D0138E"/>
    <w:rsid w:val="00D066FC"/>
    <w:rsid w:val="00D15C95"/>
    <w:rsid w:val="00D73357"/>
    <w:rsid w:val="00D847B4"/>
    <w:rsid w:val="00DC061B"/>
    <w:rsid w:val="00DE090B"/>
    <w:rsid w:val="00E036C5"/>
    <w:rsid w:val="00E26137"/>
    <w:rsid w:val="00E30818"/>
    <w:rsid w:val="00E45AEC"/>
    <w:rsid w:val="00E947DD"/>
    <w:rsid w:val="00EC03A9"/>
    <w:rsid w:val="00EF1227"/>
    <w:rsid w:val="00F007D3"/>
    <w:rsid w:val="00F2677A"/>
    <w:rsid w:val="00F6212F"/>
    <w:rsid w:val="00F71BF0"/>
    <w:rsid w:val="00FB1603"/>
    <w:rsid w:val="00FD022F"/>
    <w:rsid w:val="00FD3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A4E80"/>
  <w15:chartTrackingRefBased/>
  <w15:docId w15:val="{B97C8E09-3486-41C3-9560-C4832857C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41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41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2417E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92417E"/>
    <w:pPr>
      <w:widowControl w:val="0"/>
      <w:adjustRightInd w:val="0"/>
      <w:spacing w:after="0" w:line="360" w:lineRule="atLeast"/>
      <w:ind w:left="708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6">
    <w:name w:val="Strong"/>
    <w:basedOn w:val="a0"/>
    <w:uiPriority w:val="22"/>
    <w:qFormat/>
    <w:rsid w:val="0092417E"/>
    <w:rPr>
      <w:rFonts w:ascii="Times New Roman" w:hAnsi="Times New Roman" w:cs="Times New Roman" w:hint="default"/>
      <w:b/>
      <w:bCs/>
    </w:rPr>
  </w:style>
  <w:style w:type="paragraph" w:styleId="a7">
    <w:name w:val="header"/>
    <w:basedOn w:val="a"/>
    <w:link w:val="a8"/>
    <w:uiPriority w:val="99"/>
    <w:unhideWhenUsed/>
    <w:rsid w:val="008A6F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A6F95"/>
  </w:style>
  <w:style w:type="paragraph" w:styleId="a9">
    <w:name w:val="footer"/>
    <w:basedOn w:val="a"/>
    <w:link w:val="aa"/>
    <w:uiPriority w:val="99"/>
    <w:unhideWhenUsed/>
    <w:rsid w:val="008A6F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A6F95"/>
  </w:style>
  <w:style w:type="paragraph" w:styleId="ab">
    <w:name w:val="Balloon Text"/>
    <w:basedOn w:val="a"/>
    <w:link w:val="ac"/>
    <w:uiPriority w:val="99"/>
    <w:semiHidden/>
    <w:unhideWhenUsed/>
    <w:rsid w:val="00244F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44F7A"/>
    <w:rPr>
      <w:rFonts w:ascii="Segoe UI" w:hAnsi="Segoe UI" w:cs="Segoe U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244F7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244F7A"/>
    <w:pPr>
      <w:spacing w:line="240" w:lineRule="auto"/>
    </w:pPr>
    <w:rPr>
      <w:kern w:val="2"/>
      <w:sz w:val="20"/>
      <w:szCs w:val="20"/>
      <w14:ligatures w14:val="standardContextual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244F7A"/>
    <w:rPr>
      <w:kern w:val="2"/>
      <w:sz w:val="20"/>
      <w:szCs w:val="20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5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01200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05408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004453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100906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05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89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45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434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47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357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440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774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62A649-9763-4F71-964C-DDD26B9EE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1889</Words>
  <Characters>10773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Динара А. Дауылбаева</dc:creator>
  <cp:keywords/>
  <dc:description/>
  <cp:lastModifiedBy>Ержан Бажаков</cp:lastModifiedBy>
  <cp:revision>3</cp:revision>
  <cp:lastPrinted>2026-06-02T09:50:00Z</cp:lastPrinted>
  <dcterms:created xsi:type="dcterms:W3CDTF">2026-10-23T03:50:00Z</dcterms:created>
  <dcterms:modified xsi:type="dcterms:W3CDTF">2026-10-23T03:57:00Z</dcterms:modified>
</cp:coreProperties>
</file>