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F8CC3" w14:textId="77777777" w:rsidR="00A63822" w:rsidRPr="00103F63" w:rsidRDefault="00B97DE9">
      <w:pPr>
        <w:spacing w:before="240" w:after="80"/>
        <w:rPr>
          <w:lang w:val="ru-RU"/>
        </w:rPr>
      </w:pPr>
      <w:r w:rsidRPr="00103F63">
        <w:rPr>
          <w:b/>
          <w:color w:val="1F4E78"/>
          <w:sz w:val="40"/>
          <w:lang w:val="ru-RU"/>
        </w:rPr>
        <w:t>ТЕХНИЧЕСКАЯ СПЕЦИФИКАЦИЯ</w:t>
      </w:r>
    </w:p>
    <w:p w14:paraId="0017E40B" w14:textId="77777777" w:rsidR="00A63822" w:rsidRPr="00103F63" w:rsidRDefault="00B97DE9">
      <w:pPr>
        <w:spacing w:after="400"/>
        <w:rPr>
          <w:lang w:val="ru-RU"/>
        </w:rPr>
      </w:pPr>
      <w:r w:rsidRPr="00103F63">
        <w:rPr>
          <w:i/>
          <w:color w:val="595959"/>
          <w:sz w:val="26"/>
          <w:lang w:val="ru-RU"/>
        </w:rPr>
        <w:t>на изготовление и установку оконных жалюзи</w:t>
      </w:r>
    </w:p>
    <w:p w14:paraId="2F942D40" w14:textId="77777777" w:rsidR="00A63822" w:rsidRDefault="00B97DE9">
      <w:pPr>
        <w:spacing w:before="280" w:after="120"/>
      </w:pPr>
      <w:r>
        <w:rPr>
          <w:b/>
          <w:color w:val="1F4E78"/>
          <w:sz w:val="26"/>
        </w:rPr>
        <w:t>1. Общие сведения и объем работ</w:t>
      </w:r>
    </w:p>
    <w:p w14:paraId="6298AD04" w14:textId="77777777" w:rsidR="00A63822" w:rsidRPr="00103F63" w:rsidRDefault="00B97DE9">
      <w:pPr>
        <w:pStyle w:val="a0"/>
        <w:spacing w:after="80"/>
        <w:rPr>
          <w:lang w:val="ru-RU"/>
        </w:rPr>
      </w:pPr>
      <w:r w:rsidRPr="00103F63">
        <w:rPr>
          <w:b/>
          <w:lang w:val="ru-RU"/>
        </w:rPr>
        <w:t>Наименование работ/услуг:</w:t>
      </w:r>
      <w:r w:rsidRPr="00103F63">
        <w:rPr>
          <w:lang w:val="ru-RU"/>
        </w:rPr>
        <w:t xml:space="preserve"> Изготовление, доставка и монтаж оконных жалюзи «под ключ».</w:t>
      </w:r>
    </w:p>
    <w:p w14:paraId="163265D8" w14:textId="77777777" w:rsidR="00A63822" w:rsidRDefault="00B97DE9">
      <w:pPr>
        <w:pStyle w:val="a0"/>
        <w:spacing w:after="80"/>
      </w:pPr>
      <w:proofErr w:type="spellStart"/>
      <w:r>
        <w:rPr>
          <w:b/>
        </w:rPr>
        <w:t>Общая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площадь</w:t>
      </w:r>
      <w:proofErr w:type="spellEnd"/>
      <w:r>
        <w:rPr>
          <w:b/>
        </w:rPr>
        <w:t>:</w:t>
      </w:r>
      <w:r>
        <w:t xml:space="preserve"> 2,5 </w:t>
      </w:r>
      <w:proofErr w:type="spellStart"/>
      <w:r>
        <w:t>кв</w:t>
      </w:r>
      <w:proofErr w:type="spellEnd"/>
      <w:r>
        <w:t>. м.</w:t>
      </w:r>
    </w:p>
    <w:p w14:paraId="2679DED2" w14:textId="77777777" w:rsidR="00A63822" w:rsidRPr="00103F63" w:rsidRDefault="00B97DE9">
      <w:pPr>
        <w:pStyle w:val="a0"/>
        <w:spacing w:after="80"/>
        <w:rPr>
          <w:lang w:val="ru-RU"/>
        </w:rPr>
      </w:pPr>
      <w:r w:rsidRPr="00103F63">
        <w:rPr>
          <w:b/>
          <w:lang w:val="ru-RU"/>
        </w:rPr>
        <w:t>Место установки:</w:t>
      </w:r>
      <w:r w:rsidRPr="00103F63">
        <w:rPr>
          <w:lang w:val="ru-RU"/>
        </w:rPr>
        <w:t xml:space="preserve"> Оконный проем в кабинете Заказчика.</w:t>
      </w:r>
    </w:p>
    <w:p w14:paraId="2C65DF7A" w14:textId="77777777" w:rsidR="00A63822" w:rsidRPr="00103F63" w:rsidRDefault="00B97DE9">
      <w:pPr>
        <w:pStyle w:val="a0"/>
        <w:spacing w:after="80"/>
        <w:rPr>
          <w:lang w:val="ru-RU"/>
        </w:rPr>
      </w:pPr>
      <w:r w:rsidRPr="00103F63">
        <w:rPr>
          <w:b/>
          <w:lang w:val="ru-RU"/>
        </w:rPr>
        <w:t>Состав комплекса работ:</w:t>
      </w:r>
      <w:r w:rsidRPr="00103F63">
        <w:rPr>
          <w:lang w:val="ru-RU"/>
        </w:rPr>
        <w:t xml:space="preserve"> Выезд на замер, разработка/подбор материалов, изготовление, доставка, фурнитура и монтажные р</w:t>
      </w:r>
      <w:r w:rsidRPr="00103F63">
        <w:rPr>
          <w:lang w:val="ru-RU"/>
        </w:rPr>
        <w:t>аботы.</w:t>
      </w:r>
    </w:p>
    <w:p w14:paraId="5B3B2635" w14:textId="77777777" w:rsidR="00A63822" w:rsidRPr="00103F63" w:rsidRDefault="00B97DE9">
      <w:pPr>
        <w:spacing w:before="320" w:after="160"/>
        <w:rPr>
          <w:lang w:val="ru-RU"/>
        </w:rPr>
      </w:pPr>
      <w:r w:rsidRPr="00103F63">
        <w:rPr>
          <w:b/>
          <w:color w:val="1F4E78"/>
          <w:sz w:val="26"/>
          <w:lang w:val="ru-RU"/>
        </w:rPr>
        <w:t>2. Технические характеристики и требования к материалам</w:t>
      </w:r>
    </w:p>
    <w:tbl>
      <w:tblPr>
        <w:tblW w:w="0" w:type="auto"/>
        <w:jc w:val="center"/>
        <w:tblBorders>
          <w:top w:val="single" w:sz="4" w:space="0" w:color="D3D3D3"/>
          <w:bottom w:val="single" w:sz="4" w:space="0" w:color="D3D3D3"/>
          <w:insideH w:val="single" w:sz="4" w:space="0" w:color="E0E0E0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6192"/>
      </w:tblGrid>
      <w:tr w:rsidR="00A63822" w14:paraId="0E54603E" w14:textId="77777777">
        <w:trPr>
          <w:jc w:val="center"/>
        </w:trPr>
        <w:tc>
          <w:tcPr>
            <w:tcW w:w="3168" w:type="dxa"/>
            <w:shd w:val="clear" w:color="auto" w:fill="1F4E78"/>
            <w:tcMar>
              <w:top w:w="140" w:type="dxa"/>
              <w:left w:w="180" w:type="dxa"/>
              <w:bottom w:w="140" w:type="dxa"/>
              <w:right w:w="180" w:type="dxa"/>
            </w:tcMar>
          </w:tcPr>
          <w:p w14:paraId="0735A5C2" w14:textId="77777777" w:rsidR="00A63822" w:rsidRDefault="00B97DE9">
            <w:proofErr w:type="spellStart"/>
            <w:r>
              <w:rPr>
                <w:b/>
                <w:color w:val="FFFFFF"/>
                <w:sz w:val="21"/>
              </w:rPr>
              <w:t>Параметр</w:t>
            </w:r>
            <w:proofErr w:type="spellEnd"/>
          </w:p>
        </w:tc>
        <w:tc>
          <w:tcPr>
            <w:tcW w:w="6192" w:type="dxa"/>
            <w:shd w:val="clear" w:color="auto" w:fill="1F4E78"/>
            <w:tcMar>
              <w:top w:w="140" w:type="dxa"/>
              <w:left w:w="180" w:type="dxa"/>
              <w:bottom w:w="140" w:type="dxa"/>
              <w:right w:w="180" w:type="dxa"/>
            </w:tcMar>
          </w:tcPr>
          <w:p w14:paraId="3024C989" w14:textId="77777777" w:rsidR="00A63822" w:rsidRDefault="00B97DE9">
            <w:r>
              <w:rPr>
                <w:b/>
                <w:color w:val="FFFFFF"/>
                <w:sz w:val="21"/>
              </w:rPr>
              <w:t>Технические характеристики / Требования</w:t>
            </w:r>
          </w:p>
        </w:tc>
      </w:tr>
      <w:tr w:rsidR="00A63822" w:rsidRPr="00103F63" w14:paraId="583A7B69" w14:textId="77777777">
        <w:trPr>
          <w:jc w:val="center"/>
        </w:trPr>
        <w:tc>
          <w:tcPr>
            <w:tcW w:w="3168" w:type="dxa"/>
            <w:shd w:val="clear" w:color="auto" w:fill="F2F4F7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5FCEB56" w14:textId="77777777" w:rsidR="00A63822" w:rsidRDefault="00B97DE9">
            <w:r>
              <w:rPr>
                <w:b/>
                <w:sz w:val="20"/>
              </w:rPr>
              <w:t>Тип жалюзи</w:t>
            </w:r>
          </w:p>
        </w:tc>
        <w:tc>
          <w:tcPr>
            <w:tcW w:w="6192" w:type="dxa"/>
            <w:shd w:val="clear" w:color="auto" w:fill="F2F4F7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2DD20A6" w14:textId="77777777" w:rsidR="00A63822" w:rsidRPr="00103F63" w:rsidRDefault="00B97DE9">
            <w:pPr>
              <w:rPr>
                <w:lang w:val="ru-RU"/>
              </w:rPr>
            </w:pPr>
            <w:r w:rsidRPr="00103F63">
              <w:rPr>
                <w:sz w:val="20"/>
                <w:lang w:val="ru-RU"/>
              </w:rPr>
              <w:t>Вертикальные / Горизонтальные (согласовывается при замере)</w:t>
            </w:r>
          </w:p>
        </w:tc>
      </w:tr>
      <w:tr w:rsidR="00A63822" w:rsidRPr="00103F63" w14:paraId="66980059" w14:textId="77777777">
        <w:trPr>
          <w:jc w:val="center"/>
        </w:trPr>
        <w:tc>
          <w:tcPr>
            <w:tcW w:w="3168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69D55B1" w14:textId="77777777" w:rsidR="00A63822" w:rsidRDefault="00B97DE9">
            <w:proofErr w:type="spellStart"/>
            <w:r>
              <w:rPr>
                <w:b/>
                <w:sz w:val="20"/>
              </w:rPr>
              <w:t>Материал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ламелей</w:t>
            </w:r>
            <w:proofErr w:type="spellEnd"/>
          </w:p>
        </w:tc>
        <w:tc>
          <w:tcPr>
            <w:tcW w:w="6192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CED4C60" w14:textId="77777777" w:rsidR="00A63822" w:rsidRPr="00103F63" w:rsidRDefault="00B97DE9">
            <w:pPr>
              <w:rPr>
                <w:lang w:val="ru-RU"/>
              </w:rPr>
            </w:pPr>
            <w:r w:rsidRPr="00103F63">
              <w:rPr>
                <w:sz w:val="20"/>
                <w:lang w:val="ru-RU"/>
              </w:rPr>
              <w:t xml:space="preserve">Ткань высокой плотности с защитной пропиткой / </w:t>
            </w:r>
            <w:r w:rsidRPr="00103F63">
              <w:rPr>
                <w:sz w:val="20"/>
                <w:lang w:val="ru-RU"/>
              </w:rPr>
              <w:t>Алюминиевый сплав</w:t>
            </w:r>
          </w:p>
        </w:tc>
      </w:tr>
      <w:tr w:rsidR="00A63822" w:rsidRPr="00103F63" w14:paraId="7BFA2A96" w14:textId="77777777">
        <w:trPr>
          <w:jc w:val="center"/>
        </w:trPr>
        <w:tc>
          <w:tcPr>
            <w:tcW w:w="3168" w:type="dxa"/>
            <w:shd w:val="clear" w:color="auto" w:fill="F2F4F7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05251BC" w14:textId="77777777" w:rsidR="00A63822" w:rsidRDefault="00B97DE9">
            <w:proofErr w:type="spellStart"/>
            <w:r>
              <w:rPr>
                <w:b/>
                <w:sz w:val="20"/>
              </w:rPr>
              <w:t>Цвет</w:t>
            </w:r>
            <w:proofErr w:type="spellEnd"/>
            <w:r>
              <w:rPr>
                <w:b/>
                <w:sz w:val="20"/>
              </w:rPr>
              <w:t xml:space="preserve"> и </w:t>
            </w:r>
            <w:proofErr w:type="spellStart"/>
            <w:r>
              <w:rPr>
                <w:b/>
                <w:sz w:val="20"/>
              </w:rPr>
              <w:t>фактура</w:t>
            </w:r>
            <w:proofErr w:type="spellEnd"/>
          </w:p>
        </w:tc>
        <w:tc>
          <w:tcPr>
            <w:tcW w:w="6192" w:type="dxa"/>
            <w:shd w:val="clear" w:color="auto" w:fill="F2F4F7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1169FB8" w14:textId="77777777" w:rsidR="00A63822" w:rsidRPr="00103F63" w:rsidRDefault="00B97DE9">
            <w:pPr>
              <w:rPr>
                <w:lang w:val="ru-RU"/>
              </w:rPr>
            </w:pPr>
            <w:r w:rsidRPr="00103F63">
              <w:rPr>
                <w:sz w:val="20"/>
                <w:lang w:val="ru-RU"/>
              </w:rPr>
              <w:t>Согласовывается с Заказчиком по физическому каталогу (вееру образцов) до запуска изделия в производство</w:t>
            </w:r>
          </w:p>
        </w:tc>
      </w:tr>
      <w:tr w:rsidR="00A63822" w:rsidRPr="00103F63" w14:paraId="584E53F8" w14:textId="77777777">
        <w:trPr>
          <w:jc w:val="center"/>
        </w:trPr>
        <w:tc>
          <w:tcPr>
            <w:tcW w:w="3168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740A70A" w14:textId="77777777" w:rsidR="00A63822" w:rsidRDefault="00B97DE9">
            <w:proofErr w:type="spellStart"/>
            <w:r>
              <w:rPr>
                <w:b/>
                <w:sz w:val="20"/>
              </w:rPr>
              <w:t>Свойства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материала</w:t>
            </w:r>
            <w:proofErr w:type="spellEnd"/>
          </w:p>
        </w:tc>
        <w:tc>
          <w:tcPr>
            <w:tcW w:w="6192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6550FDD" w14:textId="77777777" w:rsidR="00A63822" w:rsidRPr="00103F63" w:rsidRDefault="00B97DE9">
            <w:pPr>
              <w:rPr>
                <w:lang w:val="ru-RU"/>
              </w:rPr>
            </w:pPr>
            <w:r w:rsidRPr="00103F63">
              <w:rPr>
                <w:sz w:val="20"/>
                <w:lang w:val="ru-RU"/>
              </w:rPr>
              <w:t>Износостойкий, устойчивый к выгоранию на солнце (УФ-лучам), обладающий пыле- и влагоотталкивающими</w:t>
            </w:r>
            <w:r w:rsidRPr="00103F63">
              <w:rPr>
                <w:sz w:val="20"/>
                <w:lang w:val="ru-RU"/>
              </w:rPr>
              <w:t xml:space="preserve"> свойствами</w:t>
            </w:r>
          </w:p>
        </w:tc>
      </w:tr>
      <w:tr w:rsidR="00A63822" w:rsidRPr="00103F63" w14:paraId="23A98493" w14:textId="77777777">
        <w:trPr>
          <w:jc w:val="center"/>
        </w:trPr>
        <w:tc>
          <w:tcPr>
            <w:tcW w:w="3168" w:type="dxa"/>
            <w:shd w:val="clear" w:color="auto" w:fill="F2F4F7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FF84442" w14:textId="77777777" w:rsidR="00A63822" w:rsidRDefault="00B97DE9">
            <w:proofErr w:type="spellStart"/>
            <w:r>
              <w:rPr>
                <w:b/>
                <w:sz w:val="20"/>
              </w:rPr>
              <w:t>Карниз</w:t>
            </w:r>
            <w:proofErr w:type="spellEnd"/>
            <w:r>
              <w:rPr>
                <w:b/>
                <w:sz w:val="20"/>
              </w:rPr>
              <w:t xml:space="preserve"> и </w:t>
            </w:r>
            <w:proofErr w:type="spellStart"/>
            <w:r>
              <w:rPr>
                <w:b/>
                <w:sz w:val="20"/>
              </w:rPr>
              <w:t>механизм</w:t>
            </w:r>
            <w:proofErr w:type="spellEnd"/>
          </w:p>
        </w:tc>
        <w:tc>
          <w:tcPr>
            <w:tcW w:w="6192" w:type="dxa"/>
            <w:shd w:val="clear" w:color="auto" w:fill="F2F4F7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25F78CA" w14:textId="77777777" w:rsidR="00A63822" w:rsidRPr="00103F63" w:rsidRDefault="00B97DE9">
            <w:pPr>
              <w:rPr>
                <w:lang w:val="ru-RU"/>
              </w:rPr>
            </w:pPr>
            <w:r w:rsidRPr="00103F63">
              <w:rPr>
                <w:sz w:val="20"/>
                <w:lang w:val="ru-RU"/>
              </w:rPr>
              <w:t>Усиленный алюминиевый карниз с антикоррозийным покрытием. Плавный механизм управления (цепочно-шнуровой)</w:t>
            </w:r>
          </w:p>
        </w:tc>
      </w:tr>
      <w:tr w:rsidR="00A63822" w:rsidRPr="00103F63" w14:paraId="1D8C06F1" w14:textId="77777777">
        <w:trPr>
          <w:jc w:val="center"/>
        </w:trPr>
        <w:tc>
          <w:tcPr>
            <w:tcW w:w="3168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94FAECE" w14:textId="77777777" w:rsidR="00A63822" w:rsidRDefault="00B97DE9">
            <w:proofErr w:type="spellStart"/>
            <w:r>
              <w:rPr>
                <w:b/>
                <w:sz w:val="20"/>
              </w:rPr>
              <w:t>Комплектация</w:t>
            </w:r>
            <w:proofErr w:type="spellEnd"/>
            <w:r>
              <w:rPr>
                <w:b/>
                <w:sz w:val="20"/>
              </w:rPr>
              <w:t xml:space="preserve"> и </w:t>
            </w:r>
            <w:proofErr w:type="spellStart"/>
            <w:r>
              <w:rPr>
                <w:b/>
                <w:sz w:val="20"/>
              </w:rPr>
              <w:t>фурнитура</w:t>
            </w:r>
            <w:proofErr w:type="spellEnd"/>
          </w:p>
        </w:tc>
        <w:tc>
          <w:tcPr>
            <w:tcW w:w="6192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0F1F68B" w14:textId="77777777" w:rsidR="00A63822" w:rsidRPr="00103F63" w:rsidRDefault="00B97DE9">
            <w:pPr>
              <w:rPr>
                <w:lang w:val="ru-RU"/>
              </w:rPr>
            </w:pPr>
            <w:r w:rsidRPr="00103F63">
              <w:rPr>
                <w:sz w:val="20"/>
                <w:lang w:val="ru-RU"/>
              </w:rPr>
              <w:t xml:space="preserve">Изготовлена из ударопрочного пластика/металла в цвет карниза, включена в комплект </w:t>
            </w:r>
            <w:r w:rsidRPr="00103F63">
              <w:rPr>
                <w:sz w:val="20"/>
                <w:lang w:val="ru-RU"/>
              </w:rPr>
              <w:t>поставки</w:t>
            </w:r>
          </w:p>
        </w:tc>
      </w:tr>
    </w:tbl>
    <w:p w14:paraId="1FF31A3A" w14:textId="77777777" w:rsidR="00A63822" w:rsidRPr="00103F63" w:rsidRDefault="00B97DE9">
      <w:pPr>
        <w:spacing w:before="320" w:after="120"/>
        <w:rPr>
          <w:lang w:val="ru-RU"/>
        </w:rPr>
      </w:pPr>
      <w:r w:rsidRPr="00103F63">
        <w:rPr>
          <w:b/>
          <w:color w:val="1F4E78"/>
          <w:sz w:val="26"/>
          <w:lang w:val="ru-RU"/>
        </w:rPr>
        <w:t>3. Требования к замеру, изготовлению и монтажу</w:t>
      </w:r>
    </w:p>
    <w:p w14:paraId="4C41F245" w14:textId="77777777" w:rsidR="00A63822" w:rsidRPr="00103F63" w:rsidRDefault="00B97DE9">
      <w:pPr>
        <w:pStyle w:val="a0"/>
        <w:spacing w:after="80"/>
        <w:rPr>
          <w:lang w:val="ru-RU"/>
        </w:rPr>
      </w:pPr>
      <w:r w:rsidRPr="00103F63">
        <w:rPr>
          <w:b/>
          <w:lang w:val="ru-RU"/>
        </w:rPr>
        <w:t>Контрольный замер:</w:t>
      </w:r>
      <w:r w:rsidRPr="00103F63">
        <w:rPr>
          <w:lang w:val="ru-RU"/>
        </w:rPr>
        <w:t xml:space="preserve"> Поставщик обязан осуществлять замер собственного производства непосредственно на объекте до запуска изделия в работу.</w:t>
      </w:r>
    </w:p>
    <w:p w14:paraId="18F81AAF" w14:textId="77777777" w:rsidR="00A63822" w:rsidRPr="00103F63" w:rsidRDefault="00B97DE9">
      <w:pPr>
        <w:pStyle w:val="a0"/>
        <w:spacing w:after="80"/>
        <w:rPr>
          <w:lang w:val="ru-RU"/>
        </w:rPr>
      </w:pPr>
      <w:r w:rsidRPr="00103F63">
        <w:rPr>
          <w:b/>
          <w:lang w:val="ru-RU"/>
        </w:rPr>
        <w:t>Монтажные работы:</w:t>
      </w:r>
      <w:r w:rsidRPr="00103F63">
        <w:rPr>
          <w:lang w:val="ru-RU"/>
        </w:rPr>
        <w:t xml:space="preserve"> Установка выполняется квалифицированными специалистами Поставщика с использованием собственных расходных материалов и о</w:t>
      </w:r>
      <w:r w:rsidRPr="00103F63">
        <w:rPr>
          <w:lang w:val="ru-RU"/>
        </w:rPr>
        <w:t>борудования.</w:t>
      </w:r>
    </w:p>
    <w:p w14:paraId="01246858" w14:textId="77777777" w:rsidR="00A63822" w:rsidRPr="00103F63" w:rsidRDefault="00B97DE9">
      <w:pPr>
        <w:pStyle w:val="a0"/>
        <w:spacing w:after="80"/>
        <w:rPr>
          <w:lang w:val="ru-RU"/>
        </w:rPr>
      </w:pPr>
      <w:r w:rsidRPr="00103F63">
        <w:rPr>
          <w:b/>
          <w:lang w:val="ru-RU"/>
        </w:rPr>
        <w:lastRenderedPageBreak/>
        <w:t>Сохранность интерьера:</w:t>
      </w:r>
      <w:r w:rsidRPr="00103F63">
        <w:rPr>
          <w:lang w:val="ru-RU"/>
        </w:rPr>
        <w:t xml:space="preserve"> Работы должны производиться без повреждения оконного профиля, откосов, стен и предметов интерьера.</w:t>
      </w:r>
    </w:p>
    <w:p w14:paraId="6CC3B75B" w14:textId="77777777" w:rsidR="00A63822" w:rsidRPr="00103F63" w:rsidRDefault="00B97DE9">
      <w:pPr>
        <w:pStyle w:val="a0"/>
        <w:spacing w:after="80"/>
        <w:rPr>
          <w:lang w:val="ru-RU"/>
        </w:rPr>
      </w:pPr>
      <w:r w:rsidRPr="00103F63">
        <w:rPr>
          <w:b/>
          <w:lang w:val="ru-RU"/>
        </w:rPr>
        <w:t>Уборка территории:</w:t>
      </w:r>
      <w:r w:rsidRPr="00103F63">
        <w:rPr>
          <w:lang w:val="ru-RU"/>
        </w:rPr>
        <w:t xml:space="preserve"> По завершении работ Поставщик производит уборку и вынос образовавшегося упаковочного и строительного м</w:t>
      </w:r>
      <w:r w:rsidRPr="00103F63">
        <w:rPr>
          <w:lang w:val="ru-RU"/>
        </w:rPr>
        <w:t>усора.</w:t>
      </w:r>
    </w:p>
    <w:p w14:paraId="2B5E1187" w14:textId="77777777" w:rsidR="00A63822" w:rsidRDefault="00B97DE9">
      <w:pPr>
        <w:spacing w:before="320" w:after="120"/>
      </w:pPr>
      <w:r>
        <w:rPr>
          <w:b/>
          <w:color w:val="1F4E78"/>
          <w:sz w:val="26"/>
        </w:rPr>
        <w:t>4. Порядок приемки и гарантийные обязательства</w:t>
      </w:r>
    </w:p>
    <w:p w14:paraId="52D3239C" w14:textId="77777777" w:rsidR="00A63822" w:rsidRPr="00103F63" w:rsidRDefault="00B97DE9">
      <w:pPr>
        <w:pStyle w:val="a0"/>
        <w:spacing w:after="80"/>
        <w:rPr>
          <w:lang w:val="ru-RU"/>
        </w:rPr>
      </w:pPr>
      <w:r w:rsidRPr="00103F63">
        <w:rPr>
          <w:b/>
          <w:lang w:val="ru-RU"/>
        </w:rPr>
        <w:t>Качество товара:</w:t>
      </w:r>
      <w:r w:rsidRPr="00103F63">
        <w:rPr>
          <w:lang w:val="ru-RU"/>
        </w:rPr>
        <w:t xml:space="preserve"> Товар должен быть новым, не бывшим в употреблении, не имеющим визуальных дефектов и загрязнений.</w:t>
      </w:r>
    </w:p>
    <w:p w14:paraId="090A0106" w14:textId="6906B607" w:rsidR="00A63822" w:rsidRPr="00103F63" w:rsidRDefault="00B97DE9">
      <w:pPr>
        <w:pStyle w:val="a0"/>
        <w:spacing w:after="80"/>
        <w:rPr>
          <w:lang w:val="ru-RU"/>
        </w:rPr>
      </w:pPr>
      <w:r w:rsidRPr="00103F63">
        <w:rPr>
          <w:b/>
          <w:lang w:val="ru-RU"/>
        </w:rPr>
        <w:t>Срок выполнения:</w:t>
      </w:r>
      <w:r w:rsidRPr="00103F63">
        <w:rPr>
          <w:lang w:val="ru-RU"/>
        </w:rPr>
        <w:t xml:space="preserve"> Изготовление и монтаж осуществляются в течение </w:t>
      </w:r>
      <w:r w:rsidR="00103F63">
        <w:rPr>
          <w:lang w:val="ru-RU"/>
        </w:rPr>
        <w:t xml:space="preserve">15 </w:t>
      </w:r>
      <w:proofErr w:type="spellStart"/>
      <w:r w:rsidR="00103F63">
        <w:rPr>
          <w:lang w:val="ru-RU"/>
        </w:rPr>
        <w:t>к.д</w:t>
      </w:r>
      <w:proofErr w:type="spellEnd"/>
      <w:r w:rsidR="00103F63">
        <w:rPr>
          <w:lang w:val="ru-RU"/>
        </w:rPr>
        <w:t xml:space="preserve"> , со дня действия договора.</w:t>
      </w:r>
    </w:p>
    <w:p w14:paraId="5FD6057D" w14:textId="77777777" w:rsidR="00A63822" w:rsidRPr="00103F63" w:rsidRDefault="00B97DE9">
      <w:pPr>
        <w:pStyle w:val="a0"/>
        <w:spacing w:after="80"/>
        <w:rPr>
          <w:lang w:val="ru-RU"/>
        </w:rPr>
      </w:pPr>
      <w:r w:rsidRPr="00103F63">
        <w:rPr>
          <w:b/>
          <w:lang w:val="ru-RU"/>
        </w:rPr>
        <w:t>Гарантийный срок:</w:t>
      </w:r>
      <w:r w:rsidRPr="00103F63">
        <w:rPr>
          <w:lang w:val="ru-RU"/>
        </w:rPr>
        <w:t xml:space="preserve"> Составляет не менее 12 (двенадцати) месяцев с даты подписания Акта приема-передачи выполненных работ.</w:t>
      </w:r>
    </w:p>
    <w:p w14:paraId="309D8319" w14:textId="77777777" w:rsidR="00A63822" w:rsidRPr="00103F63" w:rsidRDefault="00B97DE9">
      <w:pPr>
        <w:pStyle w:val="a0"/>
        <w:spacing w:after="80"/>
        <w:rPr>
          <w:lang w:val="ru-RU"/>
        </w:rPr>
      </w:pPr>
      <w:r w:rsidRPr="00103F63">
        <w:rPr>
          <w:b/>
          <w:lang w:val="ru-RU"/>
        </w:rPr>
        <w:t>Гарантийное обслуживание:</w:t>
      </w:r>
      <w:r w:rsidRPr="00103F63">
        <w:rPr>
          <w:lang w:val="ru-RU"/>
        </w:rPr>
        <w:t xml:space="preserve"> В период гарантии Поставщик бесплатно устраняет выявленны</w:t>
      </w:r>
      <w:r w:rsidRPr="00103F63">
        <w:rPr>
          <w:lang w:val="ru-RU"/>
        </w:rPr>
        <w:t>е производственные дефекты или неисправности механизмов.</w:t>
      </w:r>
    </w:p>
    <w:p w14:paraId="25BB2522" w14:textId="77777777" w:rsidR="00A63822" w:rsidRPr="00103F63" w:rsidRDefault="00A63822">
      <w:pPr>
        <w:spacing w:before="400"/>
        <w:rPr>
          <w:lang w:val="ru-RU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680"/>
        <w:gridCol w:w="4752"/>
      </w:tblGrid>
      <w:tr w:rsidR="00A63822" w14:paraId="2BFA600D" w14:textId="77777777" w:rsidTr="00103F63">
        <w:trPr>
          <w:jc w:val="center"/>
        </w:trPr>
        <w:tc>
          <w:tcPr>
            <w:tcW w:w="4680" w:type="dxa"/>
          </w:tcPr>
          <w:p w14:paraId="17753D3D" w14:textId="77777777" w:rsidR="00A63822" w:rsidRDefault="00A63822"/>
        </w:tc>
        <w:tc>
          <w:tcPr>
            <w:tcW w:w="4752" w:type="dxa"/>
          </w:tcPr>
          <w:p w14:paraId="07BAFFF7" w14:textId="77777777" w:rsidR="00A63822" w:rsidRDefault="00A63822"/>
        </w:tc>
      </w:tr>
    </w:tbl>
    <w:p w14:paraId="6AE5D88B" w14:textId="77777777" w:rsidR="00E8071E" w:rsidRPr="00E8071E" w:rsidRDefault="00E8071E" w:rsidP="00E8071E">
      <w:pPr>
        <w:rPr>
          <w:lang w:val="ru-RU"/>
        </w:rPr>
      </w:pPr>
      <w:r w:rsidRPr="00E8071E">
        <w:rPr>
          <w:lang w:val="ru-RU"/>
        </w:rPr>
        <w:t>ТЕХНИКАЛЫҚ СИПАТТАМА</w:t>
      </w:r>
    </w:p>
    <w:p w14:paraId="0EB12AE9" w14:textId="77777777" w:rsidR="00E8071E" w:rsidRPr="00E8071E" w:rsidRDefault="00E8071E" w:rsidP="00E8071E">
      <w:pPr>
        <w:rPr>
          <w:lang w:val="ru-RU"/>
        </w:rPr>
      </w:pPr>
      <w:proofErr w:type="spellStart"/>
      <w:r w:rsidRPr="00E8071E">
        <w:rPr>
          <w:lang w:val="ru-RU"/>
        </w:rPr>
        <w:t>терезе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перделерін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жасау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және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орнату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үшін</w:t>
      </w:r>
      <w:proofErr w:type="spellEnd"/>
    </w:p>
    <w:p w14:paraId="3DC7DB07" w14:textId="77777777" w:rsidR="00E8071E" w:rsidRPr="00E8071E" w:rsidRDefault="00E8071E" w:rsidP="00E8071E">
      <w:pPr>
        <w:rPr>
          <w:lang w:val="ru-RU"/>
        </w:rPr>
      </w:pPr>
      <w:r w:rsidRPr="00E8071E">
        <w:rPr>
          <w:lang w:val="ru-RU"/>
        </w:rPr>
        <w:t xml:space="preserve">1. </w:t>
      </w:r>
      <w:proofErr w:type="spellStart"/>
      <w:r w:rsidRPr="00E8071E">
        <w:rPr>
          <w:lang w:val="ru-RU"/>
        </w:rPr>
        <w:t>Жалпы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мәліметтер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және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жұмыс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көлемі</w:t>
      </w:r>
      <w:proofErr w:type="spellEnd"/>
    </w:p>
    <w:p w14:paraId="372A5FBB" w14:textId="77777777" w:rsidR="00E8071E" w:rsidRPr="00E8071E" w:rsidRDefault="00E8071E" w:rsidP="00E8071E">
      <w:pPr>
        <w:rPr>
          <w:lang w:val="ru-RU"/>
        </w:rPr>
      </w:pPr>
      <w:r w:rsidRPr="00E8071E">
        <w:rPr>
          <w:lang w:val="ru-RU"/>
        </w:rPr>
        <w:t xml:space="preserve">* </w:t>
      </w:r>
      <w:proofErr w:type="spellStart"/>
      <w:r w:rsidRPr="00E8071E">
        <w:rPr>
          <w:lang w:val="ru-RU"/>
        </w:rPr>
        <w:t>Жұмыс</w:t>
      </w:r>
      <w:proofErr w:type="spellEnd"/>
      <w:r w:rsidRPr="00E8071E">
        <w:rPr>
          <w:lang w:val="ru-RU"/>
        </w:rPr>
        <w:t>/</w:t>
      </w:r>
      <w:proofErr w:type="spellStart"/>
      <w:r w:rsidRPr="00E8071E">
        <w:rPr>
          <w:lang w:val="ru-RU"/>
        </w:rPr>
        <w:t>қызмет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атауы</w:t>
      </w:r>
      <w:proofErr w:type="spellEnd"/>
      <w:r w:rsidRPr="00E8071E">
        <w:rPr>
          <w:lang w:val="ru-RU"/>
        </w:rPr>
        <w:t>: "</w:t>
      </w:r>
      <w:proofErr w:type="spellStart"/>
      <w:r w:rsidRPr="00E8071E">
        <w:rPr>
          <w:lang w:val="ru-RU"/>
        </w:rPr>
        <w:t>кілтке"терезе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жапқыштарын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дайындау</w:t>
      </w:r>
      <w:proofErr w:type="spellEnd"/>
      <w:r w:rsidRPr="00E8071E">
        <w:rPr>
          <w:lang w:val="ru-RU"/>
        </w:rPr>
        <w:t xml:space="preserve">, </w:t>
      </w:r>
      <w:proofErr w:type="spellStart"/>
      <w:r w:rsidRPr="00E8071E">
        <w:rPr>
          <w:lang w:val="ru-RU"/>
        </w:rPr>
        <w:t>жеткізу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және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монтаждау</w:t>
      </w:r>
      <w:proofErr w:type="spellEnd"/>
      <w:r w:rsidRPr="00E8071E">
        <w:rPr>
          <w:lang w:val="ru-RU"/>
        </w:rPr>
        <w:t>.</w:t>
      </w:r>
    </w:p>
    <w:p w14:paraId="6FA747A5" w14:textId="77777777" w:rsidR="00E8071E" w:rsidRPr="00E8071E" w:rsidRDefault="00E8071E" w:rsidP="00E8071E">
      <w:pPr>
        <w:rPr>
          <w:lang w:val="ru-RU"/>
        </w:rPr>
      </w:pPr>
      <w:r w:rsidRPr="00E8071E">
        <w:rPr>
          <w:lang w:val="ru-RU"/>
        </w:rPr>
        <w:t xml:space="preserve">* </w:t>
      </w:r>
      <w:proofErr w:type="spellStart"/>
      <w:r w:rsidRPr="00E8071E">
        <w:rPr>
          <w:lang w:val="ru-RU"/>
        </w:rPr>
        <w:t>Жалпы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ауданы</w:t>
      </w:r>
      <w:proofErr w:type="spellEnd"/>
      <w:r w:rsidRPr="00E8071E">
        <w:rPr>
          <w:lang w:val="ru-RU"/>
        </w:rPr>
        <w:t>: 2,5 ш. м.</w:t>
      </w:r>
    </w:p>
    <w:p w14:paraId="7F74866A" w14:textId="77777777" w:rsidR="00E8071E" w:rsidRPr="00E8071E" w:rsidRDefault="00E8071E" w:rsidP="00E8071E">
      <w:pPr>
        <w:rPr>
          <w:lang w:val="ru-RU"/>
        </w:rPr>
      </w:pPr>
      <w:r w:rsidRPr="00E8071E">
        <w:rPr>
          <w:lang w:val="ru-RU"/>
        </w:rPr>
        <w:t xml:space="preserve">* </w:t>
      </w:r>
      <w:proofErr w:type="spellStart"/>
      <w:r w:rsidRPr="00E8071E">
        <w:rPr>
          <w:lang w:val="ru-RU"/>
        </w:rPr>
        <w:t>Орнату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орны</w:t>
      </w:r>
      <w:proofErr w:type="spellEnd"/>
      <w:r w:rsidRPr="00E8071E">
        <w:rPr>
          <w:lang w:val="ru-RU"/>
        </w:rPr>
        <w:t xml:space="preserve">: </w:t>
      </w:r>
      <w:proofErr w:type="spellStart"/>
      <w:r w:rsidRPr="00E8071E">
        <w:rPr>
          <w:lang w:val="ru-RU"/>
        </w:rPr>
        <w:t>Тапсырыс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берушінің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кабинетіндегі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терезе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саңылауы</w:t>
      </w:r>
      <w:proofErr w:type="spellEnd"/>
      <w:r w:rsidRPr="00E8071E">
        <w:rPr>
          <w:lang w:val="ru-RU"/>
        </w:rPr>
        <w:t>.</w:t>
      </w:r>
    </w:p>
    <w:p w14:paraId="34558BEA" w14:textId="77777777" w:rsidR="00E8071E" w:rsidRPr="00E8071E" w:rsidRDefault="00E8071E" w:rsidP="00E8071E">
      <w:pPr>
        <w:rPr>
          <w:lang w:val="ru-RU"/>
        </w:rPr>
      </w:pPr>
      <w:r w:rsidRPr="00E8071E">
        <w:rPr>
          <w:lang w:val="ru-RU"/>
        </w:rPr>
        <w:t xml:space="preserve">* </w:t>
      </w:r>
      <w:proofErr w:type="spellStart"/>
      <w:r w:rsidRPr="00E8071E">
        <w:rPr>
          <w:lang w:val="ru-RU"/>
        </w:rPr>
        <w:t>Жұмыстар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кешенінің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құрамы</w:t>
      </w:r>
      <w:proofErr w:type="spellEnd"/>
      <w:r w:rsidRPr="00E8071E">
        <w:rPr>
          <w:lang w:val="ru-RU"/>
        </w:rPr>
        <w:t xml:space="preserve">: </w:t>
      </w:r>
      <w:proofErr w:type="spellStart"/>
      <w:r w:rsidRPr="00E8071E">
        <w:rPr>
          <w:lang w:val="ru-RU"/>
        </w:rPr>
        <w:t>өлшеуге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шығу</w:t>
      </w:r>
      <w:proofErr w:type="spellEnd"/>
      <w:r w:rsidRPr="00E8071E">
        <w:rPr>
          <w:lang w:val="ru-RU"/>
        </w:rPr>
        <w:t xml:space="preserve">, </w:t>
      </w:r>
      <w:proofErr w:type="spellStart"/>
      <w:r w:rsidRPr="00E8071E">
        <w:rPr>
          <w:lang w:val="ru-RU"/>
        </w:rPr>
        <w:t>материалдарды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әзірлеу</w:t>
      </w:r>
      <w:proofErr w:type="spellEnd"/>
      <w:r w:rsidRPr="00E8071E">
        <w:rPr>
          <w:lang w:val="ru-RU"/>
        </w:rPr>
        <w:t>/</w:t>
      </w:r>
      <w:proofErr w:type="spellStart"/>
      <w:r w:rsidRPr="00E8071E">
        <w:rPr>
          <w:lang w:val="ru-RU"/>
        </w:rPr>
        <w:t>іріктеу</w:t>
      </w:r>
      <w:proofErr w:type="spellEnd"/>
      <w:r w:rsidRPr="00E8071E">
        <w:rPr>
          <w:lang w:val="ru-RU"/>
        </w:rPr>
        <w:t xml:space="preserve">, </w:t>
      </w:r>
      <w:proofErr w:type="spellStart"/>
      <w:r w:rsidRPr="00E8071E">
        <w:rPr>
          <w:lang w:val="ru-RU"/>
        </w:rPr>
        <w:t>дайындау</w:t>
      </w:r>
      <w:proofErr w:type="spellEnd"/>
      <w:r w:rsidRPr="00E8071E">
        <w:rPr>
          <w:lang w:val="ru-RU"/>
        </w:rPr>
        <w:t xml:space="preserve">, </w:t>
      </w:r>
      <w:proofErr w:type="spellStart"/>
      <w:r w:rsidRPr="00E8071E">
        <w:rPr>
          <w:lang w:val="ru-RU"/>
        </w:rPr>
        <w:t>жеткізу</w:t>
      </w:r>
      <w:proofErr w:type="spellEnd"/>
      <w:r w:rsidRPr="00E8071E">
        <w:rPr>
          <w:lang w:val="ru-RU"/>
        </w:rPr>
        <w:t xml:space="preserve">, фурнитура </w:t>
      </w:r>
      <w:proofErr w:type="spellStart"/>
      <w:r w:rsidRPr="00E8071E">
        <w:rPr>
          <w:lang w:val="ru-RU"/>
        </w:rPr>
        <w:t>және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монтаждау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жұмыстары</w:t>
      </w:r>
      <w:proofErr w:type="spellEnd"/>
      <w:r w:rsidRPr="00E8071E">
        <w:rPr>
          <w:lang w:val="ru-RU"/>
        </w:rPr>
        <w:t>.</w:t>
      </w:r>
    </w:p>
    <w:p w14:paraId="50E57024" w14:textId="77777777" w:rsidR="00E8071E" w:rsidRPr="00E8071E" w:rsidRDefault="00E8071E" w:rsidP="00E8071E">
      <w:pPr>
        <w:rPr>
          <w:lang w:val="ru-RU"/>
        </w:rPr>
      </w:pPr>
      <w:r w:rsidRPr="00E8071E">
        <w:rPr>
          <w:lang w:val="ru-RU"/>
        </w:rPr>
        <w:t xml:space="preserve">2. </w:t>
      </w:r>
      <w:proofErr w:type="spellStart"/>
      <w:r w:rsidRPr="00E8071E">
        <w:rPr>
          <w:lang w:val="ru-RU"/>
        </w:rPr>
        <w:t>Техникалық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сипаттамалар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және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материалдарға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қойылатын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талаптар</w:t>
      </w:r>
      <w:proofErr w:type="spellEnd"/>
    </w:p>
    <w:p w14:paraId="0D0BF0A5" w14:textId="77777777" w:rsidR="00E8071E" w:rsidRPr="00E8071E" w:rsidRDefault="00E8071E" w:rsidP="00E8071E">
      <w:pPr>
        <w:rPr>
          <w:lang w:val="ru-RU"/>
        </w:rPr>
      </w:pPr>
      <w:proofErr w:type="spellStart"/>
      <w:r w:rsidRPr="00E8071E">
        <w:rPr>
          <w:lang w:val="ru-RU"/>
        </w:rPr>
        <w:t>Техникалық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сипаттамалар</w:t>
      </w:r>
      <w:proofErr w:type="spellEnd"/>
      <w:r w:rsidRPr="00E8071E">
        <w:rPr>
          <w:lang w:val="ru-RU"/>
        </w:rPr>
        <w:t xml:space="preserve"> / </w:t>
      </w:r>
      <w:proofErr w:type="spellStart"/>
      <w:r w:rsidRPr="00E8071E">
        <w:rPr>
          <w:lang w:val="ru-RU"/>
        </w:rPr>
        <w:t>талаптар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параметрі</w:t>
      </w:r>
      <w:proofErr w:type="spellEnd"/>
    </w:p>
    <w:p w14:paraId="1E1B9C12" w14:textId="77777777" w:rsidR="00E8071E" w:rsidRPr="00E8071E" w:rsidRDefault="00E8071E" w:rsidP="00E8071E">
      <w:pPr>
        <w:rPr>
          <w:lang w:val="ru-RU"/>
        </w:rPr>
      </w:pPr>
      <w:proofErr w:type="spellStart"/>
      <w:r w:rsidRPr="00E8071E">
        <w:rPr>
          <w:lang w:val="ru-RU"/>
        </w:rPr>
        <w:t>Тік</w:t>
      </w:r>
      <w:proofErr w:type="spellEnd"/>
      <w:r w:rsidRPr="00E8071E">
        <w:rPr>
          <w:lang w:val="ru-RU"/>
        </w:rPr>
        <w:t xml:space="preserve"> / </w:t>
      </w:r>
      <w:proofErr w:type="spellStart"/>
      <w:r w:rsidRPr="00E8071E">
        <w:rPr>
          <w:lang w:val="ru-RU"/>
        </w:rPr>
        <w:t>көлденең</w:t>
      </w:r>
      <w:proofErr w:type="spellEnd"/>
      <w:r w:rsidRPr="00E8071E">
        <w:rPr>
          <w:lang w:val="ru-RU"/>
        </w:rPr>
        <w:t xml:space="preserve"> жалюзи </w:t>
      </w:r>
      <w:proofErr w:type="spellStart"/>
      <w:r w:rsidRPr="00E8071E">
        <w:rPr>
          <w:lang w:val="ru-RU"/>
        </w:rPr>
        <w:t>түрі</w:t>
      </w:r>
      <w:proofErr w:type="spellEnd"/>
      <w:r w:rsidRPr="00E8071E">
        <w:rPr>
          <w:lang w:val="ru-RU"/>
        </w:rPr>
        <w:t xml:space="preserve"> (</w:t>
      </w:r>
      <w:proofErr w:type="spellStart"/>
      <w:r w:rsidRPr="00E8071E">
        <w:rPr>
          <w:lang w:val="ru-RU"/>
        </w:rPr>
        <w:t>өлшеу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кезінде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келісіледі</w:t>
      </w:r>
      <w:proofErr w:type="spellEnd"/>
      <w:r w:rsidRPr="00E8071E">
        <w:rPr>
          <w:lang w:val="ru-RU"/>
        </w:rPr>
        <w:t>)</w:t>
      </w:r>
    </w:p>
    <w:p w14:paraId="243F25DF" w14:textId="77777777" w:rsidR="00E8071E" w:rsidRPr="00E8071E" w:rsidRDefault="00E8071E" w:rsidP="00E8071E">
      <w:pPr>
        <w:rPr>
          <w:lang w:val="ru-RU"/>
        </w:rPr>
      </w:pPr>
      <w:r w:rsidRPr="00E8071E">
        <w:rPr>
          <w:lang w:val="ru-RU"/>
        </w:rPr>
        <w:t xml:space="preserve">Ламель материалы </w:t>
      </w:r>
      <w:proofErr w:type="spellStart"/>
      <w:r w:rsidRPr="00E8071E">
        <w:rPr>
          <w:lang w:val="ru-RU"/>
        </w:rPr>
        <w:t>қорғаныс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сіңдірілген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жоғары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тығыздықтағы</w:t>
      </w:r>
      <w:proofErr w:type="spellEnd"/>
      <w:r w:rsidRPr="00E8071E">
        <w:rPr>
          <w:lang w:val="ru-RU"/>
        </w:rPr>
        <w:t xml:space="preserve"> мата / алюминий </w:t>
      </w:r>
      <w:proofErr w:type="spellStart"/>
      <w:r w:rsidRPr="00E8071E">
        <w:rPr>
          <w:lang w:val="ru-RU"/>
        </w:rPr>
        <w:t>қорытпасы</w:t>
      </w:r>
      <w:proofErr w:type="spellEnd"/>
    </w:p>
    <w:p w14:paraId="259CB2DB" w14:textId="77777777" w:rsidR="00E8071E" w:rsidRPr="00E8071E" w:rsidRDefault="00E8071E" w:rsidP="00E8071E">
      <w:pPr>
        <w:rPr>
          <w:lang w:val="ru-RU"/>
        </w:rPr>
      </w:pPr>
      <w:proofErr w:type="spellStart"/>
      <w:r w:rsidRPr="00E8071E">
        <w:rPr>
          <w:lang w:val="ru-RU"/>
        </w:rPr>
        <w:t>Түсі</w:t>
      </w:r>
      <w:proofErr w:type="spellEnd"/>
      <w:r w:rsidRPr="00E8071E">
        <w:rPr>
          <w:lang w:val="ru-RU"/>
        </w:rPr>
        <w:t xml:space="preserve"> мен </w:t>
      </w:r>
      <w:proofErr w:type="spellStart"/>
      <w:r w:rsidRPr="00E8071E">
        <w:rPr>
          <w:lang w:val="ru-RU"/>
        </w:rPr>
        <w:t>текстурасы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бұйым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өндіріске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шығарылғанға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дейін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Тапсырыс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берушімен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физикалық</w:t>
      </w:r>
      <w:proofErr w:type="spellEnd"/>
      <w:r w:rsidRPr="00E8071E">
        <w:rPr>
          <w:lang w:val="ru-RU"/>
        </w:rPr>
        <w:t xml:space="preserve"> каталог (</w:t>
      </w:r>
      <w:proofErr w:type="spellStart"/>
      <w:r w:rsidRPr="00E8071E">
        <w:rPr>
          <w:lang w:val="ru-RU"/>
        </w:rPr>
        <w:t>үлгілер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желдеткіші</w:t>
      </w:r>
      <w:proofErr w:type="spellEnd"/>
      <w:r w:rsidRPr="00E8071E">
        <w:rPr>
          <w:lang w:val="ru-RU"/>
        </w:rPr>
        <w:t xml:space="preserve">) </w:t>
      </w:r>
      <w:proofErr w:type="spellStart"/>
      <w:r w:rsidRPr="00E8071E">
        <w:rPr>
          <w:lang w:val="ru-RU"/>
        </w:rPr>
        <w:t>бойынша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келісіледі</w:t>
      </w:r>
      <w:proofErr w:type="spellEnd"/>
    </w:p>
    <w:p w14:paraId="0786430B" w14:textId="77777777" w:rsidR="00E8071E" w:rsidRPr="00E8071E" w:rsidRDefault="00E8071E" w:rsidP="00E8071E">
      <w:pPr>
        <w:rPr>
          <w:lang w:val="ru-RU"/>
        </w:rPr>
      </w:pPr>
      <w:proofErr w:type="spellStart"/>
      <w:r w:rsidRPr="00E8071E">
        <w:rPr>
          <w:lang w:val="ru-RU"/>
        </w:rPr>
        <w:t>Материалдың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қасиеттері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тозуға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төзімді</w:t>
      </w:r>
      <w:proofErr w:type="spellEnd"/>
      <w:r w:rsidRPr="00E8071E">
        <w:rPr>
          <w:lang w:val="ru-RU"/>
        </w:rPr>
        <w:t xml:space="preserve">, </w:t>
      </w:r>
      <w:proofErr w:type="spellStart"/>
      <w:r w:rsidRPr="00E8071E">
        <w:rPr>
          <w:lang w:val="ru-RU"/>
        </w:rPr>
        <w:t>күн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сәулесіне</w:t>
      </w:r>
      <w:proofErr w:type="spellEnd"/>
      <w:r w:rsidRPr="00E8071E">
        <w:rPr>
          <w:lang w:val="ru-RU"/>
        </w:rPr>
        <w:t xml:space="preserve"> (</w:t>
      </w:r>
      <w:proofErr w:type="spellStart"/>
      <w:r w:rsidRPr="00E8071E">
        <w:rPr>
          <w:lang w:val="ru-RU"/>
        </w:rPr>
        <w:t>ультракүлгін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сәулелерге</w:t>
      </w:r>
      <w:proofErr w:type="spellEnd"/>
      <w:r w:rsidRPr="00E8071E">
        <w:rPr>
          <w:lang w:val="ru-RU"/>
        </w:rPr>
        <w:t xml:space="preserve">) </w:t>
      </w:r>
      <w:proofErr w:type="spellStart"/>
      <w:r w:rsidRPr="00E8071E">
        <w:rPr>
          <w:lang w:val="ru-RU"/>
        </w:rPr>
        <w:t>төзімді</w:t>
      </w:r>
      <w:proofErr w:type="spellEnd"/>
      <w:r w:rsidRPr="00E8071E">
        <w:rPr>
          <w:lang w:val="ru-RU"/>
        </w:rPr>
        <w:t xml:space="preserve">, </w:t>
      </w:r>
      <w:proofErr w:type="spellStart"/>
      <w:r w:rsidRPr="00E8071E">
        <w:rPr>
          <w:lang w:val="ru-RU"/>
        </w:rPr>
        <w:t>шаң</w:t>
      </w:r>
      <w:proofErr w:type="spellEnd"/>
      <w:r w:rsidRPr="00E8071E">
        <w:rPr>
          <w:lang w:val="ru-RU"/>
        </w:rPr>
        <w:t xml:space="preserve"> мен </w:t>
      </w:r>
      <w:proofErr w:type="spellStart"/>
      <w:r w:rsidRPr="00E8071E">
        <w:rPr>
          <w:lang w:val="ru-RU"/>
        </w:rPr>
        <w:t>ылғалға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қарсы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қасиеттері</w:t>
      </w:r>
      <w:proofErr w:type="spellEnd"/>
      <w:r w:rsidRPr="00E8071E">
        <w:rPr>
          <w:lang w:val="ru-RU"/>
        </w:rPr>
        <w:t xml:space="preserve"> бар</w:t>
      </w:r>
    </w:p>
    <w:p w14:paraId="44C6BB69" w14:textId="77777777" w:rsidR="00E8071E" w:rsidRPr="00E8071E" w:rsidRDefault="00E8071E" w:rsidP="00E8071E">
      <w:pPr>
        <w:rPr>
          <w:lang w:val="ru-RU"/>
        </w:rPr>
      </w:pPr>
      <w:r w:rsidRPr="00E8071E">
        <w:rPr>
          <w:lang w:val="ru-RU"/>
        </w:rPr>
        <w:lastRenderedPageBreak/>
        <w:t xml:space="preserve">Карниз </w:t>
      </w:r>
      <w:proofErr w:type="spellStart"/>
      <w:r w:rsidRPr="00E8071E">
        <w:rPr>
          <w:lang w:val="ru-RU"/>
        </w:rPr>
        <w:t>және</w:t>
      </w:r>
      <w:proofErr w:type="spellEnd"/>
      <w:r w:rsidRPr="00E8071E">
        <w:rPr>
          <w:lang w:val="ru-RU"/>
        </w:rPr>
        <w:t xml:space="preserve"> механизм </w:t>
      </w:r>
      <w:proofErr w:type="spellStart"/>
      <w:r w:rsidRPr="00E8071E">
        <w:rPr>
          <w:lang w:val="ru-RU"/>
        </w:rPr>
        <w:t>коррозияға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қарсы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жабыны</w:t>
      </w:r>
      <w:proofErr w:type="spellEnd"/>
      <w:r w:rsidRPr="00E8071E">
        <w:rPr>
          <w:lang w:val="ru-RU"/>
        </w:rPr>
        <w:t xml:space="preserve"> бар </w:t>
      </w:r>
      <w:proofErr w:type="spellStart"/>
      <w:r w:rsidRPr="00E8071E">
        <w:rPr>
          <w:lang w:val="ru-RU"/>
        </w:rPr>
        <w:t>күшейтілген</w:t>
      </w:r>
      <w:proofErr w:type="spellEnd"/>
      <w:r w:rsidRPr="00E8071E">
        <w:rPr>
          <w:lang w:val="ru-RU"/>
        </w:rPr>
        <w:t xml:space="preserve"> алюминий карниз. </w:t>
      </w:r>
      <w:proofErr w:type="spellStart"/>
      <w:r w:rsidRPr="00E8071E">
        <w:rPr>
          <w:lang w:val="ru-RU"/>
        </w:rPr>
        <w:t>Тегіс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басқару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механизмі</w:t>
      </w:r>
      <w:proofErr w:type="spellEnd"/>
      <w:r w:rsidRPr="00E8071E">
        <w:rPr>
          <w:lang w:val="ru-RU"/>
        </w:rPr>
        <w:t xml:space="preserve"> (</w:t>
      </w:r>
      <w:proofErr w:type="spellStart"/>
      <w:r w:rsidRPr="00E8071E">
        <w:rPr>
          <w:lang w:val="ru-RU"/>
        </w:rPr>
        <w:t>тізбекті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сым</w:t>
      </w:r>
      <w:proofErr w:type="spellEnd"/>
      <w:r w:rsidRPr="00E8071E">
        <w:rPr>
          <w:lang w:val="ru-RU"/>
        </w:rPr>
        <w:t>)</w:t>
      </w:r>
    </w:p>
    <w:p w14:paraId="171090C0" w14:textId="77777777" w:rsidR="00E8071E" w:rsidRPr="00E8071E" w:rsidRDefault="00E8071E" w:rsidP="00E8071E">
      <w:pPr>
        <w:rPr>
          <w:lang w:val="ru-RU"/>
        </w:rPr>
      </w:pPr>
      <w:proofErr w:type="spellStart"/>
      <w:r w:rsidRPr="00E8071E">
        <w:rPr>
          <w:lang w:val="ru-RU"/>
        </w:rPr>
        <w:t>Жабдық</w:t>
      </w:r>
      <w:proofErr w:type="spellEnd"/>
      <w:r w:rsidRPr="00E8071E">
        <w:rPr>
          <w:lang w:val="ru-RU"/>
        </w:rPr>
        <w:t xml:space="preserve"> пен </w:t>
      </w:r>
      <w:proofErr w:type="spellStart"/>
      <w:r w:rsidRPr="00E8071E">
        <w:rPr>
          <w:lang w:val="ru-RU"/>
        </w:rPr>
        <w:t>фитингтер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соққыға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төзімді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пластиктен</w:t>
      </w:r>
      <w:proofErr w:type="spellEnd"/>
      <w:r w:rsidRPr="00E8071E">
        <w:rPr>
          <w:lang w:val="ru-RU"/>
        </w:rPr>
        <w:t>/</w:t>
      </w:r>
      <w:proofErr w:type="spellStart"/>
      <w:r w:rsidRPr="00E8071E">
        <w:rPr>
          <w:lang w:val="ru-RU"/>
        </w:rPr>
        <w:t>металдан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жасалған</w:t>
      </w:r>
      <w:proofErr w:type="spellEnd"/>
      <w:r w:rsidRPr="00E8071E">
        <w:rPr>
          <w:lang w:val="ru-RU"/>
        </w:rPr>
        <w:t xml:space="preserve">, карниз </w:t>
      </w:r>
      <w:proofErr w:type="spellStart"/>
      <w:r w:rsidRPr="00E8071E">
        <w:rPr>
          <w:lang w:val="ru-RU"/>
        </w:rPr>
        <w:t>түсіне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дейін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жеткізілім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жиынтығына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кіреді</w:t>
      </w:r>
      <w:proofErr w:type="spellEnd"/>
    </w:p>
    <w:p w14:paraId="718DD4E9" w14:textId="77777777" w:rsidR="00E8071E" w:rsidRPr="00E8071E" w:rsidRDefault="00E8071E" w:rsidP="00E8071E">
      <w:pPr>
        <w:rPr>
          <w:lang w:val="ru-RU"/>
        </w:rPr>
      </w:pPr>
      <w:r w:rsidRPr="00E8071E">
        <w:rPr>
          <w:lang w:val="ru-RU"/>
        </w:rPr>
        <w:t xml:space="preserve">3. </w:t>
      </w:r>
      <w:proofErr w:type="spellStart"/>
      <w:r w:rsidRPr="00E8071E">
        <w:rPr>
          <w:lang w:val="ru-RU"/>
        </w:rPr>
        <w:t>Өлшеуге</w:t>
      </w:r>
      <w:proofErr w:type="spellEnd"/>
      <w:r w:rsidRPr="00E8071E">
        <w:rPr>
          <w:lang w:val="ru-RU"/>
        </w:rPr>
        <w:t xml:space="preserve">, </w:t>
      </w:r>
      <w:proofErr w:type="spellStart"/>
      <w:r w:rsidRPr="00E8071E">
        <w:rPr>
          <w:lang w:val="ru-RU"/>
        </w:rPr>
        <w:t>дайындауға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және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монтаждауға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қойылатын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талаптар</w:t>
      </w:r>
      <w:proofErr w:type="spellEnd"/>
    </w:p>
    <w:p w14:paraId="692DF391" w14:textId="77777777" w:rsidR="00E8071E" w:rsidRPr="00E8071E" w:rsidRDefault="00E8071E" w:rsidP="00E8071E">
      <w:pPr>
        <w:rPr>
          <w:lang w:val="ru-RU"/>
        </w:rPr>
      </w:pPr>
      <w:r w:rsidRPr="00E8071E">
        <w:rPr>
          <w:lang w:val="ru-RU"/>
        </w:rPr>
        <w:t xml:space="preserve">* </w:t>
      </w:r>
      <w:proofErr w:type="spellStart"/>
      <w:r w:rsidRPr="00E8071E">
        <w:rPr>
          <w:lang w:val="ru-RU"/>
        </w:rPr>
        <w:t>Бақылау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өлшемі</w:t>
      </w:r>
      <w:proofErr w:type="spellEnd"/>
      <w:r w:rsidRPr="00E8071E">
        <w:rPr>
          <w:lang w:val="ru-RU"/>
        </w:rPr>
        <w:t xml:space="preserve">: </w:t>
      </w:r>
      <w:proofErr w:type="spellStart"/>
      <w:r w:rsidRPr="00E8071E">
        <w:rPr>
          <w:lang w:val="ru-RU"/>
        </w:rPr>
        <w:t>өнім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беруші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өнімді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іске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қосқанға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дейін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өз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өндірісін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тікелей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объектіде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өлшеуге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міндетті</w:t>
      </w:r>
      <w:proofErr w:type="spellEnd"/>
      <w:r w:rsidRPr="00E8071E">
        <w:rPr>
          <w:lang w:val="ru-RU"/>
        </w:rPr>
        <w:t>.</w:t>
      </w:r>
    </w:p>
    <w:p w14:paraId="22E5E482" w14:textId="77777777" w:rsidR="00E8071E" w:rsidRPr="00E8071E" w:rsidRDefault="00E8071E" w:rsidP="00E8071E">
      <w:pPr>
        <w:rPr>
          <w:lang w:val="ru-RU"/>
        </w:rPr>
      </w:pPr>
      <w:r w:rsidRPr="00E8071E">
        <w:rPr>
          <w:lang w:val="ru-RU"/>
        </w:rPr>
        <w:t xml:space="preserve">* </w:t>
      </w:r>
      <w:proofErr w:type="spellStart"/>
      <w:r w:rsidRPr="00E8071E">
        <w:rPr>
          <w:lang w:val="ru-RU"/>
        </w:rPr>
        <w:t>Монтаждау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жұмыстары</w:t>
      </w:r>
      <w:proofErr w:type="spellEnd"/>
      <w:r w:rsidRPr="00E8071E">
        <w:rPr>
          <w:lang w:val="ru-RU"/>
        </w:rPr>
        <w:t xml:space="preserve">: </w:t>
      </w:r>
      <w:proofErr w:type="spellStart"/>
      <w:r w:rsidRPr="00E8071E">
        <w:rPr>
          <w:lang w:val="ru-RU"/>
        </w:rPr>
        <w:t>қондырғыны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жеткізушінің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білікті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мамандары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өзінің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шығын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материалдары</w:t>
      </w:r>
      <w:proofErr w:type="spellEnd"/>
      <w:r w:rsidRPr="00E8071E">
        <w:rPr>
          <w:lang w:val="ru-RU"/>
        </w:rPr>
        <w:t xml:space="preserve"> мен </w:t>
      </w:r>
      <w:proofErr w:type="spellStart"/>
      <w:r w:rsidRPr="00E8071E">
        <w:rPr>
          <w:lang w:val="ru-RU"/>
        </w:rPr>
        <w:t>жабдықтарын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пайдалана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отырып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орындайды</w:t>
      </w:r>
      <w:proofErr w:type="spellEnd"/>
      <w:r w:rsidRPr="00E8071E">
        <w:rPr>
          <w:lang w:val="ru-RU"/>
        </w:rPr>
        <w:t>.</w:t>
      </w:r>
    </w:p>
    <w:p w14:paraId="687C191B" w14:textId="77777777" w:rsidR="00E8071E" w:rsidRPr="00E8071E" w:rsidRDefault="00E8071E" w:rsidP="00E8071E">
      <w:pPr>
        <w:rPr>
          <w:lang w:val="ru-RU"/>
        </w:rPr>
      </w:pPr>
      <w:r w:rsidRPr="00E8071E">
        <w:rPr>
          <w:lang w:val="ru-RU"/>
        </w:rPr>
        <w:t xml:space="preserve">* </w:t>
      </w:r>
      <w:proofErr w:type="spellStart"/>
      <w:r w:rsidRPr="00E8071E">
        <w:rPr>
          <w:lang w:val="ru-RU"/>
        </w:rPr>
        <w:t>Интерьерді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сақтау</w:t>
      </w:r>
      <w:proofErr w:type="spellEnd"/>
      <w:r w:rsidRPr="00E8071E">
        <w:rPr>
          <w:lang w:val="ru-RU"/>
        </w:rPr>
        <w:t xml:space="preserve">: </w:t>
      </w:r>
      <w:proofErr w:type="spellStart"/>
      <w:r w:rsidRPr="00E8071E">
        <w:rPr>
          <w:lang w:val="ru-RU"/>
        </w:rPr>
        <w:t>жұмыстар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терезе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профиліне</w:t>
      </w:r>
      <w:proofErr w:type="spellEnd"/>
      <w:r w:rsidRPr="00E8071E">
        <w:rPr>
          <w:lang w:val="ru-RU"/>
        </w:rPr>
        <w:t xml:space="preserve">, </w:t>
      </w:r>
      <w:proofErr w:type="spellStart"/>
      <w:r w:rsidRPr="00E8071E">
        <w:rPr>
          <w:lang w:val="ru-RU"/>
        </w:rPr>
        <w:t>беткейлерге</w:t>
      </w:r>
      <w:proofErr w:type="spellEnd"/>
      <w:r w:rsidRPr="00E8071E">
        <w:rPr>
          <w:lang w:val="ru-RU"/>
        </w:rPr>
        <w:t xml:space="preserve">, </w:t>
      </w:r>
      <w:proofErr w:type="spellStart"/>
      <w:r w:rsidRPr="00E8071E">
        <w:rPr>
          <w:lang w:val="ru-RU"/>
        </w:rPr>
        <w:t>қабырғаларға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және</w:t>
      </w:r>
      <w:proofErr w:type="spellEnd"/>
      <w:r w:rsidRPr="00E8071E">
        <w:rPr>
          <w:lang w:val="ru-RU"/>
        </w:rPr>
        <w:t xml:space="preserve"> интерьер </w:t>
      </w:r>
      <w:proofErr w:type="spellStart"/>
      <w:r w:rsidRPr="00E8071E">
        <w:rPr>
          <w:lang w:val="ru-RU"/>
        </w:rPr>
        <w:t>заттарына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зақым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келтірместен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жүргізілуі</w:t>
      </w:r>
      <w:proofErr w:type="spellEnd"/>
      <w:r w:rsidRPr="00E8071E">
        <w:rPr>
          <w:lang w:val="ru-RU"/>
        </w:rPr>
        <w:t xml:space="preserve"> керек.</w:t>
      </w:r>
    </w:p>
    <w:p w14:paraId="7BDBFE64" w14:textId="77777777" w:rsidR="00E8071E" w:rsidRPr="00E8071E" w:rsidRDefault="00E8071E" w:rsidP="00E8071E">
      <w:pPr>
        <w:rPr>
          <w:lang w:val="ru-RU"/>
        </w:rPr>
      </w:pPr>
      <w:r w:rsidRPr="00E8071E">
        <w:rPr>
          <w:lang w:val="ru-RU"/>
        </w:rPr>
        <w:t xml:space="preserve">* </w:t>
      </w:r>
      <w:proofErr w:type="spellStart"/>
      <w:r w:rsidRPr="00E8071E">
        <w:rPr>
          <w:lang w:val="ru-RU"/>
        </w:rPr>
        <w:t>Аумақты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жинау</w:t>
      </w:r>
      <w:proofErr w:type="spellEnd"/>
      <w:r w:rsidRPr="00E8071E">
        <w:rPr>
          <w:lang w:val="ru-RU"/>
        </w:rPr>
        <w:t xml:space="preserve">: </w:t>
      </w:r>
      <w:proofErr w:type="spellStart"/>
      <w:r w:rsidRPr="00E8071E">
        <w:rPr>
          <w:lang w:val="ru-RU"/>
        </w:rPr>
        <w:t>жұмыстар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аяқталғаннан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кейін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Өнім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беруші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пайда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болған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қаптама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және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құрылыс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қоқыстарын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жинауды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және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шығаруды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жүргізеді</w:t>
      </w:r>
      <w:proofErr w:type="spellEnd"/>
      <w:r w:rsidRPr="00E8071E">
        <w:rPr>
          <w:lang w:val="ru-RU"/>
        </w:rPr>
        <w:t>.</w:t>
      </w:r>
    </w:p>
    <w:p w14:paraId="41BB3D83" w14:textId="77777777" w:rsidR="00E8071E" w:rsidRPr="00E8071E" w:rsidRDefault="00E8071E" w:rsidP="00E8071E">
      <w:pPr>
        <w:rPr>
          <w:lang w:val="ru-RU"/>
        </w:rPr>
      </w:pPr>
      <w:r w:rsidRPr="00E8071E">
        <w:rPr>
          <w:lang w:val="ru-RU"/>
        </w:rPr>
        <w:t xml:space="preserve">4. </w:t>
      </w:r>
      <w:proofErr w:type="spellStart"/>
      <w:r w:rsidRPr="00E8071E">
        <w:rPr>
          <w:lang w:val="ru-RU"/>
        </w:rPr>
        <w:t>Қабылдау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тәртібі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және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кепілдік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міндеттемелері</w:t>
      </w:r>
      <w:proofErr w:type="spellEnd"/>
    </w:p>
    <w:p w14:paraId="473395BE" w14:textId="77777777" w:rsidR="00E8071E" w:rsidRPr="00E8071E" w:rsidRDefault="00E8071E" w:rsidP="00E8071E">
      <w:pPr>
        <w:rPr>
          <w:lang w:val="ru-RU"/>
        </w:rPr>
      </w:pPr>
      <w:r w:rsidRPr="00E8071E">
        <w:rPr>
          <w:lang w:val="ru-RU"/>
        </w:rPr>
        <w:t xml:space="preserve">* </w:t>
      </w:r>
      <w:proofErr w:type="spellStart"/>
      <w:r w:rsidRPr="00E8071E">
        <w:rPr>
          <w:lang w:val="ru-RU"/>
        </w:rPr>
        <w:t>Тауардың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сапасы</w:t>
      </w:r>
      <w:proofErr w:type="spellEnd"/>
      <w:r w:rsidRPr="00E8071E">
        <w:rPr>
          <w:lang w:val="ru-RU"/>
        </w:rPr>
        <w:t xml:space="preserve">: </w:t>
      </w:r>
      <w:proofErr w:type="spellStart"/>
      <w:r w:rsidRPr="00E8071E">
        <w:rPr>
          <w:lang w:val="ru-RU"/>
        </w:rPr>
        <w:t>тауар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жаңа</w:t>
      </w:r>
      <w:proofErr w:type="spellEnd"/>
      <w:r w:rsidRPr="00E8071E">
        <w:rPr>
          <w:lang w:val="ru-RU"/>
        </w:rPr>
        <w:t xml:space="preserve">, </w:t>
      </w:r>
      <w:proofErr w:type="spellStart"/>
      <w:r w:rsidRPr="00E8071E">
        <w:rPr>
          <w:lang w:val="ru-RU"/>
        </w:rPr>
        <w:t>пайдаланылмаған</w:t>
      </w:r>
      <w:proofErr w:type="spellEnd"/>
      <w:r w:rsidRPr="00E8071E">
        <w:rPr>
          <w:lang w:val="ru-RU"/>
        </w:rPr>
        <w:t xml:space="preserve">, </w:t>
      </w:r>
      <w:proofErr w:type="spellStart"/>
      <w:r w:rsidRPr="00E8071E">
        <w:rPr>
          <w:lang w:val="ru-RU"/>
        </w:rPr>
        <w:t>визуалды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ақаулары</w:t>
      </w:r>
      <w:proofErr w:type="spellEnd"/>
      <w:r w:rsidRPr="00E8071E">
        <w:rPr>
          <w:lang w:val="ru-RU"/>
        </w:rPr>
        <w:t xml:space="preserve"> мен </w:t>
      </w:r>
      <w:proofErr w:type="spellStart"/>
      <w:r w:rsidRPr="00E8071E">
        <w:rPr>
          <w:lang w:val="ru-RU"/>
        </w:rPr>
        <w:t>ластанулары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жоқ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болуы</w:t>
      </w:r>
      <w:proofErr w:type="spellEnd"/>
      <w:r w:rsidRPr="00E8071E">
        <w:rPr>
          <w:lang w:val="ru-RU"/>
        </w:rPr>
        <w:t xml:space="preserve"> керек.</w:t>
      </w:r>
    </w:p>
    <w:p w14:paraId="21047AFC" w14:textId="77777777" w:rsidR="00E8071E" w:rsidRPr="00E8071E" w:rsidRDefault="00E8071E" w:rsidP="00E8071E">
      <w:pPr>
        <w:rPr>
          <w:lang w:val="ru-RU"/>
        </w:rPr>
      </w:pPr>
      <w:r w:rsidRPr="00E8071E">
        <w:rPr>
          <w:lang w:val="ru-RU"/>
        </w:rPr>
        <w:t xml:space="preserve">* </w:t>
      </w:r>
      <w:proofErr w:type="spellStart"/>
      <w:r w:rsidRPr="00E8071E">
        <w:rPr>
          <w:lang w:val="ru-RU"/>
        </w:rPr>
        <w:t>Орындау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мерзімі</w:t>
      </w:r>
      <w:proofErr w:type="spellEnd"/>
      <w:r w:rsidRPr="00E8071E">
        <w:rPr>
          <w:lang w:val="ru-RU"/>
        </w:rPr>
        <w:t xml:space="preserve">: </w:t>
      </w:r>
      <w:proofErr w:type="spellStart"/>
      <w:r w:rsidRPr="00E8071E">
        <w:rPr>
          <w:lang w:val="ru-RU"/>
        </w:rPr>
        <w:t>дайындау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және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монтаждау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шарттың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қолданылу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күнінен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бастап</w:t>
      </w:r>
      <w:proofErr w:type="spellEnd"/>
      <w:r w:rsidRPr="00E8071E">
        <w:rPr>
          <w:lang w:val="ru-RU"/>
        </w:rPr>
        <w:t xml:space="preserve"> 15 к. д. </w:t>
      </w:r>
      <w:proofErr w:type="spellStart"/>
      <w:r w:rsidRPr="00E8071E">
        <w:rPr>
          <w:lang w:val="ru-RU"/>
        </w:rPr>
        <w:t>ішінде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жүзеге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асырылады</w:t>
      </w:r>
      <w:proofErr w:type="spellEnd"/>
      <w:r w:rsidRPr="00E8071E">
        <w:rPr>
          <w:lang w:val="ru-RU"/>
        </w:rPr>
        <w:t>.</w:t>
      </w:r>
    </w:p>
    <w:p w14:paraId="43EECAAC" w14:textId="77777777" w:rsidR="00E8071E" w:rsidRPr="00E8071E" w:rsidRDefault="00E8071E" w:rsidP="00E8071E">
      <w:pPr>
        <w:rPr>
          <w:lang w:val="ru-RU"/>
        </w:rPr>
      </w:pPr>
      <w:r w:rsidRPr="00E8071E">
        <w:rPr>
          <w:lang w:val="ru-RU"/>
        </w:rPr>
        <w:t xml:space="preserve">* </w:t>
      </w:r>
      <w:proofErr w:type="spellStart"/>
      <w:r w:rsidRPr="00E8071E">
        <w:rPr>
          <w:lang w:val="ru-RU"/>
        </w:rPr>
        <w:t>Кепілдік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мерзімі</w:t>
      </w:r>
      <w:proofErr w:type="spellEnd"/>
      <w:r w:rsidRPr="00E8071E">
        <w:rPr>
          <w:lang w:val="ru-RU"/>
        </w:rPr>
        <w:t xml:space="preserve">: </w:t>
      </w:r>
      <w:proofErr w:type="spellStart"/>
      <w:r w:rsidRPr="00E8071E">
        <w:rPr>
          <w:lang w:val="ru-RU"/>
        </w:rPr>
        <w:t>орындалған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жұмыстарды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қабылдау-тапсыру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актісіне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қол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қойылған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күннен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бастап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кемінде</w:t>
      </w:r>
      <w:proofErr w:type="spellEnd"/>
      <w:r w:rsidRPr="00E8071E">
        <w:rPr>
          <w:lang w:val="ru-RU"/>
        </w:rPr>
        <w:t xml:space="preserve"> 12 (он </w:t>
      </w:r>
      <w:proofErr w:type="spellStart"/>
      <w:r w:rsidRPr="00E8071E">
        <w:rPr>
          <w:lang w:val="ru-RU"/>
        </w:rPr>
        <w:t>екі</w:t>
      </w:r>
      <w:proofErr w:type="spellEnd"/>
      <w:r w:rsidRPr="00E8071E">
        <w:rPr>
          <w:lang w:val="ru-RU"/>
        </w:rPr>
        <w:t xml:space="preserve">) </w:t>
      </w:r>
      <w:proofErr w:type="spellStart"/>
      <w:r w:rsidRPr="00E8071E">
        <w:rPr>
          <w:lang w:val="ru-RU"/>
        </w:rPr>
        <w:t>айды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құрайды</w:t>
      </w:r>
      <w:proofErr w:type="spellEnd"/>
      <w:r w:rsidRPr="00E8071E">
        <w:rPr>
          <w:lang w:val="ru-RU"/>
        </w:rPr>
        <w:t>.</w:t>
      </w:r>
    </w:p>
    <w:p w14:paraId="3F43AAD7" w14:textId="3AE1FA02" w:rsidR="00B97DE9" w:rsidRPr="00E8071E" w:rsidRDefault="00E8071E" w:rsidP="00E8071E">
      <w:pPr>
        <w:rPr>
          <w:lang w:val="ru-RU"/>
        </w:rPr>
      </w:pPr>
      <w:r w:rsidRPr="00E8071E">
        <w:rPr>
          <w:lang w:val="ru-RU"/>
        </w:rPr>
        <w:t xml:space="preserve">• </w:t>
      </w:r>
      <w:proofErr w:type="spellStart"/>
      <w:r w:rsidRPr="00E8071E">
        <w:rPr>
          <w:lang w:val="ru-RU"/>
        </w:rPr>
        <w:t>Кепілдік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қызметі</w:t>
      </w:r>
      <w:proofErr w:type="spellEnd"/>
      <w:r w:rsidRPr="00E8071E">
        <w:rPr>
          <w:lang w:val="ru-RU"/>
        </w:rPr>
        <w:t xml:space="preserve">: </w:t>
      </w:r>
      <w:proofErr w:type="spellStart"/>
      <w:r w:rsidRPr="00E8071E">
        <w:rPr>
          <w:lang w:val="ru-RU"/>
        </w:rPr>
        <w:t>кепілдік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кезеңінде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жеткізуші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анықталған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өндірістік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ақауларды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немесе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механизмдердің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ақауларын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тегін</w:t>
      </w:r>
      <w:proofErr w:type="spellEnd"/>
      <w:r w:rsidRPr="00E8071E">
        <w:rPr>
          <w:lang w:val="ru-RU"/>
        </w:rPr>
        <w:t xml:space="preserve"> </w:t>
      </w:r>
      <w:proofErr w:type="spellStart"/>
      <w:r w:rsidRPr="00E8071E">
        <w:rPr>
          <w:lang w:val="ru-RU"/>
        </w:rPr>
        <w:t>жояды</w:t>
      </w:r>
      <w:proofErr w:type="spellEnd"/>
      <w:r w:rsidRPr="00E8071E">
        <w:rPr>
          <w:lang w:val="ru-RU"/>
        </w:rPr>
        <w:t>.</w:t>
      </w:r>
    </w:p>
    <w:sectPr w:rsidR="00B97DE9" w:rsidRPr="00E8071E" w:rsidSect="00034616">
      <w:pgSz w:w="12240" w:h="15840"/>
      <w:pgMar w:top="1152" w:right="1440" w:bottom="115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03F63"/>
    <w:rsid w:val="0015074B"/>
    <w:rsid w:val="0029639D"/>
    <w:rsid w:val="00326F90"/>
    <w:rsid w:val="00A63822"/>
    <w:rsid w:val="00AA1D8D"/>
    <w:rsid w:val="00B47730"/>
    <w:rsid w:val="00B97DE9"/>
    <w:rsid w:val="00CB0664"/>
    <w:rsid w:val="00E8071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79D674"/>
  <w14:defaultImageDpi w14:val="300"/>
  <w15:docId w15:val="{1E84ACF7-083C-49BF-9FD3-2A4280039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Calibri" w:hAnsi="Calibri"/>
      <w:color w:val="33333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4463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Дарья</cp:lastModifiedBy>
  <cp:revision>3</cp:revision>
  <dcterms:created xsi:type="dcterms:W3CDTF">2013-12-23T23:15:00Z</dcterms:created>
  <dcterms:modified xsi:type="dcterms:W3CDTF">2026-10-15T05:25:00Z</dcterms:modified>
  <cp:category/>
</cp:coreProperties>
</file>