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045" w:rsidRPr="00AF54DB" w:rsidRDefault="00B35045" w:rsidP="00B35045">
      <w:pPr>
        <w:pStyle w:val="a3"/>
        <w:jc w:val="center"/>
        <w:rPr>
          <w:rFonts w:ascii="Times New Roman" w:hAnsi="Times New Roman" w:cs="Times New Roman"/>
          <w:b/>
          <w:sz w:val="24"/>
          <w:szCs w:val="24"/>
        </w:rPr>
      </w:pPr>
      <w:r w:rsidRPr="00AF54DB">
        <w:rPr>
          <w:rFonts w:ascii="Times New Roman" w:hAnsi="Times New Roman" w:cs="Times New Roman"/>
          <w:b/>
          <w:sz w:val="24"/>
          <w:szCs w:val="24"/>
        </w:rPr>
        <w:t>Техническая спецификация</w:t>
      </w:r>
    </w:p>
    <w:p w:rsidR="00B35045" w:rsidRPr="00AF54DB" w:rsidRDefault="00B35045" w:rsidP="00B35045">
      <w:pPr>
        <w:pStyle w:val="a3"/>
        <w:jc w:val="center"/>
        <w:rPr>
          <w:rFonts w:ascii="Times New Roman" w:hAnsi="Times New Roman" w:cs="Times New Roman"/>
          <w:b/>
          <w:sz w:val="24"/>
          <w:szCs w:val="24"/>
        </w:rPr>
      </w:pPr>
      <w:r w:rsidRPr="00AF54DB">
        <w:rPr>
          <w:rFonts w:ascii="Times New Roman" w:hAnsi="Times New Roman" w:cs="Times New Roman"/>
          <w:b/>
          <w:sz w:val="24"/>
          <w:szCs w:val="24"/>
        </w:rPr>
        <w:t>на оказание услуг по техническому обслуживанию, диагностике,</w:t>
      </w:r>
    </w:p>
    <w:p w:rsidR="00B35045" w:rsidRPr="00AF54DB" w:rsidRDefault="00B35045" w:rsidP="00B35045">
      <w:pPr>
        <w:pStyle w:val="a3"/>
        <w:jc w:val="center"/>
        <w:rPr>
          <w:rFonts w:ascii="Times New Roman" w:hAnsi="Times New Roman" w:cs="Times New Roman"/>
          <w:b/>
          <w:sz w:val="24"/>
          <w:szCs w:val="24"/>
        </w:rPr>
      </w:pPr>
      <w:r w:rsidRPr="00AF54DB">
        <w:rPr>
          <w:rFonts w:ascii="Times New Roman" w:hAnsi="Times New Roman" w:cs="Times New Roman"/>
          <w:b/>
          <w:sz w:val="24"/>
          <w:szCs w:val="24"/>
        </w:rPr>
        <w:t>текущий ремонт с поставкой запасных частей, комплектующих принадлежностей</w:t>
      </w:r>
    </w:p>
    <w:p w:rsidR="00B35045" w:rsidRDefault="00B35045" w:rsidP="00B35045">
      <w:pPr>
        <w:pStyle w:val="a3"/>
        <w:jc w:val="center"/>
        <w:rPr>
          <w:rFonts w:ascii="Times New Roman" w:hAnsi="Times New Roman" w:cs="Times New Roman"/>
          <w:b/>
          <w:sz w:val="24"/>
          <w:szCs w:val="24"/>
        </w:rPr>
      </w:pPr>
      <w:r w:rsidRPr="00AF54DB">
        <w:rPr>
          <w:rFonts w:ascii="Times New Roman" w:hAnsi="Times New Roman" w:cs="Times New Roman"/>
          <w:b/>
          <w:sz w:val="24"/>
          <w:szCs w:val="24"/>
        </w:rPr>
        <w:t>и аксессуаров для служебных автомобилей.</w:t>
      </w:r>
    </w:p>
    <w:p w:rsidR="00B35045" w:rsidRPr="00AF54DB" w:rsidRDefault="00B35045" w:rsidP="00B35045">
      <w:pPr>
        <w:pStyle w:val="a3"/>
        <w:jc w:val="center"/>
        <w:rPr>
          <w:rFonts w:ascii="Times New Roman" w:hAnsi="Times New Roman" w:cs="Times New Roman"/>
          <w:b/>
          <w:sz w:val="24"/>
          <w:szCs w:val="24"/>
        </w:rPr>
      </w:pPr>
    </w:p>
    <w:p w:rsidR="00B35045" w:rsidRDefault="00B35045" w:rsidP="00B35045">
      <w:pPr>
        <w:pStyle w:val="a3"/>
        <w:rPr>
          <w:rFonts w:ascii="Times New Roman" w:hAnsi="Times New Roman" w:cs="Times New Roman"/>
          <w:sz w:val="24"/>
          <w:szCs w:val="24"/>
        </w:rPr>
      </w:pPr>
      <w:r w:rsidRPr="00AF54DB">
        <w:rPr>
          <w:rFonts w:ascii="Times New Roman" w:hAnsi="Times New Roman"/>
          <w:b/>
          <w:sz w:val="24"/>
          <w:szCs w:val="24"/>
          <w:lang w:val="kk-KZ"/>
        </w:rPr>
        <w:t>Срок оказания услуг:</w:t>
      </w:r>
      <w:r>
        <w:rPr>
          <w:rFonts w:ascii="Times New Roman" w:hAnsi="Times New Roman"/>
          <w:b/>
          <w:sz w:val="24"/>
          <w:szCs w:val="24"/>
          <w:lang w:val="kk-KZ"/>
        </w:rPr>
        <w:t xml:space="preserve"> </w:t>
      </w:r>
      <w:r w:rsidRPr="00AF54DB">
        <w:rPr>
          <w:rFonts w:ascii="Times New Roman" w:hAnsi="Times New Roman" w:cs="Times New Roman"/>
          <w:sz w:val="24"/>
          <w:szCs w:val="24"/>
        </w:rPr>
        <w:t xml:space="preserve">по заявке Заказчика до 31 </w:t>
      </w:r>
      <w:r w:rsidR="00DE3649">
        <w:rPr>
          <w:rFonts w:ascii="Times New Roman" w:hAnsi="Times New Roman" w:cs="Times New Roman"/>
          <w:sz w:val="24"/>
          <w:szCs w:val="24"/>
        </w:rPr>
        <w:t>декабря 2026</w:t>
      </w:r>
      <w:r w:rsidRPr="00AF54DB">
        <w:rPr>
          <w:rFonts w:ascii="Times New Roman" w:hAnsi="Times New Roman" w:cs="Times New Roman"/>
          <w:sz w:val="24"/>
          <w:szCs w:val="24"/>
        </w:rPr>
        <w:t xml:space="preserve"> года</w:t>
      </w:r>
    </w:p>
    <w:p w:rsidR="00B35045" w:rsidRPr="00AF54DB" w:rsidRDefault="00B35045" w:rsidP="00B35045">
      <w:pPr>
        <w:pStyle w:val="a3"/>
        <w:rPr>
          <w:rFonts w:ascii="Times New Roman" w:hAnsi="Times New Roman" w:cs="Times New Roman"/>
          <w:sz w:val="24"/>
          <w:szCs w:val="24"/>
          <w:lang w:val="kk-KZ"/>
        </w:rPr>
      </w:pPr>
    </w:p>
    <w:tbl>
      <w:tblPr>
        <w:tblStyle w:val="a4"/>
        <w:tblW w:w="10173" w:type="dxa"/>
        <w:tblLayout w:type="fixed"/>
        <w:tblLook w:val="04A0"/>
      </w:tblPr>
      <w:tblGrid>
        <w:gridCol w:w="675"/>
        <w:gridCol w:w="2127"/>
        <w:gridCol w:w="1559"/>
        <w:gridCol w:w="2977"/>
        <w:gridCol w:w="2835"/>
      </w:tblGrid>
      <w:tr w:rsidR="00B35045" w:rsidRPr="00AF54DB" w:rsidTr="00D77241">
        <w:tc>
          <w:tcPr>
            <w:tcW w:w="675" w:type="dxa"/>
            <w:vAlign w:val="center"/>
          </w:tcPr>
          <w:p w:rsidR="00B35045" w:rsidRPr="00AF54DB" w:rsidRDefault="00B35045" w:rsidP="00D77241">
            <w:pPr>
              <w:pStyle w:val="a3"/>
              <w:jc w:val="center"/>
              <w:rPr>
                <w:rFonts w:ascii="Times New Roman" w:hAnsi="Times New Roman" w:cs="Times New Roman"/>
                <w:b/>
                <w:sz w:val="24"/>
                <w:szCs w:val="24"/>
              </w:rPr>
            </w:pPr>
            <w:r w:rsidRPr="00AF54DB">
              <w:rPr>
                <w:rFonts w:ascii="Times New Roman" w:hAnsi="Times New Roman" w:cs="Times New Roman"/>
                <w:b/>
                <w:sz w:val="24"/>
                <w:szCs w:val="24"/>
              </w:rPr>
              <w:t>№</w:t>
            </w:r>
          </w:p>
          <w:p w:rsidR="00B35045" w:rsidRPr="00AF54DB" w:rsidRDefault="00B35045" w:rsidP="00D77241">
            <w:pPr>
              <w:pStyle w:val="a3"/>
              <w:jc w:val="center"/>
              <w:rPr>
                <w:rFonts w:ascii="Times New Roman" w:hAnsi="Times New Roman" w:cs="Times New Roman"/>
                <w:b/>
                <w:sz w:val="24"/>
                <w:szCs w:val="24"/>
              </w:rPr>
            </w:pPr>
            <w:proofErr w:type="spellStart"/>
            <w:proofErr w:type="gramStart"/>
            <w:r w:rsidRPr="00AF54DB">
              <w:rPr>
                <w:rFonts w:ascii="Times New Roman" w:hAnsi="Times New Roman" w:cs="Times New Roman"/>
                <w:b/>
                <w:sz w:val="24"/>
                <w:szCs w:val="24"/>
              </w:rPr>
              <w:t>п</w:t>
            </w:r>
            <w:proofErr w:type="spellEnd"/>
            <w:proofErr w:type="gramEnd"/>
            <w:r w:rsidRPr="00AF54DB">
              <w:rPr>
                <w:rFonts w:ascii="Times New Roman" w:hAnsi="Times New Roman" w:cs="Times New Roman"/>
                <w:b/>
                <w:sz w:val="24"/>
                <w:szCs w:val="24"/>
              </w:rPr>
              <w:t>/</w:t>
            </w:r>
            <w:proofErr w:type="spellStart"/>
            <w:r w:rsidRPr="00AF54DB">
              <w:rPr>
                <w:rFonts w:ascii="Times New Roman" w:hAnsi="Times New Roman" w:cs="Times New Roman"/>
                <w:b/>
                <w:sz w:val="24"/>
                <w:szCs w:val="24"/>
              </w:rPr>
              <w:t>п</w:t>
            </w:r>
            <w:proofErr w:type="spellEnd"/>
          </w:p>
        </w:tc>
        <w:tc>
          <w:tcPr>
            <w:tcW w:w="2127"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Марка</w:t>
            </w:r>
          </w:p>
        </w:tc>
        <w:tc>
          <w:tcPr>
            <w:tcW w:w="1559" w:type="dxa"/>
            <w:vAlign w:val="center"/>
          </w:tcPr>
          <w:p w:rsidR="00B35045" w:rsidRPr="00AF54DB" w:rsidRDefault="00B35045" w:rsidP="00D77241">
            <w:pPr>
              <w:pStyle w:val="a3"/>
              <w:jc w:val="center"/>
              <w:rPr>
                <w:rFonts w:ascii="Times New Roman" w:hAnsi="Times New Roman" w:cs="Times New Roman"/>
                <w:b/>
                <w:sz w:val="24"/>
                <w:szCs w:val="24"/>
              </w:rPr>
            </w:pPr>
            <w:r w:rsidRPr="00AF54DB">
              <w:rPr>
                <w:rFonts w:ascii="Times New Roman" w:hAnsi="Times New Roman" w:cs="Times New Roman"/>
                <w:b/>
                <w:sz w:val="24"/>
                <w:szCs w:val="24"/>
                <w:lang w:val="kk-KZ"/>
              </w:rPr>
              <w:t>Гос.номер</w:t>
            </w:r>
          </w:p>
        </w:tc>
        <w:tc>
          <w:tcPr>
            <w:tcW w:w="2977"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Объем двигателя см.куб</w:t>
            </w:r>
          </w:p>
        </w:tc>
        <w:tc>
          <w:tcPr>
            <w:tcW w:w="2835"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Год выпуска, цвет</w:t>
            </w:r>
          </w:p>
        </w:tc>
      </w:tr>
      <w:tr w:rsidR="00B35045" w:rsidRPr="00AF54DB" w:rsidTr="00D77241">
        <w:tc>
          <w:tcPr>
            <w:tcW w:w="675" w:type="dxa"/>
            <w:vAlign w:val="center"/>
          </w:tcPr>
          <w:p w:rsidR="00B35045" w:rsidRPr="00AF54DB" w:rsidRDefault="00B35045" w:rsidP="00D77241">
            <w:pPr>
              <w:pStyle w:val="a3"/>
              <w:jc w:val="center"/>
              <w:rPr>
                <w:rFonts w:ascii="Times New Roman" w:hAnsi="Times New Roman" w:cs="Times New Roman"/>
                <w:sz w:val="24"/>
                <w:szCs w:val="24"/>
                <w:lang w:val="kk-KZ"/>
              </w:rPr>
            </w:pPr>
            <w:r w:rsidRPr="00AF54DB">
              <w:rPr>
                <w:rFonts w:ascii="Times New Roman" w:hAnsi="Times New Roman" w:cs="Times New Roman"/>
                <w:sz w:val="24"/>
                <w:szCs w:val="24"/>
                <w:lang w:val="kk-KZ"/>
              </w:rPr>
              <w:t>1</w:t>
            </w:r>
          </w:p>
        </w:tc>
        <w:tc>
          <w:tcPr>
            <w:tcW w:w="2127" w:type="dxa"/>
            <w:vAlign w:val="center"/>
          </w:tcPr>
          <w:p w:rsidR="00B35045" w:rsidRPr="002633E3" w:rsidRDefault="002633E3" w:rsidP="002633E3">
            <w:pPr>
              <w:pStyle w:val="a3"/>
              <w:rPr>
                <w:rFonts w:ascii="Times New Roman" w:hAnsi="Times New Roman" w:cs="Times New Roman"/>
                <w:sz w:val="24"/>
                <w:szCs w:val="24"/>
              </w:rPr>
            </w:pPr>
            <w:r>
              <w:rPr>
                <w:rFonts w:ascii="Times New Roman" w:hAnsi="Times New Roman"/>
                <w:sz w:val="24"/>
                <w:szCs w:val="24"/>
                <w:lang w:val="kk-KZ"/>
              </w:rPr>
              <w:t xml:space="preserve"> «Шевралет </w:t>
            </w:r>
            <w:r w:rsidR="0034624F">
              <w:rPr>
                <w:rFonts w:ascii="Times New Roman" w:hAnsi="Times New Roman"/>
                <w:sz w:val="24"/>
                <w:szCs w:val="24"/>
                <w:lang w:val="kk-KZ"/>
              </w:rPr>
              <w:t xml:space="preserve">    </w:t>
            </w:r>
            <w:r>
              <w:rPr>
                <w:rFonts w:ascii="Times New Roman" w:hAnsi="Times New Roman"/>
                <w:sz w:val="24"/>
                <w:szCs w:val="24"/>
                <w:lang w:val="kk-KZ"/>
              </w:rPr>
              <w:t>НИВА»</w:t>
            </w:r>
          </w:p>
        </w:tc>
        <w:tc>
          <w:tcPr>
            <w:tcW w:w="1559" w:type="dxa"/>
            <w:vAlign w:val="center"/>
          </w:tcPr>
          <w:p w:rsidR="00B35045" w:rsidRPr="002633E3" w:rsidRDefault="002633E3" w:rsidP="00D77241">
            <w:pPr>
              <w:pStyle w:val="a3"/>
              <w:jc w:val="center"/>
              <w:rPr>
                <w:rFonts w:ascii="Times New Roman" w:hAnsi="Times New Roman" w:cs="Times New Roman"/>
                <w:sz w:val="24"/>
                <w:szCs w:val="24"/>
              </w:rPr>
            </w:pPr>
            <w:r>
              <w:rPr>
                <w:rStyle w:val="hps"/>
                <w:rFonts w:ascii="Times New Roman" w:hAnsi="Times New Roman"/>
                <w:sz w:val="24"/>
                <w:szCs w:val="24"/>
                <w:lang w:val="kk-KZ"/>
              </w:rPr>
              <w:t>044</w:t>
            </w:r>
            <w:r w:rsidR="0034624F">
              <w:rPr>
                <w:rStyle w:val="hps"/>
                <w:rFonts w:ascii="Times New Roman" w:hAnsi="Times New Roman"/>
                <w:sz w:val="24"/>
                <w:szCs w:val="24"/>
                <w:lang w:val="kk-KZ"/>
              </w:rPr>
              <w:t>АР АВ06</w:t>
            </w:r>
          </w:p>
        </w:tc>
        <w:tc>
          <w:tcPr>
            <w:tcW w:w="2977" w:type="dxa"/>
            <w:vAlign w:val="center"/>
          </w:tcPr>
          <w:p w:rsidR="00B35045" w:rsidRPr="005D34FA" w:rsidRDefault="00B35045" w:rsidP="00D77241">
            <w:pPr>
              <w:pStyle w:val="a3"/>
              <w:jc w:val="center"/>
              <w:rPr>
                <w:rFonts w:ascii="Times New Roman" w:hAnsi="Times New Roman" w:cs="Times New Roman"/>
                <w:sz w:val="24"/>
                <w:szCs w:val="24"/>
                <w:lang w:val="en-US"/>
              </w:rPr>
            </w:pPr>
            <w:r w:rsidRPr="00AF54DB">
              <w:rPr>
                <w:rFonts w:ascii="Times New Roman" w:hAnsi="Times New Roman" w:cs="Times New Roman"/>
                <w:sz w:val="24"/>
                <w:szCs w:val="24"/>
                <w:lang w:val="kk-KZ"/>
              </w:rPr>
              <w:t>1</w:t>
            </w:r>
            <w:r>
              <w:rPr>
                <w:rFonts w:ascii="Times New Roman" w:hAnsi="Times New Roman" w:cs="Times New Roman"/>
                <w:sz w:val="24"/>
                <w:szCs w:val="24"/>
                <w:lang w:val="en-US"/>
              </w:rPr>
              <w:t>984</w:t>
            </w:r>
          </w:p>
        </w:tc>
        <w:tc>
          <w:tcPr>
            <w:tcW w:w="2835" w:type="dxa"/>
            <w:vAlign w:val="center"/>
          </w:tcPr>
          <w:p w:rsidR="00B35045" w:rsidRDefault="002633E3" w:rsidP="00D77241">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2019</w:t>
            </w:r>
            <w:r w:rsidR="00B35045" w:rsidRPr="00AF54DB">
              <w:rPr>
                <w:rFonts w:ascii="Times New Roman" w:hAnsi="Times New Roman" w:cs="Times New Roman"/>
                <w:sz w:val="24"/>
                <w:szCs w:val="24"/>
                <w:lang w:val="kk-KZ"/>
              </w:rPr>
              <w:t xml:space="preserve"> год</w:t>
            </w:r>
          </w:p>
          <w:p w:rsidR="00B35045" w:rsidRPr="00AF54DB" w:rsidRDefault="00B35045" w:rsidP="00D77241">
            <w:pPr>
              <w:pStyle w:val="a3"/>
              <w:jc w:val="center"/>
              <w:rPr>
                <w:rFonts w:ascii="Times New Roman" w:hAnsi="Times New Roman" w:cs="Times New Roman"/>
                <w:sz w:val="24"/>
                <w:szCs w:val="24"/>
                <w:lang w:val="kk-KZ"/>
              </w:rPr>
            </w:pPr>
          </w:p>
        </w:tc>
      </w:tr>
    </w:tbl>
    <w:p w:rsidR="00B35045" w:rsidRPr="00AF54DB" w:rsidRDefault="00B35045" w:rsidP="00B35045">
      <w:pPr>
        <w:pStyle w:val="a3"/>
        <w:jc w:val="both"/>
        <w:rPr>
          <w:rFonts w:ascii="Times New Roman" w:hAnsi="Times New Roman" w:cs="Times New Roman"/>
          <w:sz w:val="24"/>
          <w:szCs w:val="24"/>
        </w:rPr>
      </w:pP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Перечень обязательных услуг:</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b/>
          <w:sz w:val="24"/>
          <w:szCs w:val="24"/>
        </w:rPr>
        <w:t>• Диагностика автомашин.</w:t>
      </w:r>
      <w:r w:rsidRPr="00AF54DB">
        <w:rPr>
          <w:rFonts w:ascii="Times New Roman" w:hAnsi="Times New Roman" w:cs="Times New Roman"/>
          <w:sz w:val="24"/>
          <w:szCs w:val="24"/>
        </w:rPr>
        <w:t xml:space="preserve"> Диагностика автотранспорта подразумевает проверку всех узлов и агрегатов автомобиля с целью выявления неисправных или изношенных деталей и узлов.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В полную диагностику автомашины обязательно входит компьютерная диагностика двигателя и системы зажигания, диагностика ходовой части, диагностика трансмиссии, диагностика тормозной системы, диагностика электрооборудования и диагностика выхлопной системы.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b/>
          <w:sz w:val="24"/>
          <w:szCs w:val="24"/>
        </w:rPr>
        <w:t>Плановое техническое обслуживание.</w:t>
      </w:r>
      <w:r w:rsidRPr="00AF54DB">
        <w:rPr>
          <w:rFonts w:ascii="Times New Roman" w:hAnsi="Times New Roman" w:cs="Times New Roman"/>
          <w:sz w:val="24"/>
          <w:szCs w:val="24"/>
        </w:rPr>
        <w:t xml:space="preserve"> Плановому техническому обслуживанию относятся ТО-1, ТО-2, СТО (Европейскими стандартами технического обслуживания ТО-А, </w:t>
      </w:r>
      <w:proofErr w:type="gramStart"/>
      <w:r w:rsidRPr="00AF54DB">
        <w:rPr>
          <w:rFonts w:ascii="Times New Roman" w:hAnsi="Times New Roman" w:cs="Times New Roman"/>
          <w:sz w:val="24"/>
          <w:szCs w:val="24"/>
        </w:rPr>
        <w:t>ТО-В</w:t>
      </w:r>
      <w:proofErr w:type="gramEnd"/>
      <w:r w:rsidRPr="00AF54DB">
        <w:rPr>
          <w:rFonts w:ascii="Times New Roman" w:hAnsi="Times New Roman" w:cs="Times New Roman"/>
          <w:sz w:val="24"/>
          <w:szCs w:val="24"/>
        </w:rPr>
        <w:t xml:space="preserve">, ТО-С). При необходимости замена охлаждающей жидкости (тосол, антифриз), замена тормозной жидкости замена  масла  трансмиссии  (масло  </w:t>
      </w:r>
      <w:proofErr w:type="spellStart"/>
      <w:r w:rsidRPr="00AF54DB">
        <w:rPr>
          <w:rFonts w:ascii="Times New Roman" w:hAnsi="Times New Roman" w:cs="Times New Roman"/>
          <w:sz w:val="24"/>
          <w:szCs w:val="24"/>
        </w:rPr>
        <w:t>ГУРа</w:t>
      </w:r>
      <w:proofErr w:type="spellEnd"/>
      <w:r w:rsidRPr="00AF54DB">
        <w:rPr>
          <w:rFonts w:ascii="Times New Roman" w:hAnsi="Times New Roman" w:cs="Times New Roman"/>
          <w:sz w:val="24"/>
          <w:szCs w:val="24"/>
        </w:rPr>
        <w:t xml:space="preserve">,  масло  МКПП  и  </w:t>
      </w:r>
      <w:proofErr w:type="spellStart"/>
      <w:proofErr w:type="gramStart"/>
      <w:r w:rsidRPr="00AF54DB">
        <w:rPr>
          <w:rFonts w:ascii="Times New Roman" w:hAnsi="Times New Roman" w:cs="Times New Roman"/>
          <w:sz w:val="24"/>
          <w:szCs w:val="24"/>
        </w:rPr>
        <w:t>и</w:t>
      </w:r>
      <w:proofErr w:type="spellEnd"/>
      <w:proofErr w:type="gramEnd"/>
      <w:r w:rsidRPr="00AF54DB">
        <w:rPr>
          <w:rFonts w:ascii="Times New Roman" w:hAnsi="Times New Roman" w:cs="Times New Roman"/>
          <w:sz w:val="24"/>
          <w:szCs w:val="24"/>
        </w:rPr>
        <w:t xml:space="preserve">  т.д.),  замена  масла  в  двигателе, передних тормозных колодок, задних тормозных колодок.</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Срочная замена масла в двигателях, коробке передачи (МКПП) автотранспорта.</w:t>
      </w:r>
      <w:r w:rsidRPr="00AF54DB">
        <w:rPr>
          <w:rFonts w:ascii="Times New Roman" w:hAnsi="Times New Roman" w:cs="Times New Roman"/>
          <w:sz w:val="24"/>
          <w:szCs w:val="24"/>
        </w:rPr>
        <w:t xml:space="preserve"> В случаях необходимости Исполнитель сообщает Заказчику о потребности срочной замены масла, масляного фильтра, воздушного фильтра. При этом если у Заказчика не имеются соответствующие товары для замены, то Исполнитель закупает их по согласованию с представителем Заказчика.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Промывка инжектора (для бензинового двигателя).</w:t>
      </w:r>
      <w:r w:rsidRPr="00AF54DB">
        <w:rPr>
          <w:rFonts w:ascii="Times New Roman" w:hAnsi="Times New Roman" w:cs="Times New Roman"/>
          <w:sz w:val="24"/>
          <w:szCs w:val="24"/>
        </w:rPr>
        <w:t xml:space="preserve"> Промывка инжекторов должна проводиться на специальном оборудовании, которое подключается непосредственно к инжектору автотранспорта при помощи специальных переходников, при необходимости произвести замену свечей зажигания и топливного фильтра.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 xml:space="preserve">Обслуживание и заправка автомобильных кондиционеров (для автомобилей, оборудованных </w:t>
      </w:r>
      <w:proofErr w:type="spellStart"/>
      <w:r w:rsidRPr="00AF54DB">
        <w:rPr>
          <w:rFonts w:ascii="Times New Roman" w:hAnsi="Times New Roman" w:cs="Times New Roman"/>
          <w:b/>
          <w:sz w:val="24"/>
          <w:szCs w:val="24"/>
        </w:rPr>
        <w:t>автокондиционером</w:t>
      </w:r>
      <w:proofErr w:type="spellEnd"/>
      <w:r w:rsidRPr="00AF54DB">
        <w:rPr>
          <w:rFonts w:ascii="Times New Roman" w:hAnsi="Times New Roman" w:cs="Times New Roman"/>
          <w:b/>
          <w:sz w:val="24"/>
          <w:szCs w:val="24"/>
        </w:rPr>
        <w:t>).</w:t>
      </w:r>
      <w:r w:rsidRPr="00AF54DB">
        <w:rPr>
          <w:rFonts w:ascii="Times New Roman" w:hAnsi="Times New Roman" w:cs="Times New Roman"/>
          <w:sz w:val="24"/>
          <w:szCs w:val="24"/>
        </w:rPr>
        <w:t xml:space="preserve"> При необходимости по заявке Заказчика Исполнитель производит обслуживание и заправку автомобильных кондиционеров (далее - </w:t>
      </w:r>
      <w:proofErr w:type="spellStart"/>
      <w:r w:rsidRPr="00AF54DB">
        <w:rPr>
          <w:rFonts w:ascii="Times New Roman" w:hAnsi="Times New Roman" w:cs="Times New Roman"/>
          <w:sz w:val="24"/>
          <w:szCs w:val="24"/>
        </w:rPr>
        <w:t>автокондиционер</w:t>
      </w:r>
      <w:proofErr w:type="spellEnd"/>
      <w:r w:rsidRPr="00AF54DB">
        <w:rPr>
          <w:rFonts w:ascii="Times New Roman" w:hAnsi="Times New Roman" w:cs="Times New Roman"/>
          <w:sz w:val="24"/>
          <w:szCs w:val="24"/>
        </w:rPr>
        <w:t xml:space="preserve">).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Работа по обслуживанию автомобильных кондиционеров включает: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диагностика </w:t>
      </w:r>
      <w:proofErr w:type="spellStart"/>
      <w:r w:rsidRPr="00AF54DB">
        <w:rPr>
          <w:rFonts w:ascii="Times New Roman" w:hAnsi="Times New Roman" w:cs="Times New Roman"/>
          <w:sz w:val="24"/>
          <w:szCs w:val="24"/>
        </w:rPr>
        <w:t>автокондиционера</w:t>
      </w:r>
      <w:proofErr w:type="spellEnd"/>
      <w:r w:rsidRPr="00AF54DB">
        <w:rPr>
          <w:rFonts w:ascii="Times New Roman" w:hAnsi="Times New Roman" w:cs="Times New Roman"/>
          <w:sz w:val="24"/>
          <w:szCs w:val="24"/>
        </w:rPr>
        <w:t>,</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заправка </w:t>
      </w:r>
      <w:proofErr w:type="spellStart"/>
      <w:r w:rsidRPr="00AF54DB">
        <w:rPr>
          <w:rFonts w:ascii="Times New Roman" w:hAnsi="Times New Roman" w:cs="Times New Roman"/>
          <w:sz w:val="24"/>
          <w:szCs w:val="24"/>
        </w:rPr>
        <w:t>автокондиционера</w:t>
      </w:r>
      <w:proofErr w:type="spellEnd"/>
      <w:r w:rsidRPr="00AF54DB">
        <w:rPr>
          <w:rFonts w:ascii="Times New Roman" w:hAnsi="Times New Roman" w:cs="Times New Roman"/>
          <w:sz w:val="24"/>
          <w:szCs w:val="24"/>
        </w:rPr>
        <w:t xml:space="preserve"> фреоном,</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замена трубок на шланги,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антибактериальная обработка испарителя системы </w:t>
      </w:r>
      <w:proofErr w:type="spellStart"/>
      <w:r w:rsidRPr="00AF54DB">
        <w:rPr>
          <w:rFonts w:ascii="Times New Roman" w:hAnsi="Times New Roman" w:cs="Times New Roman"/>
          <w:sz w:val="24"/>
          <w:szCs w:val="24"/>
        </w:rPr>
        <w:t>автокондиционера</w:t>
      </w:r>
      <w:proofErr w:type="spellEnd"/>
      <w:r w:rsidRPr="00AF54DB">
        <w:rPr>
          <w:rFonts w:ascii="Times New Roman" w:hAnsi="Times New Roman" w:cs="Times New Roman"/>
          <w:sz w:val="24"/>
          <w:szCs w:val="24"/>
        </w:rPr>
        <w:t>,</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устранение неприятных запахов в салоне,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внешняя промывка конденсатора, испарителя,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промывка системы </w:t>
      </w:r>
      <w:proofErr w:type="spellStart"/>
      <w:r w:rsidRPr="00AF54DB">
        <w:rPr>
          <w:rFonts w:ascii="Times New Roman" w:hAnsi="Times New Roman" w:cs="Times New Roman"/>
          <w:sz w:val="24"/>
          <w:szCs w:val="24"/>
        </w:rPr>
        <w:t>автокондиционера</w:t>
      </w:r>
      <w:proofErr w:type="spellEnd"/>
      <w:r w:rsidRPr="00AF54DB">
        <w:rPr>
          <w:rFonts w:ascii="Times New Roman" w:hAnsi="Times New Roman" w:cs="Times New Roman"/>
          <w:sz w:val="24"/>
          <w:szCs w:val="24"/>
        </w:rPr>
        <w:t>,</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устранение утечки фреона </w:t>
      </w:r>
      <w:proofErr w:type="spellStart"/>
      <w:r w:rsidRPr="00AF54DB">
        <w:rPr>
          <w:rFonts w:ascii="Times New Roman" w:hAnsi="Times New Roman" w:cs="Times New Roman"/>
          <w:sz w:val="24"/>
          <w:szCs w:val="24"/>
        </w:rPr>
        <w:t>автокондиционера</w:t>
      </w:r>
      <w:proofErr w:type="spellEnd"/>
      <w:r w:rsidRPr="00AF54DB">
        <w:rPr>
          <w:rFonts w:ascii="Times New Roman" w:hAnsi="Times New Roman" w:cs="Times New Roman"/>
          <w:sz w:val="24"/>
          <w:szCs w:val="24"/>
        </w:rPr>
        <w:t>.</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b/>
          <w:sz w:val="24"/>
          <w:szCs w:val="24"/>
        </w:rPr>
        <w:t>• Текущий ремонт.</w:t>
      </w:r>
      <w:r w:rsidRPr="00AF54DB">
        <w:rPr>
          <w:rFonts w:ascii="Times New Roman" w:hAnsi="Times New Roman" w:cs="Times New Roman"/>
          <w:sz w:val="24"/>
          <w:szCs w:val="24"/>
        </w:rPr>
        <w:t xml:space="preserve"> Ремонт должен обеспечить восстановление исправности и частичное восстановление ресурса автомашин с заменой или восстановлением составных частей ограниченной номенклатуры, определяемой экономической целесообразностью. Ремонт производится с уведомлением Заказчика и на основании заявки уполномоченных лиц Заказчика.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Ремонт не должен нарушать структуру циклов технического обслуживания, установленных для каждого автотранспорта. В объем работ при ремонте входит: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1) диагностика неисправности - визуальный осмотр, контрольные замеры и определение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отдельных деталей, узлов, механизмов и плат, подлежащих замене или восстановлению;</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2)   частичная  разборка  оборудования со снятием  ограниченной  номенклатуры  узлов и механизмов;</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3) разборка снятых узлов (по мере необходимости);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4) замена или ремонт отдельных дефектных деталей, узлов, механизмов, плат и устройств;</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lastRenderedPageBreak/>
        <w:t>5) регулировка оборудования по техническим и электрическим параметрам;</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6) проверка правильности работ оборудования на контрольном и в рабочем режиме;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7) сдача автомашин в эксплуатацию;</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8) пропарка и сварочные работы бензобака;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9) кузовные работы при необходимости.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Сроки ремонта оборудования зависят от типа автотранспорта и могут варьироваться в зависимости от сложности ремонта и наличия запасных частей или зависит от заказа неисправной запасной части. Приступать к работе должны с момента регистрации заявки на ремонт автомашины, но не позднее 3 дней.</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Ремонт и диагностика МКПП.</w:t>
      </w:r>
      <w:r w:rsidRPr="00AF54DB">
        <w:rPr>
          <w:rFonts w:ascii="Times New Roman" w:hAnsi="Times New Roman" w:cs="Times New Roman"/>
          <w:sz w:val="24"/>
          <w:szCs w:val="24"/>
        </w:rPr>
        <w:t xml:space="preserve"> При необходимости ремонт МКПП производится в соответствии с техническими требованиями завода изготовителей.</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Общая последовательность диагностики МКПП:</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диагностика МКПП;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снятие МКПП;</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разборка МКПП;</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составление дефектного акта для проведения ремонтных работ;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комплектация запчастями (замена узлов, деталей или восстановление узлов, деталей);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сборка МКПП;</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установка МКПП на автомашину;</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контрольная диагностика перед выездом.</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Ремонт ходовой части.</w:t>
      </w:r>
      <w:r w:rsidRPr="00AF54DB">
        <w:rPr>
          <w:rFonts w:ascii="Times New Roman" w:hAnsi="Times New Roman" w:cs="Times New Roman"/>
          <w:sz w:val="24"/>
          <w:szCs w:val="24"/>
        </w:rPr>
        <w:t xml:space="preserve"> Исполнитель посредством диагностики ходовой части автотранспорта должен четко определить те детали, которые уже отслужили свой срок и подлежат замене. Ремонтные работы ходовой части включают: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диагностика ходовой части;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замена амортизаторов или отдельных узлов (меняется попарно!);</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частичная разборка со снятием ограниченной номенклатуры узлов и механизмов;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разборка снятых узлов (по мере необходимости);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замена или ремонт отдельных дефектных деталей, узлов, механизмов и т.д.</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Ремонт системы охлаждение и отопления.</w:t>
      </w:r>
      <w:r w:rsidRPr="00AF54DB">
        <w:rPr>
          <w:rFonts w:ascii="Times New Roman" w:hAnsi="Times New Roman" w:cs="Times New Roman"/>
          <w:sz w:val="24"/>
          <w:szCs w:val="24"/>
        </w:rPr>
        <w:t xml:space="preserve"> Исполнитель должен четко определить те детали, которые уже отслужили свой срок и подлежат замене. Ремонтные работы системы охлаждение и отопления включают: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диагностика системы,</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снятие и установка радиатора охлаждение и радиатора отопление;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ремонт радиатора охлаждение и радиатора отопление (при необходимости замена </w:t>
      </w:r>
      <w:proofErr w:type="gramStart"/>
      <w:r w:rsidRPr="00AF54DB">
        <w:rPr>
          <w:rFonts w:ascii="Times New Roman" w:hAnsi="Times New Roman" w:cs="Times New Roman"/>
          <w:sz w:val="24"/>
          <w:szCs w:val="24"/>
        </w:rPr>
        <w:t>на</w:t>
      </w:r>
      <w:proofErr w:type="gramEnd"/>
      <w:r w:rsidRPr="00AF54DB">
        <w:rPr>
          <w:rFonts w:ascii="Times New Roman" w:hAnsi="Times New Roman" w:cs="Times New Roman"/>
          <w:sz w:val="24"/>
          <w:szCs w:val="24"/>
        </w:rPr>
        <w:t xml:space="preserve"> новый);</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замена патрубков и шлангов и т.д.</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Ремонт  рулевого  управления.</w:t>
      </w:r>
      <w:r w:rsidRPr="00AF54DB">
        <w:rPr>
          <w:rFonts w:ascii="Times New Roman" w:hAnsi="Times New Roman" w:cs="Times New Roman"/>
          <w:sz w:val="24"/>
          <w:szCs w:val="24"/>
        </w:rPr>
        <w:t xml:space="preserve">  Перечень  выполняемых  работ  по  ремонту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диагностика рулевого управление;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снятие и установка механизма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разборка, чистка, проверка, замена поломанных либо деформированных деталей, сборка и регулировка механизма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замена масла и прокачка системы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управление (ГУР);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снятие и установка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разборка, сборка и ремонт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снятие и установка насоса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proofErr w:type="spellStart"/>
      <w:r w:rsidRPr="00AF54DB">
        <w:rPr>
          <w:rFonts w:ascii="Times New Roman" w:hAnsi="Times New Roman" w:cs="Times New Roman"/>
          <w:sz w:val="24"/>
          <w:szCs w:val="24"/>
        </w:rPr>
        <w:t>разборка</w:t>
      </w:r>
      <w:proofErr w:type="gramStart"/>
      <w:r w:rsidRPr="00AF54DB">
        <w:rPr>
          <w:rFonts w:ascii="Times New Roman" w:hAnsi="Times New Roman" w:cs="Times New Roman"/>
          <w:sz w:val="24"/>
          <w:szCs w:val="24"/>
        </w:rPr>
        <w:t>,с</w:t>
      </w:r>
      <w:proofErr w:type="gramEnd"/>
      <w:r w:rsidRPr="00AF54DB">
        <w:rPr>
          <w:rFonts w:ascii="Times New Roman" w:hAnsi="Times New Roman" w:cs="Times New Roman"/>
          <w:sz w:val="24"/>
          <w:szCs w:val="24"/>
        </w:rPr>
        <w:t>борка</w:t>
      </w:r>
      <w:proofErr w:type="spellEnd"/>
      <w:r w:rsidRPr="00AF54DB">
        <w:rPr>
          <w:rFonts w:ascii="Times New Roman" w:hAnsi="Times New Roman" w:cs="Times New Roman"/>
          <w:sz w:val="24"/>
          <w:szCs w:val="24"/>
        </w:rPr>
        <w:t xml:space="preserve"> и ремонт насоса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замена шлангов высокого и низкого давления </w:t>
      </w:r>
      <w:proofErr w:type="spellStart"/>
      <w:r w:rsidRPr="00AF54DB">
        <w:rPr>
          <w:rFonts w:ascii="Times New Roman" w:hAnsi="Times New Roman" w:cs="Times New Roman"/>
          <w:sz w:val="24"/>
          <w:szCs w:val="24"/>
        </w:rPr>
        <w:t>гидроусилителя</w:t>
      </w:r>
      <w:proofErr w:type="spellEnd"/>
      <w:r w:rsidRPr="00AF54DB">
        <w:rPr>
          <w:rFonts w:ascii="Times New Roman" w:hAnsi="Times New Roman" w:cs="Times New Roman"/>
          <w:sz w:val="24"/>
          <w:szCs w:val="24"/>
        </w:rPr>
        <w:t xml:space="preserve"> рулевого управления;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токарные работы.</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w:t>
      </w:r>
      <w:r w:rsidRPr="00AF54DB">
        <w:rPr>
          <w:rFonts w:ascii="Times New Roman" w:hAnsi="Times New Roman" w:cs="Times New Roman"/>
          <w:b/>
          <w:sz w:val="24"/>
          <w:szCs w:val="24"/>
        </w:rPr>
        <w:t>Геометрия, развал - схождения колес.</w:t>
      </w:r>
      <w:r w:rsidRPr="00AF54DB">
        <w:rPr>
          <w:rFonts w:ascii="Times New Roman" w:hAnsi="Times New Roman" w:cs="Times New Roman"/>
          <w:sz w:val="24"/>
          <w:szCs w:val="24"/>
        </w:rPr>
        <w:t xml:space="preserve"> Исполнитель должен обеспечить качественную регулировку всех параметров по установке углов колес любых моделей автотранспорта: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схождение;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обратное схождение в повороте;</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угол развала;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угол наклона шкворня (поперечный) и дополнительный угол;</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продольный наклон шкворня;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максимальный угол поворота;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задние управляемые колеса;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ось симметрии и отклонение осей;</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lastRenderedPageBreak/>
        <w:t>- развал - схождения колес;</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установочная высота.</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b/>
          <w:sz w:val="24"/>
          <w:szCs w:val="24"/>
        </w:rPr>
        <w:t>• Шиномонтажные работы.</w:t>
      </w:r>
      <w:r w:rsidRPr="00AF54DB">
        <w:rPr>
          <w:rFonts w:ascii="Times New Roman" w:hAnsi="Times New Roman" w:cs="Times New Roman"/>
          <w:sz w:val="24"/>
          <w:szCs w:val="24"/>
        </w:rPr>
        <w:t xml:space="preserve"> Исполнитель   должен   обеспечить   на   высокоточном оборудовании </w:t>
      </w:r>
      <w:proofErr w:type="spellStart"/>
      <w:r w:rsidRPr="00AF54DB">
        <w:rPr>
          <w:rFonts w:ascii="Times New Roman" w:hAnsi="Times New Roman" w:cs="Times New Roman"/>
          <w:sz w:val="24"/>
          <w:szCs w:val="24"/>
        </w:rPr>
        <w:t>шиномонтажа</w:t>
      </w:r>
      <w:proofErr w:type="spellEnd"/>
      <w:r w:rsidRPr="00AF54DB">
        <w:rPr>
          <w:rFonts w:ascii="Times New Roman" w:hAnsi="Times New Roman" w:cs="Times New Roman"/>
          <w:sz w:val="24"/>
          <w:szCs w:val="24"/>
        </w:rPr>
        <w:t xml:space="preserve"> и выполнить следующие виды работ: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снятие и установка колес (на пневматическом подъемнике или </w:t>
      </w:r>
      <w:proofErr w:type="spellStart"/>
      <w:r w:rsidRPr="00AF54DB">
        <w:rPr>
          <w:rFonts w:ascii="Times New Roman" w:hAnsi="Times New Roman" w:cs="Times New Roman"/>
          <w:sz w:val="24"/>
          <w:szCs w:val="24"/>
        </w:rPr>
        <w:t>подкатном</w:t>
      </w:r>
      <w:proofErr w:type="spellEnd"/>
      <w:r w:rsidRPr="00AF54DB">
        <w:rPr>
          <w:rFonts w:ascii="Times New Roman" w:hAnsi="Times New Roman" w:cs="Times New Roman"/>
          <w:sz w:val="24"/>
          <w:szCs w:val="24"/>
        </w:rPr>
        <w:t xml:space="preserve"> домкрате);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xml:space="preserve">- электронная балансировка колес на литых и штампованных дисках радиусом 15-16; </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монтаж, демонтаж шины;</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ремонт прокола колеса (установка камеры, методом установки грибка, жгута, клейка покрышки и т.д.).</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b/>
          <w:sz w:val="24"/>
          <w:szCs w:val="24"/>
        </w:rPr>
        <w:t>• Кузовные работы.</w:t>
      </w:r>
      <w:r w:rsidRPr="00AF54DB">
        <w:rPr>
          <w:rFonts w:ascii="Times New Roman" w:hAnsi="Times New Roman" w:cs="Times New Roman"/>
          <w:sz w:val="24"/>
          <w:szCs w:val="24"/>
        </w:rPr>
        <w:t xml:space="preserve"> При необходимости кузовные работы производятся </w:t>
      </w:r>
      <w:proofErr w:type="gramStart"/>
      <w:r w:rsidRPr="00AF54DB">
        <w:rPr>
          <w:rFonts w:ascii="Times New Roman" w:hAnsi="Times New Roman" w:cs="Times New Roman"/>
          <w:sz w:val="24"/>
          <w:szCs w:val="24"/>
        </w:rPr>
        <w:t>согласно заявки</w:t>
      </w:r>
      <w:proofErr w:type="gramEnd"/>
      <w:r w:rsidRPr="00AF54DB">
        <w:rPr>
          <w:rFonts w:ascii="Times New Roman" w:hAnsi="Times New Roman" w:cs="Times New Roman"/>
          <w:sz w:val="24"/>
          <w:szCs w:val="24"/>
        </w:rPr>
        <w:t xml:space="preserve"> Заказчика в случае дорожно-транспортного происшествия (ДТП), стихийного бедствия или усталости метала кузова (ржавчина, коррозия и т.д.) автотранспорта. Данный вид работ подразумевает восстановление первичной геометрии кузова автотранспорта или замену/восстановление  отдельных  деталей,  к  восстановлению  внешнего  вида  автомашины, которое включает покраску с использованием компьютерной подборки красок.</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При случаях ДТП оплата по всем видам работ производится за счет страховой компании, где застрахована данная автомашина.</w:t>
      </w:r>
    </w:p>
    <w:p w:rsidR="00B35045" w:rsidRPr="00AF54DB" w:rsidRDefault="00B35045" w:rsidP="00B35045">
      <w:pPr>
        <w:pStyle w:val="a3"/>
        <w:jc w:val="both"/>
        <w:rPr>
          <w:rFonts w:ascii="Times New Roman" w:hAnsi="Times New Roman" w:cs="Times New Roman"/>
          <w:b/>
          <w:sz w:val="24"/>
          <w:szCs w:val="24"/>
        </w:rPr>
      </w:pPr>
      <w:r w:rsidRPr="00AF54DB">
        <w:rPr>
          <w:rFonts w:ascii="Times New Roman" w:hAnsi="Times New Roman" w:cs="Times New Roman"/>
          <w:b/>
          <w:sz w:val="24"/>
          <w:szCs w:val="24"/>
        </w:rPr>
        <w:t>Потенциальный   поставщик   безвозмездно   должен   предоставить   дополнительные услуги:</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консультация   специалистов   Заказчика   по   применению   масел   для   каждого   вида автомобиля;</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 при необходимости проведения ремонта автотранспорта предоставить дефектный акт на автомашину, на основании которого подается заявка на проведение ремонтных работ.</w:t>
      </w:r>
    </w:p>
    <w:p w:rsidR="00B35045" w:rsidRPr="00AF54DB" w:rsidRDefault="00B35045" w:rsidP="00B35045">
      <w:pPr>
        <w:pStyle w:val="a3"/>
        <w:jc w:val="both"/>
        <w:rPr>
          <w:rFonts w:ascii="Times New Roman" w:hAnsi="Times New Roman" w:cs="Times New Roman"/>
          <w:sz w:val="24"/>
          <w:szCs w:val="24"/>
        </w:rPr>
      </w:pPr>
      <w:r w:rsidRPr="00AF54DB">
        <w:rPr>
          <w:rFonts w:ascii="Times New Roman" w:hAnsi="Times New Roman" w:cs="Times New Roman"/>
          <w:sz w:val="24"/>
          <w:szCs w:val="24"/>
        </w:rPr>
        <w:t>Во время исполнения договора все расходные материалы (запасные части, масла, тех жидкости) согласовываются с Заказчиком. Замена и установка запчастей производится только после одобрения Заказчиком модели, марки, типа используемых запчастей.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rPr>
        <w:t xml:space="preserve">Техническое обслуживание и ремонт автомашин Заказчика производить вне очереди. </w:t>
      </w:r>
      <w:r w:rsidRPr="00AF54DB">
        <w:rPr>
          <w:rFonts w:ascii="Times New Roman" w:hAnsi="Times New Roman" w:cs="Times New Roman"/>
          <w:sz w:val="24"/>
          <w:szCs w:val="24"/>
          <w:lang w:val="kk-KZ"/>
        </w:rPr>
        <w:t>ОС). При необходимости замена охлаждающей жидкости (тосол, антифриз), замена тормозной жидкости, замена масла трансмиссии (масло ГУРа, масло МКПП и т.д.), замена масла в двигателе, перед них тормозных колодок, задних тормозных колодок.</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Срочная замена масла в двигателях, коробке передачи (АКПП) автотранспорта.</w:t>
      </w:r>
      <w:r w:rsidRPr="00AF54DB">
        <w:rPr>
          <w:rFonts w:ascii="Times New Roman" w:hAnsi="Times New Roman" w:cs="Times New Roman"/>
          <w:sz w:val="24"/>
          <w:szCs w:val="24"/>
          <w:lang w:val="kk-KZ"/>
        </w:rPr>
        <w:t xml:space="preserve"> В случаях необходимости Исполнитель сообщает Заказчику о потребности срочной замены масла, масляного фильтра, воздушного фильтра. При этом если у Заказчика не имеются соответствующие товары для замены, то Исполнитель закупает их по согласованию с Представителем Заказчика.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Промывка инжектора (для бензинового двигателя).</w:t>
      </w:r>
      <w:r w:rsidRPr="00AF54DB">
        <w:rPr>
          <w:rFonts w:ascii="Times New Roman" w:hAnsi="Times New Roman" w:cs="Times New Roman"/>
          <w:sz w:val="24"/>
          <w:szCs w:val="24"/>
          <w:lang w:val="kk-KZ"/>
        </w:rPr>
        <w:t xml:space="preserve"> Промывка инжекторов должна проводиться на специальном оборудовании, которое подключается непосредственно к инжектору автотранспорта при помощи специальных переходников, при необходимости произвести замену свечей за жигания и топливного фильтра.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Обслуживание и заправка автомобильных кондиционеров (для автомобилей, оборудованных автокоидиционером).</w:t>
      </w:r>
      <w:r w:rsidRPr="00AF54DB">
        <w:rPr>
          <w:rFonts w:ascii="Times New Roman" w:hAnsi="Times New Roman" w:cs="Times New Roman"/>
          <w:sz w:val="24"/>
          <w:szCs w:val="24"/>
          <w:lang w:val="kk-KZ"/>
        </w:rPr>
        <w:t xml:space="preserve"> При необходимости по заявке Заказчика Исполнитель производит обслуживание и заправку автомобильных кондиционеров (далее - автокондиционер). Работа по обслуживанию автомобильных кондиционеров включает: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диагностика автокондиционера,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заправка автокондиционера фреоном,</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замена трубок на шланги,</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антибактериальная обработка испарителя системы автокондиционера,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устранение неприятных запахов в салоне,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внешняя промывка конденсатора, испарителя,Т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промывка системы автокойдиционера,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устранение утечки фреона автокондиционера.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Текущий ремонт.</w:t>
      </w:r>
      <w:r w:rsidRPr="00AF54DB">
        <w:rPr>
          <w:rFonts w:ascii="Times New Roman" w:hAnsi="Times New Roman" w:cs="Times New Roman"/>
          <w:sz w:val="24"/>
          <w:szCs w:val="24"/>
          <w:lang w:val="kk-KZ"/>
        </w:rPr>
        <w:t xml:space="preserve"> Ремонт должен обеспечить восстановление исправности и частичное вос</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становление ресурса автомашин с заменой или восстановлением составных частей ограниченной номенклатуры, определяемой экономической целесообразностью. Ремонт производится с уведомлением Заказчика и на основании заявки уполномоченных лиц Заказчика. Ремонт не должен нарушать структуру циклов технического обслуживания, установленных для каждого автотранспорта. В объем работ при ремонте входит: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lastRenderedPageBreak/>
        <w:t>1) диагностика неисправности - визуальный осмотр, контрольные замеры и определение отдельных деталей, узлов, механизмов и плат, подлежащих замене или восстановлению;</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2) частичная разборка оборудования со снятием ограниченной номенклатуры узлов и механизмов;</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3) разборка снятых узлов (по мере необходимости);</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4) замена или ремонт отдельных дефектных деталей, узлов, механизмов, плат и устройств;</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5) регулировка оборудования по техническим и электрическим параметрам;</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6) проверка правильности работ оборудования на контрольном и в рабочем режиме;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7) сдача автомашин в эксплуатацию;</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8) пропарка и сварочные работы бензобака;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9) кузовные работы при необходимости.</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Сроки ремонта оборудования зависят от типа автотранспорта и могут варьироваться в зависимости от сложности ремонта и наличия запасных частей или зависит от заказа неисправной запасной части.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Приступать к работе должны с момента регистрации заявки на ремонт автомашины, но не позднее 3 дней.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Ремонт  и  диагностика  АКПП</w:t>
      </w:r>
      <w:r w:rsidRPr="00AF54DB">
        <w:rPr>
          <w:rFonts w:ascii="Times New Roman" w:hAnsi="Times New Roman" w:cs="Times New Roman"/>
          <w:sz w:val="24"/>
          <w:szCs w:val="24"/>
          <w:lang w:val="kk-KZ"/>
        </w:rPr>
        <w:t xml:space="preserve">.  При  необходимости  ремонт  АКПП  производится  в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соответствии с техническими требованиями завода изготовителей.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Общая последовательность диагностики АКПП: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диагностика АКПП;</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снятие АКПП;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разборка АКПП;</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составление дефектного акта для проведения ремонтных работ;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комплектация запчастями (замена узлов, деталей или восстановление узлов, деталей);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сборка АКПП;</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установка АКПП на автомашину;</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контрольная диагностика перед выездом.</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Ремонт ходовой части.</w:t>
      </w:r>
      <w:r w:rsidRPr="00AF54DB">
        <w:rPr>
          <w:rFonts w:ascii="Times New Roman" w:hAnsi="Times New Roman" w:cs="Times New Roman"/>
          <w:sz w:val="24"/>
          <w:szCs w:val="24"/>
          <w:lang w:val="kk-KZ"/>
        </w:rPr>
        <w:t xml:space="preserve"> Исполнитель посредством диагностики ходовой части автотранспорта должен четко определить те детали, которые уже отслужили свой срок и подлежат замене. Ремонтные работы ходовой части включают: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диагностика ходовой части;</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замена амортизаторов или отдельных узлов (меняется попарно!);</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частичная разборка со снятием ограниченной номенклатуры узлов и механизмов;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разборка снятых узлов (по мере необходимости);</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замена или ремонт отдельных дефектных деталей, узлов, механизмов и т.д.</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Ремонт системы охлаждение и отопления.</w:t>
      </w:r>
      <w:r w:rsidRPr="00AF54DB">
        <w:rPr>
          <w:rFonts w:ascii="Times New Roman" w:hAnsi="Times New Roman" w:cs="Times New Roman"/>
          <w:sz w:val="24"/>
          <w:szCs w:val="24"/>
          <w:lang w:val="kk-KZ"/>
        </w:rPr>
        <w:t xml:space="preserve"> Исполнитель должен четко определить те детали, которые уже отслужили свой срок и подлежат замене. Ремонтные работы системы охлаждение и отопления включают: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диагностика системы,</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снятие и установка радиатора охлаждение и радиатора отопление;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ремонт радиатора охлаждение и радиатора отопление (дри необходимости замена на новый);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замена патрубков и шлангов и т.д.</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Ремонт  рулевого  управления.</w:t>
      </w:r>
      <w:r w:rsidRPr="00AF54DB">
        <w:rPr>
          <w:rFonts w:ascii="Times New Roman" w:hAnsi="Times New Roman" w:cs="Times New Roman"/>
          <w:sz w:val="24"/>
          <w:szCs w:val="24"/>
          <w:lang w:val="kk-KZ"/>
        </w:rPr>
        <w:t xml:space="preserve">  Перечень  выполняемых  работ  по  ремонту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диагностика рулевого управление;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снятие и установка механизма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разборка, чистка, проверка, замена поломанных либо деформированных деталей, сборка и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регулировка механизма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замена масла и прокачка системы гидроусилителя рулевого управление (ГУР);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снятие и установка гидроусилителя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разборка, сборка и ремонт гидроусилителя рулевого управления;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снятие и установка насоса гидроусилителя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разборка, сборка и ремонт насоса гидроусилителя рулевого управления;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замена шлангов высокого и низкого давления гидроусилителя рулевого управления;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токарные работы.</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Геометрия, развал - схождения колес.</w:t>
      </w:r>
      <w:r w:rsidRPr="00AF54DB">
        <w:rPr>
          <w:rFonts w:ascii="Times New Roman" w:hAnsi="Times New Roman" w:cs="Times New Roman"/>
          <w:sz w:val="24"/>
          <w:szCs w:val="24"/>
          <w:lang w:val="kk-KZ"/>
        </w:rPr>
        <w:t xml:space="preserve"> Исполнитель должен обеспечить качественную регулировку всех параметров по установке углов колес любых моделей автотранспорта: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схождение;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lastRenderedPageBreak/>
        <w:t>- обратное схождение в повороте;</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угол развала;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угол наклона шкворня (поперечный) и дополнительный угол;</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продольный наклон шкворня;</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максимальный угол поворота;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задние управляемые колеса;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ось симметрии и отклонение осей;</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развал - схождения колес;</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установочная высота.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Шиномонтажные работы.</w:t>
      </w:r>
      <w:r w:rsidRPr="00AF54DB">
        <w:rPr>
          <w:rFonts w:ascii="Times New Roman" w:hAnsi="Times New Roman" w:cs="Times New Roman"/>
          <w:sz w:val="24"/>
          <w:szCs w:val="24"/>
          <w:lang w:val="kk-KZ"/>
        </w:rPr>
        <w:t xml:space="preserve"> Исполнитель   должен   обеспечить   на   высокоточном оборудовании шиномонтажа и выполнить следующие виды работ:</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снятие и установка колес (на пневматическом подъемнике или подкатном домкрате);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электронная балансировка колес на литых и штампованных дисках радиусом 15;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монтаж, демонтаж шины;</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ремонт прокола колеса (установка камеры, методом установки грибка, жгута, клейка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покрышки и т.д.).</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Кузовные работы.</w:t>
      </w:r>
      <w:r w:rsidRPr="00AF54DB">
        <w:rPr>
          <w:rFonts w:ascii="Times New Roman" w:hAnsi="Times New Roman" w:cs="Times New Roman"/>
          <w:sz w:val="24"/>
          <w:szCs w:val="24"/>
          <w:lang w:val="kk-KZ"/>
        </w:rPr>
        <w:t xml:space="preserve"> При необходимости кузовные работы производятся согласно заявки Заказчика в случае дорожно-транспортного происшествия (ДТП), стихийного бедствия или - монтаж, демонтаж шины;</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ремонт прокола колеса (установка камеры, методом установки грибка, жгута, клейка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покрышки и т.д.).</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 </w:t>
      </w:r>
      <w:r w:rsidRPr="00AF54DB">
        <w:rPr>
          <w:rFonts w:ascii="Times New Roman" w:hAnsi="Times New Roman" w:cs="Times New Roman"/>
          <w:b/>
          <w:sz w:val="24"/>
          <w:szCs w:val="24"/>
          <w:lang w:val="kk-KZ"/>
        </w:rPr>
        <w:t>Кузовные работы.</w:t>
      </w:r>
      <w:r w:rsidRPr="00AF54DB">
        <w:rPr>
          <w:rFonts w:ascii="Times New Roman" w:hAnsi="Times New Roman" w:cs="Times New Roman"/>
          <w:sz w:val="24"/>
          <w:szCs w:val="24"/>
          <w:lang w:val="kk-KZ"/>
        </w:rPr>
        <w:t xml:space="preserve"> При необходимости кузовные работы производятся согласно заявки Заказчика в случае дорожно-транспортного происшествия (ДТП), стихийного бедствия или усталости метала кузова (ржавчина, коррозия и т.д.) автотранспорта. Данный вид работ подразумевает      восстановление      первичной      геометрии кузова автотранспорта или замену/восстановление  отдельных  деталей,  к  восстановлению  внешнего  вида  автомашины, </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которое включает покраску с использованием компьютерной подборки красок.</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При случаях ДТП оплата по всем видам работ производится за счет страховой компании, где застрахована данная автомашина.</w:t>
      </w:r>
    </w:p>
    <w:p w:rsidR="00B35045" w:rsidRPr="00AF54DB"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 xml:space="preserve">Техническое обслуживание и ремонт автомашин Заказчика </w:t>
      </w:r>
      <w:r w:rsidRPr="00AF7F9E">
        <w:rPr>
          <w:rFonts w:ascii="Times New Roman" w:hAnsi="Times New Roman" w:cs="Times New Roman"/>
          <w:sz w:val="24"/>
          <w:szCs w:val="24"/>
          <w:lang w:val="kk-KZ"/>
        </w:rPr>
        <w:t xml:space="preserve">производить </w:t>
      </w:r>
      <w:r w:rsidR="00C132D6" w:rsidRPr="00AF7F9E">
        <w:rPr>
          <w:rFonts w:ascii="Times New Roman" w:hAnsi="Times New Roman" w:cs="Times New Roman"/>
          <w:sz w:val="24"/>
          <w:szCs w:val="24"/>
          <w:lang w:val="kk-KZ"/>
        </w:rPr>
        <w:t xml:space="preserve"> </w:t>
      </w:r>
      <w:r w:rsidR="00C132D6" w:rsidRPr="00C132D6">
        <w:rPr>
          <w:rFonts w:ascii="Times New Roman" w:hAnsi="Times New Roman" w:cs="Times New Roman"/>
          <w:b/>
          <w:sz w:val="24"/>
          <w:szCs w:val="24"/>
          <w:lang w:val="kk-KZ"/>
        </w:rPr>
        <w:t xml:space="preserve"> </w:t>
      </w:r>
      <w:r w:rsidR="00C132D6">
        <w:rPr>
          <w:rFonts w:ascii="Times New Roman" w:hAnsi="Times New Roman" w:cs="Times New Roman"/>
          <w:sz w:val="24"/>
          <w:szCs w:val="24"/>
          <w:lang w:val="kk-KZ"/>
        </w:rPr>
        <w:t xml:space="preserve">   </w:t>
      </w:r>
      <w:r w:rsidRPr="00AF54DB">
        <w:rPr>
          <w:rFonts w:ascii="Times New Roman" w:hAnsi="Times New Roman" w:cs="Times New Roman"/>
          <w:sz w:val="24"/>
          <w:szCs w:val="24"/>
          <w:lang w:val="kk-KZ"/>
        </w:rPr>
        <w:t>вне очереди</w:t>
      </w:r>
      <w:r w:rsidR="00DE3649">
        <w:rPr>
          <w:rFonts w:ascii="Times New Roman" w:hAnsi="Times New Roman" w:cs="Times New Roman"/>
          <w:sz w:val="24"/>
          <w:szCs w:val="24"/>
          <w:lang w:val="kk-KZ"/>
        </w:rPr>
        <w:t xml:space="preserve">  Индерский район ,пос</w:t>
      </w:r>
      <w:r w:rsidRPr="00AF54DB">
        <w:rPr>
          <w:rFonts w:ascii="Times New Roman" w:hAnsi="Times New Roman" w:cs="Times New Roman"/>
          <w:sz w:val="24"/>
          <w:szCs w:val="24"/>
          <w:lang w:val="kk-KZ"/>
        </w:rPr>
        <w:t>.</w:t>
      </w:r>
      <w:r w:rsidR="00DE3649">
        <w:rPr>
          <w:rFonts w:ascii="Times New Roman" w:hAnsi="Times New Roman" w:cs="Times New Roman"/>
          <w:sz w:val="24"/>
          <w:szCs w:val="24"/>
          <w:lang w:val="kk-KZ"/>
        </w:rPr>
        <w:t>Индерборск .</w:t>
      </w:r>
    </w:p>
    <w:p w:rsidR="00B35045" w:rsidRPr="00AF54DB" w:rsidRDefault="00B35045" w:rsidP="00B35045">
      <w:pPr>
        <w:jc w:val="both"/>
        <w:rPr>
          <w:rFonts w:ascii="Times New Roman" w:hAnsi="Times New Roman" w:cs="Times New Roman"/>
          <w:sz w:val="24"/>
          <w:szCs w:val="24"/>
          <w:lang w:val="kk-KZ"/>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FD6D52" w:rsidRDefault="00FD6D52"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947F48" w:rsidRDefault="00947F48" w:rsidP="00B35045">
      <w:pPr>
        <w:pStyle w:val="a3"/>
        <w:jc w:val="center"/>
        <w:rPr>
          <w:rStyle w:val="y2iqfc"/>
          <w:rFonts w:ascii="Times New Roman" w:hAnsi="Times New Roman" w:cs="Times New Roman"/>
          <w:b/>
          <w:sz w:val="24"/>
          <w:szCs w:val="24"/>
        </w:rPr>
      </w:pPr>
    </w:p>
    <w:p w:rsidR="00B35045" w:rsidRPr="00AF54DB" w:rsidRDefault="00B35045" w:rsidP="00B35045">
      <w:pPr>
        <w:pStyle w:val="a3"/>
        <w:jc w:val="center"/>
        <w:rPr>
          <w:rStyle w:val="HTML0"/>
          <w:rFonts w:ascii="Times New Roman" w:eastAsiaTheme="minorEastAsia" w:hAnsi="Times New Roman" w:cs="Times New Roman"/>
          <w:b/>
          <w:sz w:val="24"/>
          <w:szCs w:val="24"/>
        </w:rPr>
      </w:pPr>
      <w:proofErr w:type="spellStart"/>
      <w:r w:rsidRPr="00AF54DB">
        <w:rPr>
          <w:rStyle w:val="y2iqfc"/>
          <w:rFonts w:ascii="Times New Roman" w:hAnsi="Times New Roman" w:cs="Times New Roman"/>
          <w:b/>
          <w:sz w:val="24"/>
          <w:szCs w:val="24"/>
        </w:rPr>
        <w:t>Қызметтік</w:t>
      </w:r>
      <w:proofErr w:type="spellEnd"/>
      <w:r w:rsidRPr="00AF54DB">
        <w:rPr>
          <w:rStyle w:val="y2iqfc"/>
          <w:rFonts w:ascii="Times New Roman" w:hAnsi="Times New Roman" w:cs="Times New Roman"/>
          <w:b/>
          <w:sz w:val="24"/>
          <w:szCs w:val="24"/>
        </w:rPr>
        <w:t xml:space="preserve"> </w:t>
      </w:r>
      <w:proofErr w:type="spellStart"/>
      <w:r w:rsidRPr="00AF54DB">
        <w:rPr>
          <w:rStyle w:val="y2iqfc"/>
          <w:rFonts w:ascii="Times New Roman" w:hAnsi="Times New Roman" w:cs="Times New Roman"/>
          <w:b/>
          <w:sz w:val="24"/>
          <w:szCs w:val="24"/>
        </w:rPr>
        <w:t>автокөлік</w:t>
      </w:r>
      <w:proofErr w:type="spellEnd"/>
      <w:r>
        <w:rPr>
          <w:rStyle w:val="y2iqfc"/>
          <w:rFonts w:ascii="Times New Roman" w:hAnsi="Times New Roman" w:cs="Times New Roman"/>
          <w:b/>
          <w:sz w:val="24"/>
          <w:szCs w:val="24"/>
          <w:lang w:val="kk-KZ"/>
        </w:rPr>
        <w:t xml:space="preserve">ке </w:t>
      </w:r>
      <w:proofErr w:type="spellStart"/>
      <w:r w:rsidRPr="00AF54DB">
        <w:rPr>
          <w:rStyle w:val="HTML0"/>
          <w:rFonts w:ascii="Times New Roman" w:eastAsiaTheme="minorEastAsia" w:hAnsi="Times New Roman" w:cs="Times New Roman"/>
          <w:b/>
          <w:sz w:val="24"/>
          <w:szCs w:val="24"/>
        </w:rPr>
        <w:t>техникалық</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қызмет</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көрсету</w:t>
      </w:r>
      <w:proofErr w:type="spellEnd"/>
      <w:r w:rsidRPr="00AF54DB">
        <w:rPr>
          <w:rStyle w:val="HTML0"/>
          <w:rFonts w:ascii="Times New Roman" w:eastAsiaTheme="minorEastAsia" w:hAnsi="Times New Roman" w:cs="Times New Roman"/>
          <w:b/>
          <w:sz w:val="24"/>
          <w:szCs w:val="24"/>
        </w:rPr>
        <w:t>,</w:t>
      </w:r>
      <w:r w:rsidRPr="00AF54DB">
        <w:rPr>
          <w:rStyle w:val="y2iqfc"/>
          <w:rFonts w:ascii="Times New Roman" w:hAnsi="Times New Roman" w:cs="Times New Roman"/>
          <w:b/>
          <w:sz w:val="24"/>
          <w:szCs w:val="24"/>
        </w:rPr>
        <w:t xml:space="preserve"> </w:t>
      </w:r>
      <w:r w:rsidRPr="00AF54DB">
        <w:rPr>
          <w:rStyle w:val="HTML0"/>
          <w:rFonts w:ascii="Times New Roman" w:eastAsiaTheme="minorEastAsia" w:hAnsi="Times New Roman" w:cs="Times New Roman"/>
          <w:b/>
          <w:sz w:val="24"/>
          <w:szCs w:val="24"/>
        </w:rPr>
        <w:t>диагностика</w:t>
      </w:r>
      <w:r w:rsidRPr="00AF54DB">
        <w:rPr>
          <w:rStyle w:val="y2iqfc"/>
          <w:rFonts w:ascii="Times New Roman" w:hAnsi="Times New Roman" w:cs="Times New Roman"/>
          <w:b/>
          <w:sz w:val="24"/>
          <w:szCs w:val="24"/>
        </w:rPr>
        <w:t>,</w:t>
      </w:r>
    </w:p>
    <w:p w:rsidR="00B35045" w:rsidRDefault="00B35045" w:rsidP="00B35045">
      <w:pPr>
        <w:pStyle w:val="a3"/>
        <w:jc w:val="center"/>
        <w:rPr>
          <w:rStyle w:val="y2iqfc"/>
          <w:rFonts w:ascii="Times New Roman" w:hAnsi="Times New Roman" w:cs="Times New Roman"/>
          <w:b/>
          <w:sz w:val="24"/>
          <w:szCs w:val="24"/>
        </w:rPr>
      </w:pPr>
      <w:proofErr w:type="spellStart"/>
      <w:r w:rsidRPr="00AF54DB">
        <w:rPr>
          <w:rStyle w:val="HTML0"/>
          <w:rFonts w:ascii="Times New Roman" w:eastAsiaTheme="minorEastAsia" w:hAnsi="Times New Roman" w:cs="Times New Roman"/>
          <w:b/>
          <w:sz w:val="24"/>
          <w:szCs w:val="24"/>
        </w:rPr>
        <w:t>қосалқы</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бөлшектерді</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керек-жарақтарды</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жеткізумен</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y2iqfc"/>
          <w:rFonts w:ascii="Times New Roman" w:hAnsi="Times New Roman" w:cs="Times New Roman"/>
          <w:b/>
          <w:sz w:val="24"/>
          <w:szCs w:val="24"/>
        </w:rPr>
        <w:t>қоса</w:t>
      </w:r>
      <w:proofErr w:type="spellEnd"/>
      <w:r w:rsidRPr="00AF54DB">
        <w:rPr>
          <w:rStyle w:val="y2iqfc"/>
          <w:rFonts w:ascii="Times New Roman" w:hAnsi="Times New Roman" w:cs="Times New Roman"/>
          <w:b/>
          <w:sz w:val="24"/>
          <w:szCs w:val="24"/>
        </w:rPr>
        <w:t xml:space="preserve"> </w:t>
      </w:r>
      <w:proofErr w:type="spellStart"/>
      <w:r w:rsidRPr="00AF54DB">
        <w:rPr>
          <w:rStyle w:val="y2iqfc"/>
          <w:rFonts w:ascii="Times New Roman" w:hAnsi="Times New Roman" w:cs="Times New Roman"/>
          <w:b/>
          <w:sz w:val="24"/>
          <w:szCs w:val="24"/>
        </w:rPr>
        <w:t>ауыстыру</w:t>
      </w:r>
      <w:proofErr w:type="spellEnd"/>
      <w:r w:rsidRPr="00AF54DB">
        <w:rPr>
          <w:rStyle w:val="y2iqfc"/>
          <w:rFonts w:ascii="Times New Roman" w:hAnsi="Times New Roman" w:cs="Times New Roman"/>
          <w:b/>
          <w:sz w:val="24"/>
          <w:szCs w:val="24"/>
        </w:rPr>
        <w:t xml:space="preserve"> </w:t>
      </w:r>
      <w:proofErr w:type="spellStart"/>
      <w:r w:rsidRPr="00AF54DB">
        <w:rPr>
          <w:rStyle w:val="y2iqfc"/>
          <w:rFonts w:ascii="Times New Roman" w:hAnsi="Times New Roman" w:cs="Times New Roman"/>
          <w:b/>
          <w:sz w:val="24"/>
          <w:szCs w:val="24"/>
        </w:rPr>
        <w:t>жә</w:t>
      </w:r>
      <w:proofErr w:type="gramStart"/>
      <w:r w:rsidRPr="00AF54DB">
        <w:rPr>
          <w:rStyle w:val="y2iqfc"/>
          <w:rFonts w:ascii="Times New Roman" w:hAnsi="Times New Roman" w:cs="Times New Roman"/>
          <w:b/>
          <w:sz w:val="24"/>
          <w:szCs w:val="24"/>
        </w:rPr>
        <w:t>не</w:t>
      </w:r>
      <w:proofErr w:type="spellEnd"/>
      <w:proofErr w:type="gramEnd"/>
      <w:r w:rsidRPr="00AF54DB">
        <w:rPr>
          <w:rStyle w:val="y2iqfc"/>
          <w:rFonts w:ascii="Times New Roman"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ағымдағы</w:t>
      </w:r>
      <w:proofErr w:type="spellEnd"/>
      <w:r w:rsidRPr="00AF54DB">
        <w:rPr>
          <w:rStyle w:val="HTML0"/>
          <w:rFonts w:ascii="Times New Roman" w:eastAsiaTheme="minorEastAsia" w:hAnsi="Times New Roman" w:cs="Times New Roman"/>
          <w:b/>
          <w:sz w:val="24"/>
          <w:szCs w:val="24"/>
        </w:rPr>
        <w:t xml:space="preserve"> </w:t>
      </w:r>
      <w:proofErr w:type="spellStart"/>
      <w:r w:rsidRPr="00AF54DB">
        <w:rPr>
          <w:rStyle w:val="HTML0"/>
          <w:rFonts w:ascii="Times New Roman" w:eastAsiaTheme="minorEastAsia" w:hAnsi="Times New Roman" w:cs="Times New Roman"/>
          <w:b/>
          <w:sz w:val="24"/>
          <w:szCs w:val="24"/>
        </w:rPr>
        <w:t>жөндеу</w:t>
      </w:r>
      <w:proofErr w:type="spellEnd"/>
      <w:r w:rsidRPr="00AF54DB">
        <w:rPr>
          <w:rStyle w:val="y2iqfc"/>
          <w:rFonts w:ascii="Times New Roman" w:hAnsi="Times New Roman" w:cs="Times New Roman"/>
          <w:b/>
          <w:sz w:val="24"/>
          <w:szCs w:val="24"/>
        </w:rPr>
        <w:t xml:space="preserve"> </w:t>
      </w:r>
      <w:proofErr w:type="spellStart"/>
      <w:r w:rsidRPr="00AF54DB">
        <w:rPr>
          <w:rStyle w:val="y2iqfc"/>
          <w:rFonts w:ascii="Times New Roman" w:hAnsi="Times New Roman" w:cs="Times New Roman"/>
          <w:b/>
          <w:sz w:val="24"/>
          <w:szCs w:val="24"/>
        </w:rPr>
        <w:t>қызметін</w:t>
      </w:r>
      <w:proofErr w:type="spellEnd"/>
      <w:r w:rsidRPr="00AF54DB">
        <w:rPr>
          <w:rStyle w:val="y2iqfc"/>
          <w:rFonts w:ascii="Times New Roman" w:hAnsi="Times New Roman" w:cs="Times New Roman"/>
          <w:b/>
          <w:sz w:val="24"/>
          <w:szCs w:val="24"/>
        </w:rPr>
        <w:t xml:space="preserve"> </w:t>
      </w:r>
      <w:proofErr w:type="spellStart"/>
      <w:r w:rsidRPr="00AF54DB">
        <w:rPr>
          <w:rStyle w:val="y2iqfc"/>
          <w:rFonts w:ascii="Times New Roman" w:hAnsi="Times New Roman" w:cs="Times New Roman"/>
          <w:b/>
          <w:sz w:val="24"/>
          <w:szCs w:val="24"/>
        </w:rPr>
        <w:t>көрсету</w:t>
      </w:r>
      <w:proofErr w:type="spellEnd"/>
    </w:p>
    <w:p w:rsidR="00B35045" w:rsidRDefault="00B35045" w:rsidP="00B35045">
      <w:pPr>
        <w:pStyle w:val="a3"/>
        <w:jc w:val="both"/>
        <w:rPr>
          <w:rStyle w:val="HTML0"/>
          <w:rFonts w:ascii="Times New Roman" w:eastAsiaTheme="minorEastAsia" w:hAnsi="Times New Roman" w:cs="Times New Roman"/>
          <w:b/>
          <w:sz w:val="24"/>
          <w:szCs w:val="24"/>
        </w:rPr>
      </w:pPr>
    </w:p>
    <w:tbl>
      <w:tblPr>
        <w:tblStyle w:val="a4"/>
        <w:tblW w:w="10173" w:type="dxa"/>
        <w:tblLayout w:type="fixed"/>
        <w:tblLook w:val="04A0"/>
      </w:tblPr>
      <w:tblGrid>
        <w:gridCol w:w="675"/>
        <w:gridCol w:w="2127"/>
        <w:gridCol w:w="1559"/>
        <w:gridCol w:w="2977"/>
        <w:gridCol w:w="2835"/>
      </w:tblGrid>
      <w:tr w:rsidR="00B35045" w:rsidRPr="00AF54DB" w:rsidTr="00D77241">
        <w:tc>
          <w:tcPr>
            <w:tcW w:w="675" w:type="dxa"/>
            <w:vAlign w:val="center"/>
          </w:tcPr>
          <w:p w:rsidR="00B35045" w:rsidRPr="00AF54DB" w:rsidRDefault="00B35045" w:rsidP="00D77241">
            <w:pPr>
              <w:pStyle w:val="a3"/>
              <w:jc w:val="center"/>
              <w:rPr>
                <w:rFonts w:ascii="Times New Roman" w:hAnsi="Times New Roman" w:cs="Times New Roman"/>
                <w:b/>
                <w:sz w:val="24"/>
                <w:szCs w:val="24"/>
              </w:rPr>
            </w:pPr>
            <w:r w:rsidRPr="00AF54DB">
              <w:rPr>
                <w:rFonts w:ascii="Times New Roman" w:hAnsi="Times New Roman" w:cs="Times New Roman"/>
                <w:b/>
                <w:sz w:val="24"/>
                <w:szCs w:val="24"/>
              </w:rPr>
              <w:t>№</w:t>
            </w:r>
          </w:p>
          <w:p w:rsidR="00B35045" w:rsidRPr="00AF54DB" w:rsidRDefault="00B35045" w:rsidP="00D77241">
            <w:pPr>
              <w:pStyle w:val="a3"/>
              <w:jc w:val="center"/>
              <w:rPr>
                <w:rFonts w:ascii="Times New Roman" w:hAnsi="Times New Roman" w:cs="Times New Roman"/>
                <w:b/>
                <w:sz w:val="24"/>
                <w:szCs w:val="24"/>
              </w:rPr>
            </w:pPr>
            <w:proofErr w:type="spellStart"/>
            <w:proofErr w:type="gramStart"/>
            <w:r w:rsidRPr="00AF54DB">
              <w:rPr>
                <w:rFonts w:ascii="Times New Roman" w:hAnsi="Times New Roman" w:cs="Times New Roman"/>
                <w:b/>
                <w:sz w:val="24"/>
                <w:szCs w:val="24"/>
              </w:rPr>
              <w:t>п</w:t>
            </w:r>
            <w:proofErr w:type="spellEnd"/>
            <w:proofErr w:type="gramEnd"/>
            <w:r w:rsidRPr="00AF54DB">
              <w:rPr>
                <w:rFonts w:ascii="Times New Roman" w:hAnsi="Times New Roman" w:cs="Times New Roman"/>
                <w:b/>
                <w:sz w:val="24"/>
                <w:szCs w:val="24"/>
              </w:rPr>
              <w:t>/</w:t>
            </w:r>
            <w:proofErr w:type="spellStart"/>
            <w:r w:rsidRPr="00AF54DB">
              <w:rPr>
                <w:rFonts w:ascii="Times New Roman" w:hAnsi="Times New Roman" w:cs="Times New Roman"/>
                <w:b/>
                <w:sz w:val="24"/>
                <w:szCs w:val="24"/>
              </w:rPr>
              <w:t>п</w:t>
            </w:r>
            <w:proofErr w:type="spellEnd"/>
          </w:p>
        </w:tc>
        <w:tc>
          <w:tcPr>
            <w:tcW w:w="2127"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Маркасы</w:t>
            </w:r>
          </w:p>
        </w:tc>
        <w:tc>
          <w:tcPr>
            <w:tcW w:w="1559" w:type="dxa"/>
            <w:vAlign w:val="center"/>
          </w:tcPr>
          <w:p w:rsidR="00B35045" w:rsidRPr="00AF54DB" w:rsidRDefault="00B35045" w:rsidP="00D77241">
            <w:pPr>
              <w:pStyle w:val="a3"/>
              <w:jc w:val="center"/>
              <w:rPr>
                <w:rFonts w:ascii="Times New Roman" w:hAnsi="Times New Roman" w:cs="Times New Roman"/>
                <w:b/>
                <w:sz w:val="24"/>
                <w:szCs w:val="24"/>
              </w:rPr>
            </w:pPr>
            <w:r w:rsidRPr="00AF54DB">
              <w:rPr>
                <w:rFonts w:ascii="Times New Roman" w:hAnsi="Times New Roman" w:cs="Times New Roman"/>
                <w:b/>
                <w:sz w:val="24"/>
                <w:szCs w:val="24"/>
                <w:lang w:val="kk-KZ"/>
              </w:rPr>
              <w:t>Мем. нөмірі</w:t>
            </w:r>
          </w:p>
        </w:tc>
        <w:tc>
          <w:tcPr>
            <w:tcW w:w="2977"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Қозғалтқыш</w:t>
            </w:r>
            <w:r>
              <w:rPr>
                <w:rFonts w:ascii="Times New Roman" w:hAnsi="Times New Roman" w:cs="Times New Roman"/>
                <w:b/>
                <w:sz w:val="24"/>
                <w:szCs w:val="24"/>
                <w:lang w:val="kk-KZ"/>
              </w:rPr>
              <w:t xml:space="preserve"> көлемі </w:t>
            </w:r>
            <w:r w:rsidRPr="00AF54DB">
              <w:rPr>
                <w:rFonts w:ascii="Times New Roman" w:hAnsi="Times New Roman" w:cs="Times New Roman"/>
                <w:b/>
                <w:sz w:val="24"/>
                <w:szCs w:val="24"/>
                <w:lang w:val="kk-KZ"/>
              </w:rPr>
              <w:t>см.куб</w:t>
            </w:r>
          </w:p>
        </w:tc>
        <w:tc>
          <w:tcPr>
            <w:tcW w:w="2835" w:type="dxa"/>
            <w:vAlign w:val="center"/>
          </w:tcPr>
          <w:p w:rsidR="00B35045" w:rsidRPr="00AF54DB" w:rsidRDefault="00B35045" w:rsidP="00D77241">
            <w:pPr>
              <w:pStyle w:val="a3"/>
              <w:jc w:val="center"/>
              <w:rPr>
                <w:rFonts w:ascii="Times New Roman" w:hAnsi="Times New Roman" w:cs="Times New Roman"/>
                <w:b/>
                <w:sz w:val="24"/>
                <w:szCs w:val="24"/>
                <w:lang w:val="kk-KZ"/>
              </w:rPr>
            </w:pPr>
            <w:r w:rsidRPr="00AF54DB">
              <w:rPr>
                <w:rFonts w:ascii="Times New Roman" w:hAnsi="Times New Roman" w:cs="Times New Roman"/>
                <w:b/>
                <w:sz w:val="24"/>
                <w:szCs w:val="24"/>
                <w:lang w:val="kk-KZ"/>
              </w:rPr>
              <w:t>Шығарылған</w:t>
            </w:r>
            <w:r>
              <w:rPr>
                <w:rFonts w:ascii="Times New Roman" w:hAnsi="Times New Roman" w:cs="Times New Roman"/>
                <w:b/>
                <w:sz w:val="24"/>
                <w:szCs w:val="24"/>
                <w:lang w:val="kk-KZ"/>
              </w:rPr>
              <w:t xml:space="preserve"> жылы </w:t>
            </w:r>
          </w:p>
        </w:tc>
      </w:tr>
      <w:tr w:rsidR="00B35045" w:rsidRPr="00AF54DB" w:rsidTr="00D77241">
        <w:tc>
          <w:tcPr>
            <w:tcW w:w="675" w:type="dxa"/>
            <w:vAlign w:val="center"/>
          </w:tcPr>
          <w:p w:rsidR="00B35045" w:rsidRPr="00AF54DB" w:rsidRDefault="00B35045" w:rsidP="00D77241">
            <w:pPr>
              <w:pStyle w:val="a3"/>
              <w:jc w:val="center"/>
              <w:rPr>
                <w:rFonts w:ascii="Times New Roman" w:hAnsi="Times New Roman" w:cs="Times New Roman"/>
                <w:sz w:val="24"/>
                <w:szCs w:val="24"/>
                <w:lang w:val="kk-KZ"/>
              </w:rPr>
            </w:pPr>
            <w:r w:rsidRPr="00AF54DB">
              <w:rPr>
                <w:rFonts w:ascii="Times New Roman" w:hAnsi="Times New Roman" w:cs="Times New Roman"/>
                <w:sz w:val="24"/>
                <w:szCs w:val="24"/>
                <w:lang w:val="kk-KZ"/>
              </w:rPr>
              <w:t>1</w:t>
            </w:r>
          </w:p>
        </w:tc>
        <w:tc>
          <w:tcPr>
            <w:tcW w:w="2127" w:type="dxa"/>
            <w:vAlign w:val="center"/>
          </w:tcPr>
          <w:p w:rsidR="00B35045" w:rsidRPr="002633E3" w:rsidRDefault="002633E3" w:rsidP="002633E3">
            <w:pPr>
              <w:pStyle w:val="a3"/>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Шевралет</w:t>
            </w:r>
            <w:proofErr w:type="spellEnd"/>
            <w:r>
              <w:rPr>
                <w:rFonts w:ascii="Times New Roman" w:hAnsi="Times New Roman" w:cs="Times New Roman"/>
                <w:sz w:val="24"/>
                <w:szCs w:val="24"/>
              </w:rPr>
              <w:t xml:space="preserve"> НИВА» </w:t>
            </w:r>
          </w:p>
        </w:tc>
        <w:tc>
          <w:tcPr>
            <w:tcW w:w="1559" w:type="dxa"/>
            <w:vAlign w:val="center"/>
          </w:tcPr>
          <w:p w:rsidR="00B35045" w:rsidRPr="002633E3" w:rsidRDefault="002633E3" w:rsidP="00D77241">
            <w:pPr>
              <w:pStyle w:val="a3"/>
              <w:jc w:val="center"/>
              <w:rPr>
                <w:rFonts w:ascii="Times New Roman" w:hAnsi="Times New Roman" w:cs="Times New Roman"/>
                <w:sz w:val="24"/>
                <w:szCs w:val="24"/>
              </w:rPr>
            </w:pPr>
            <w:r>
              <w:rPr>
                <w:rStyle w:val="hps"/>
                <w:rFonts w:ascii="Times New Roman" w:hAnsi="Times New Roman"/>
                <w:sz w:val="24"/>
                <w:szCs w:val="24"/>
                <w:lang w:val="kk-KZ"/>
              </w:rPr>
              <w:t>044</w:t>
            </w:r>
            <w:r w:rsidR="0034624F">
              <w:rPr>
                <w:rStyle w:val="hps"/>
                <w:rFonts w:ascii="Times New Roman" w:hAnsi="Times New Roman"/>
                <w:sz w:val="24"/>
                <w:szCs w:val="24"/>
                <w:lang w:val="kk-KZ"/>
              </w:rPr>
              <w:t>АР АВ06</w:t>
            </w:r>
          </w:p>
        </w:tc>
        <w:tc>
          <w:tcPr>
            <w:tcW w:w="2977" w:type="dxa"/>
            <w:vAlign w:val="center"/>
          </w:tcPr>
          <w:p w:rsidR="00B35045" w:rsidRPr="005D34FA" w:rsidRDefault="00B35045" w:rsidP="00D77241">
            <w:pPr>
              <w:pStyle w:val="a3"/>
              <w:jc w:val="center"/>
              <w:rPr>
                <w:rFonts w:ascii="Times New Roman" w:hAnsi="Times New Roman" w:cs="Times New Roman"/>
                <w:sz w:val="24"/>
                <w:szCs w:val="24"/>
                <w:lang w:val="en-US"/>
              </w:rPr>
            </w:pPr>
            <w:r w:rsidRPr="00AF54DB">
              <w:rPr>
                <w:rFonts w:ascii="Times New Roman" w:hAnsi="Times New Roman" w:cs="Times New Roman"/>
                <w:sz w:val="24"/>
                <w:szCs w:val="24"/>
                <w:lang w:val="kk-KZ"/>
              </w:rPr>
              <w:t>1</w:t>
            </w:r>
            <w:r>
              <w:rPr>
                <w:rFonts w:ascii="Times New Roman" w:hAnsi="Times New Roman" w:cs="Times New Roman"/>
                <w:sz w:val="24"/>
                <w:szCs w:val="24"/>
                <w:lang w:val="en-US"/>
              </w:rPr>
              <w:t>984</w:t>
            </w:r>
          </w:p>
        </w:tc>
        <w:tc>
          <w:tcPr>
            <w:tcW w:w="2835" w:type="dxa"/>
            <w:vAlign w:val="center"/>
          </w:tcPr>
          <w:p w:rsidR="00B35045" w:rsidRDefault="002633E3" w:rsidP="00D77241">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2019</w:t>
            </w:r>
            <w:r w:rsidR="00B35045" w:rsidRPr="00AF54DB">
              <w:rPr>
                <w:rFonts w:ascii="Times New Roman" w:hAnsi="Times New Roman" w:cs="Times New Roman"/>
                <w:sz w:val="24"/>
                <w:szCs w:val="24"/>
                <w:lang w:val="kk-KZ"/>
              </w:rPr>
              <w:t xml:space="preserve"> год</w:t>
            </w:r>
          </w:p>
          <w:p w:rsidR="00B35045" w:rsidRPr="00AF54DB" w:rsidRDefault="00B35045" w:rsidP="00D77241">
            <w:pPr>
              <w:pStyle w:val="a3"/>
              <w:jc w:val="center"/>
              <w:rPr>
                <w:rFonts w:ascii="Times New Roman" w:hAnsi="Times New Roman" w:cs="Times New Roman"/>
                <w:sz w:val="24"/>
                <w:szCs w:val="24"/>
                <w:lang w:val="kk-KZ"/>
              </w:rPr>
            </w:pPr>
          </w:p>
        </w:tc>
      </w:tr>
    </w:tbl>
    <w:p w:rsidR="00B35045" w:rsidRPr="00AF54DB" w:rsidRDefault="00B35045" w:rsidP="00B35045">
      <w:pPr>
        <w:pStyle w:val="a3"/>
        <w:jc w:val="both"/>
        <w:rPr>
          <w:rStyle w:val="HTML0"/>
          <w:rFonts w:ascii="Times New Roman" w:eastAsiaTheme="minorEastAsia" w:hAnsi="Times New Roman" w:cs="Times New Roman"/>
          <w:b/>
          <w:sz w:val="24"/>
          <w:szCs w:val="24"/>
        </w:rPr>
      </w:pPr>
    </w:p>
    <w:p w:rsidR="00B35045"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b/>
          <w:sz w:val="24"/>
          <w:szCs w:val="24"/>
          <w:lang w:val="kk-KZ"/>
        </w:rPr>
        <w:t>Қызметтерді көрсету мерзімі:</w:t>
      </w:r>
      <w:r>
        <w:rPr>
          <w:rFonts w:ascii="Times New Roman" w:hAnsi="Times New Roman" w:cs="Times New Roman"/>
          <w:sz w:val="24"/>
          <w:szCs w:val="24"/>
          <w:lang w:val="kk-KZ"/>
        </w:rPr>
        <w:t xml:space="preserve"> </w:t>
      </w:r>
    </w:p>
    <w:p w:rsidR="00B35045" w:rsidRDefault="00B35045" w:rsidP="00B35045">
      <w:pPr>
        <w:pStyle w:val="a3"/>
        <w:jc w:val="both"/>
        <w:rPr>
          <w:rFonts w:ascii="Times New Roman" w:hAnsi="Times New Roman" w:cs="Times New Roman"/>
          <w:sz w:val="24"/>
          <w:szCs w:val="24"/>
          <w:lang w:val="kk-KZ"/>
        </w:rPr>
      </w:pPr>
      <w:r w:rsidRPr="00AF54DB">
        <w:rPr>
          <w:rFonts w:ascii="Times New Roman" w:hAnsi="Times New Roman" w:cs="Times New Roman"/>
          <w:sz w:val="24"/>
          <w:szCs w:val="24"/>
          <w:lang w:val="kk-KZ"/>
        </w:rPr>
        <w:t>Тапсырыс берушінің өтінімі</w:t>
      </w:r>
      <w:r w:rsidRPr="00AF54DB">
        <w:rPr>
          <w:rFonts w:ascii="Times New Roman" w:hAnsi="Times New Roman" w:cs="Times New Roman"/>
          <w:sz w:val="24"/>
          <w:szCs w:val="24"/>
          <w:shd w:val="clear" w:color="auto" w:fill="EEEEEE"/>
          <w:lang w:val="kk-KZ"/>
        </w:rPr>
        <w:t xml:space="preserve"> </w:t>
      </w:r>
      <w:r w:rsidR="002B66EA">
        <w:rPr>
          <w:rFonts w:ascii="Times New Roman" w:hAnsi="Times New Roman" w:cs="Times New Roman"/>
          <w:sz w:val="24"/>
          <w:szCs w:val="24"/>
          <w:lang w:val="kk-KZ"/>
        </w:rPr>
        <w:t xml:space="preserve">бойынша 2024 </w:t>
      </w:r>
      <w:r w:rsidRPr="00AF54DB">
        <w:rPr>
          <w:rFonts w:ascii="Times New Roman" w:hAnsi="Times New Roman" w:cs="Times New Roman"/>
          <w:sz w:val="24"/>
          <w:szCs w:val="24"/>
          <w:lang w:val="kk-KZ"/>
        </w:rPr>
        <w:t xml:space="preserve"> жылдың 31 желтоқсанына дейін</w:t>
      </w:r>
    </w:p>
    <w:p w:rsidR="00B35045" w:rsidRPr="00AF54DB" w:rsidRDefault="00B35045" w:rsidP="00B35045">
      <w:pPr>
        <w:pStyle w:val="a3"/>
        <w:jc w:val="both"/>
        <w:rPr>
          <w:rFonts w:ascii="Times New Roman" w:hAnsi="Times New Roman" w:cs="Times New Roman"/>
          <w:sz w:val="24"/>
          <w:szCs w:val="24"/>
          <w:lang w:val="kk-KZ"/>
        </w:rPr>
      </w:pP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Міндетті қызметтер тізімі: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Автокөліктердің диагностикасы. Көлік құралдарын диагностикалау ақаулы немесе тозған бөлшектер мен тораптарды анықтау үшін көлік құралының барлық компоненттері мен тораптарын тексеруді қамтиды.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Автокөліктің толық диагностикасы міндетті түрде қозғалтқыштың және оталдыру жүйесінің компьютерлік диагностикасын, шасси диагностикасын, беріліс қорабының диагностикасын, тежеу ​​жүйесінің диагностикасын, электр жабдықтарының диагностикасын және газ шығару жүйесінің диагностикасын қамтиды.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Жоспарлы техникалық қызмет көрсету.</w:t>
      </w:r>
      <w:r w:rsidRPr="00AF54DB">
        <w:rPr>
          <w:rStyle w:val="y2iqfc"/>
          <w:rFonts w:ascii="Times New Roman" w:hAnsi="Times New Roman" w:cs="Times New Roman"/>
          <w:sz w:val="24"/>
          <w:szCs w:val="24"/>
          <w:lang w:val="kk-KZ"/>
        </w:rPr>
        <w:t xml:space="preserve"> Күнделікті техникалық қызмет көрсету TO-1, TO-2, ТЖО (еуропалық техникалық қызмет көрсету стандарттары TO-A, TO-B, TO-С) қамтиды. Қажет болған жағдайда салқындату сұйықтығын (антифриз, антифриз), тежегіш сұйықтығын ауыстырыңыз, трансмиссия майын ауыстырыңыз (рульдің күшейткіш майы, механикалық беріліс қорабының майы және т.б.), қозғалтқыш майын, алдыңғы тежегіш жастықшаларды, артқы тежегіш жастықшаларды ауыстыру.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Қозғалтқыштардағы, трансмиссиялық (қолмен беріліс қорабы) көліктердегі майды шұғыл ауыстыру.</w:t>
      </w:r>
      <w:r w:rsidRPr="00AF54DB">
        <w:rPr>
          <w:rStyle w:val="y2iqfc"/>
          <w:rFonts w:ascii="Times New Roman" w:hAnsi="Times New Roman" w:cs="Times New Roman"/>
          <w:sz w:val="24"/>
          <w:szCs w:val="24"/>
          <w:lang w:val="kk-KZ"/>
        </w:rPr>
        <w:t xml:space="preserve"> Қажет болған жағдайда Орындаушы Тапсырыс берушіге майды, май сүзгісін, ауа сүзгісін шұғыл ауыстыру қажеттілігі туралы хабарлайды. Сонымен қатар, егер Тапсырыс берушіде тиісті ауыстыру өнімдері болмаса, онда Орындаушы оларды Тапсырыс берушінің өкілімен келісе отырып сатып алады.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Инжекторды шаю (бензин қозғалтқышы үшін).</w:t>
      </w:r>
      <w:r w:rsidRPr="00AF54DB">
        <w:rPr>
          <w:rStyle w:val="y2iqfc"/>
          <w:rFonts w:ascii="Times New Roman" w:hAnsi="Times New Roman" w:cs="Times New Roman"/>
          <w:sz w:val="24"/>
          <w:szCs w:val="24"/>
          <w:lang w:val="kk-KZ"/>
        </w:rPr>
        <w:t xml:space="preserve"> Инжекторларды шаюды арнайы адаптерлер арқылы көліктің инжекторына тікелей жалғанған арнайы жабдықта жүргізу керек, қажет болған жағдайда ұшқын шамдары мен отын сүзгісін ауыстырыңыз.</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Автокөлік кондиционерлеріне техникалық қызмет көрсету және жанармай құю (автокондиционермен жабдықталған автомобильдер үшін).</w:t>
      </w:r>
      <w:r w:rsidRPr="00AF54DB">
        <w:rPr>
          <w:rStyle w:val="y2iqfc"/>
          <w:rFonts w:ascii="Times New Roman" w:hAnsi="Times New Roman" w:cs="Times New Roman"/>
          <w:sz w:val="24"/>
          <w:szCs w:val="24"/>
          <w:lang w:val="kk-KZ"/>
        </w:rPr>
        <w:t xml:space="preserve"> Қажет болған жағдайда Тапсырыс беруші Орындаушының өтініші бойынша автомобиль кондиционерлеріне (бұдан әрі – автокондиционер) техникалық қызмет көрсетуді және жанармай құюды жүзеге асырады.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Автокөлікті кондиционерлеуге қызмет көрсету жұмыстары мыналарды қамтиды: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кондиционерді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кондиционеріне фреонмен жанармай құю;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түтіктерді шлангтармен ауыстыру;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 жүйесінің буландырғышын бактерияға қарсы өңдеу;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кабинадағы жағымсыз иістерді жою,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конденсаторды, буландырғышты сыртқы шаю,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кондиционер жүйесін жуу,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кондиционерінің фреонының ағып кетуін жою.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Техникалық қызмет көрсету.</w:t>
      </w:r>
      <w:r w:rsidRPr="00AF54DB">
        <w:rPr>
          <w:rStyle w:val="y2iqfc"/>
          <w:rFonts w:ascii="Times New Roman" w:hAnsi="Times New Roman" w:cs="Times New Roman"/>
          <w:sz w:val="24"/>
          <w:szCs w:val="24"/>
          <w:lang w:val="kk-KZ"/>
        </w:rPr>
        <w:t xml:space="preserve"> Жөндеу экономикалық орындылығымен айқындалатын шектеулі диапазондағы құрамдас бөліктерді ауыстыру немесе қалпына келтіру арқылы көлік құралдарының жұмысқа жарамдылығын қалпына келтіруді және қызмет ету мерзімін ішінара қалпына келтіруді қамтамасыз етуі тиіс. Жөндеу Тапсырыс берушінің хабарламасы бойынша және Тапсырыс берушінің уәкілетті тұлғаларының өтініші негізінде жүзеге асырылады.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lastRenderedPageBreak/>
        <w:t>Жөндеу жұмыстары әрбір көлік құралы үшін белгіленген техникалық қызмет көрсету циклдерінің құрылымына кедергі келтірмеуі керек. Жөндеу кезіндегі жұмыс көлеміне мыналар кіреді: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1) ақаулық диагностикасы – көзбен шолып тексеру, бақылау өлшемдері және анықтау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ауыстырылатын немесе қалпына келтірілетін жекелеген бөлшектер, тораптар, механизмдер мен қалқандар;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2) тораптар мен механизмдердің шектеулі спектрін алып тастай отырып, жабдықты ішінара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3) алынып тасталған агрегаттарды бөлшектеу (қажет болған жағдайда);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4) жекелеген ақаулы бөлшектерді, тораптарды, механизмдерді, қалқандар мен құрылғыларды ауыстыру немесе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5) жабдықты техникалық және электрлік параметрлерге реттеу;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6) басқару және жұмыс режимдерінде жабдықтың дұрыс жұмысын тексеру;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7) автомобильдерді пайдалануға беру;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8) газ багын булау және дәнекерлеу;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9) қажет болған жағдайда дене жұмысы.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Жабдықты жөндеу мерзімі көлік құралының түріне байланысты және жөндеудің күрделілігіне және қосалқы бөлшектердің болуына байланысты өзгеруі мүмкін немесе ақаулы қосалқы бөлшектің тәртібіне байланысты. Олар автокөлікті жөндеуге өтініш тіркелген сәттен бастап жұмысқа кірісуі керек, бірақ 3 күннен кешіктірмей.</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Қолмен беріліс қорабын жөндеу және диагностикалау.</w:t>
      </w:r>
      <w:r w:rsidRPr="00AF54DB">
        <w:rPr>
          <w:rStyle w:val="y2iqfc"/>
          <w:rFonts w:ascii="Times New Roman" w:hAnsi="Times New Roman" w:cs="Times New Roman"/>
          <w:sz w:val="24"/>
          <w:szCs w:val="24"/>
          <w:lang w:val="kk-KZ"/>
        </w:rPr>
        <w:t xml:space="preserve"> Қажет болған жағдайда қолмен беріліс қорабы өндірушінің техникалық талаптарына сәйкес жөнделеді.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Қолмен беріліс диагностикасының жалпы реттілігі: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беріліс қорабын қолмен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механикалық беріліс қорабын алып тастау;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механикалық беріліс қорабын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жөндеу жұмыстарын жүргізуге ақау актісін жасау;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қосалқы бөлшектері бар жиынтық (агрегаттарды, бөлшектерді ауыстыру немесе агрегаттарды, бөлшектерді қалпына келтіру);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механикалық беріліс қорабын құрастыру;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автокөлікке механикалық беріліс қорабын орнату;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 ұшу алдында диагностиканы бақылау.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Жүгіру механизмін жөндеу.</w:t>
      </w:r>
      <w:r w:rsidRPr="00AF54DB">
        <w:rPr>
          <w:rStyle w:val="y2iqfc"/>
          <w:rFonts w:ascii="Times New Roman" w:hAnsi="Times New Roman" w:cs="Times New Roman"/>
          <w:sz w:val="24"/>
          <w:szCs w:val="24"/>
          <w:lang w:val="kk-KZ"/>
        </w:rPr>
        <w:t xml:space="preserve"> Мердігер көлік құралдарының жүріс бөлігін диагностикалау арқылы өз уақытында қызмет еткен және ауыстырылуы тиіс бөлшектерді нақты анықтауы керек. Арбаны жөндеуге мыналар жатады: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жүріс тетігін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амортизаторларды немесе жеке блоктарды ауыстыру (жұптық өзгерістер!);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жинақтар мен механизмдердің шектеулі спектрін алып тастай отырып, ішінара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шығарылған агрегаттарды бөлшектеу (қажет болған жағдайда);</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жекелеген ақаулы бөлшектерді, тораптарды, механизмдерді ауыстыру немесе жөндеу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Салқындату және жылыту жүйелерін жөндеу.</w:t>
      </w:r>
      <w:r w:rsidRPr="00AF54DB">
        <w:rPr>
          <w:rStyle w:val="y2iqfc"/>
          <w:rFonts w:ascii="Times New Roman" w:hAnsi="Times New Roman" w:cs="Times New Roman"/>
          <w:sz w:val="24"/>
          <w:szCs w:val="24"/>
          <w:lang w:val="kk-KZ"/>
        </w:rPr>
        <w:t xml:space="preserve"> Мердігер уақытында қызмет еткен және ауыстырылуы керек бөлшектерді нақты анықтауы керек. Салқындату және жылыту жүйесін жөндеуге мыналар кіреді: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жүйелік диагностика;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радиаторды салқындату және радиатор жылытуды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радиаторды салқындату және радиаторды жылытуды жөндеу (қажет болған жағдайда жаңасымен ауыстыру);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құбырлар мен шлангтарды ауыстыру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Рульді жөндеу.</w:t>
      </w:r>
      <w:r w:rsidRPr="00AF54DB">
        <w:rPr>
          <w:rStyle w:val="y2iqfc"/>
          <w:rFonts w:ascii="Times New Roman" w:hAnsi="Times New Roman" w:cs="Times New Roman"/>
          <w:sz w:val="24"/>
          <w:szCs w:val="24"/>
          <w:lang w:val="kk-KZ"/>
        </w:rPr>
        <w:t xml:space="preserve"> Рульді жөндеу бойынша орындалған жұмыстардың тізімі: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механизмін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сынған немесе деформацияланған бөлшектерді бөлшектеу, тазалау, тексеру, ауыстыру, руль механизмін құрастыру және реттеу;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рульдің күштік жүйесінің майының ауысуы және қан кетуі;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күшейткішін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күштерін бөлшектеу, құрастыру және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рульдік рульдік сорғыны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рульдік рульдік сорғыны бөлшектеу, құрастыру және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lastRenderedPageBreak/>
        <w:t>- рульдік басқару гидравликалық күшейткішінің жоғары және төмен қысымды шлангілерін ауыстыру;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 токарлық жұмыстар.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Геометрия, камералық – дөңгелекті туралау.</w:t>
      </w:r>
      <w:r w:rsidRPr="00AF54DB">
        <w:rPr>
          <w:rStyle w:val="y2iqfc"/>
          <w:rFonts w:ascii="Times New Roman" w:hAnsi="Times New Roman" w:cs="Times New Roman"/>
          <w:sz w:val="24"/>
          <w:szCs w:val="24"/>
          <w:lang w:val="kk-KZ"/>
        </w:rPr>
        <w:t xml:space="preserve"> Мердігер көліктің кез келген үлгілерінің доңғалақ бұрыштарын орнату үшін барлық параметрлердің жоғары сапалы реттелуін қамтамасыз етуі керек:</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конвергенция;</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айналымдағы кері конвергенция;</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камералық бұрыш;</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корольдік (көлденең) және қосымша бұрыштың көлбеу бұрышы;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корольдік түйреуіштің бойлық қисаюы;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максималды айналу бұрышы;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артқы басқарылатын дөңгелектер;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симметрия осі және осьтердің ауытқуы;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доңғалақтардың түйісуі;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орнату биіктігі.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Тегершік жөндеу жұмыстары.</w:t>
      </w:r>
      <w:r w:rsidRPr="00AF54DB">
        <w:rPr>
          <w:rStyle w:val="y2iqfc"/>
          <w:rFonts w:ascii="Times New Roman" w:hAnsi="Times New Roman" w:cs="Times New Roman"/>
          <w:sz w:val="24"/>
          <w:szCs w:val="24"/>
          <w:lang w:val="kk-KZ"/>
        </w:rPr>
        <w:t xml:space="preserve"> Мердігер жоғары дәлдіктегі жабдыққа шиналарды орнатуды қамтамасыз етуі және келесі жұмыс түрлерін орындауы керек:</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дөңгелектерді алу және орнату (пневматикалық көтергіште немесе домкратта);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радиусы 15-16 құйылған және штампталған дискілердегі дөңгелектерді электронды теңгеру;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шинаны монтаждау, түсіру;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доңғалақтың тесілген жерін жөндеу (камера орнату, саңырауқұлақ орнату, бау, шинаны желімдеу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Шанақ жөндеу жұмыстары.</w:t>
      </w:r>
      <w:r w:rsidRPr="00AF54DB">
        <w:rPr>
          <w:rStyle w:val="y2iqfc"/>
          <w:rFonts w:ascii="Times New Roman" w:hAnsi="Times New Roman" w:cs="Times New Roman"/>
          <w:sz w:val="24"/>
          <w:szCs w:val="24"/>
          <w:lang w:val="kk-KZ"/>
        </w:rPr>
        <w:t xml:space="preserve"> Қажет болған жағдайда шанақ Тапсырыс берушінің өтініші бойынша жол-көлік оқиғасы (ЖКО), табиғи апат немесе көлік құралының шанақ металының шаршауы (тот, коррозия және т.б.) кезінде жүргізіледі. Жұмыстың бұл түрі көлік құралының корпусының бастапқы геометриясын қалпына келтіруді немесе жеке бөлшектерді ауыстыруды / қалпына келтіруді, автомобильдің сыртқы түрін қалпына келтіруді қамтиды, оған бояулардың компьютерлік таңдауын пайдаланып бояу кіреді.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Жазатайым оқиға болған жағдайда барлық жұмыс түрлеріне төлем осы автокөлік сақтандырылған сақтандыру компаниясының есебінен жүзеге асырылады.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Әлеуетті өнім беруші қосымша қызметтерді тегін көрсетуге міндетті</w:t>
      </w:r>
      <w:r w:rsidRPr="00AF54DB">
        <w:rPr>
          <w:rStyle w:val="y2iqfc"/>
          <w:rFonts w:ascii="Times New Roman" w:hAnsi="Times New Roman" w:cs="Times New Roman"/>
          <w:sz w:val="24"/>
          <w:szCs w:val="24"/>
          <w:lang w:val="kk-KZ"/>
        </w:rPr>
        <w:t>:</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әрбір түрге арналған майларды қолдану бойынша Тапсырыс беруші мамандарының кеңесі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автомобиль;</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көлік құралдарын жөндеуді жүргізу қажет болған жағдайда ақауы бар актіні ұсынады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автомобиль, оның негізінде жөндеу жұмыстарын жүргізуге өтінім беріледі.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Шартты орындау барысында барлық шығын материалдары (қосалқы бөлшектер, майлар, сол сұйықтықтар) Тапсырыс берушімен келісіледі. Қосалқы бөлшектерді ауыстыру және орнату Тапсырыс берушімен қолданылатын қосалқы бөлшектердің үлгісін, маркасын, түрін бекіткеннен кейін ғана жүзеге асырылады.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Тапсырыс берушінің көліктеріне техникалық қызмет көрсету және жөндеу кезектен тыс жүргізіледі.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ОЖ). Қажет болған жағдайда салқындатқышты (антифриз, антифриз) ауыстырыңыз, тежегіш сұйықтығын ауыстырыңыз, трансмиссия майын ауыстырыңыз (рульдің күштік майы, механикалық беріліс қорабының майы және т.б.), қозғалтқыштағы майды, олардың алдындағы тежегіш жастықшаларды, артқы тежегішті төсемдер ауыстырылады..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Қозғалтқыштардағы, трансмиссиялық (автоматты беріліс қорабы) көліктердегі майды шұғыл ауыстыру.</w:t>
      </w:r>
      <w:r w:rsidRPr="00AF54DB">
        <w:rPr>
          <w:rStyle w:val="y2iqfc"/>
          <w:rFonts w:ascii="Times New Roman" w:hAnsi="Times New Roman" w:cs="Times New Roman"/>
          <w:sz w:val="24"/>
          <w:szCs w:val="24"/>
          <w:lang w:val="kk-KZ"/>
        </w:rPr>
        <w:t xml:space="preserve"> Қажет болған жағдайда Мердігер Тапсырыс берушіге майды шұғыл ауыстыру қажеттілігі туралы хабарлайды, wt</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ланян сүзгісі, ауа сүзгісі. Сонымен қатар, егер Тапсырыс берушіде тиісті ауыстыру өнімдері болмаса, Мердігер оларды Тапсырыс берушінің өкілімен келісе отырып сатып алады.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Инжекторды шаю (бензин қозғалтқышы үшін).</w:t>
      </w:r>
      <w:r w:rsidRPr="00AF54DB">
        <w:rPr>
          <w:rStyle w:val="y2iqfc"/>
          <w:rFonts w:ascii="Times New Roman" w:hAnsi="Times New Roman" w:cs="Times New Roman"/>
          <w:sz w:val="24"/>
          <w:szCs w:val="24"/>
          <w:lang w:val="kk-KZ"/>
        </w:rPr>
        <w:t xml:space="preserve"> Инжекторларды шаюды арнайы адаптерлер арқылы көліктің инжекторына тікелей жалғанған арнайы жабдықта жүргізу керек, қажет болған жағдайда ұшқын шамдары мен отын сүзгісін ауыстырыңыз.</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Автокөлік кондиционерлеріне қызмет көрсету және жанармай құю (автокондиционермен жабдықталған автомобильдер үшін).</w:t>
      </w:r>
      <w:r w:rsidRPr="00AF54DB">
        <w:rPr>
          <w:rStyle w:val="y2iqfc"/>
          <w:rFonts w:ascii="Times New Roman" w:hAnsi="Times New Roman" w:cs="Times New Roman"/>
          <w:sz w:val="24"/>
          <w:szCs w:val="24"/>
          <w:lang w:val="kk-KZ"/>
        </w:rPr>
        <w:t xml:space="preserve"> Қажет болған жағдайда, Тапсырыс берушінің өтініші бойынша Орындаушы автокөлік кондиционерлеріне (бұдан әрі - </w:t>
      </w:r>
      <w:r w:rsidRPr="00AF54DB">
        <w:rPr>
          <w:rStyle w:val="y2iqfc"/>
          <w:rFonts w:ascii="Times New Roman" w:hAnsi="Times New Roman" w:cs="Times New Roman"/>
          <w:sz w:val="24"/>
          <w:szCs w:val="24"/>
          <w:lang w:val="kk-KZ"/>
        </w:rPr>
        <w:lastRenderedPageBreak/>
        <w:t>кондиционер) техникалық қызмет көрсетуді және жанармай құюды жүзеге асырады. Автокөлікті кондиционерлеуге қызмет көрсету жұмысына мыналар кіреді: ♦</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кондиционерді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кондиционеріне фреонмен жанармай құю;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түтіктерді шлангтармен ауыстыру;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 жүйесінің буландырғышын бактерияға қарсы өңдеу;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кабинадағы жағымсыз иістерді жою,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конденсаторды, буландырғышты сыртқы шаю, Т</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автокондиционер жүйесін жуу,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автокөлік кондиционерінің фреонының ағып кетуін жою.</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xml:space="preserve">• Техникалық қызмет көрсету. </w:t>
      </w:r>
      <w:r w:rsidRPr="00AF54DB">
        <w:rPr>
          <w:rStyle w:val="y2iqfc"/>
          <w:rFonts w:ascii="Times New Roman" w:hAnsi="Times New Roman" w:cs="Times New Roman"/>
          <w:sz w:val="24"/>
          <w:szCs w:val="24"/>
          <w:lang w:val="kk-KZ"/>
        </w:rPr>
        <w:t>Жөндеу жұмысқа жарамдылықты қалпына келтіруді және ішінара қалпына келтіруді қамтамасыз етуі керек.</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экономикалық орындылығымен айқындалатын шектеулі диапазондағы құрамдас бөліктерді ауыстыру немесе қалпына келтіру арқылы көлік құралдарының ресурсын қалыптастыру. Жөндеу Тапсырыс берушінің хабарламасы бойынша және Тапсырыс берушінің уәкілетті тұлғаларының өтініші негізінде жүзеге асырылады. Жөндеу жұмыстары әрбір көлік құралы үшін белгіленген техникалық қызмет көрсету циклдерінің құрылымына кедергі келтірмеуі керек. Жөндеу кезіндегі жұмыс көлеміне мыналар кіреді: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1) ақауларды диагностикалау – ауыстырылатын немесе қалпына келтірілетін жекелеген бөлшектерді, тораптарды, механизмдер мен қалқандарды көзбен шолу, бақылау өлшемдері және айқындау;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2) тораптар мен механизмдердің шектеулі спектрін алып тастай отырып, жабдықты ішінара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3) алынып тасталған агрегаттарды бөлшектеу (қажет болған жағдайда);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4) жекелеген ақаулы бөлшектерді, тораптарды, механизмдерді, қалқандар мен құрылғыларды ауыстыру немесе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5) жабдықты техникалық және электрлік параметрлерге реттеу;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6) басқару және жұмыс режимдерінде жабдықтың дұрыс жұмысын тексеру;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7) автомобильдерді пайдалануға беру;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8) газ багын булау және дәнекерлеу;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9) қажет болған жағдайда дене жұмысы.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Жабдықты жөндеу мерзімі көлік құралының түріне байланысты және жөндеудің күрделілігіне және қосалқы бөлшектердің болуына байланысты өзгеруі мүмкін немесе ақаулы қосалқы бөлшектің тәртібіне байланысты.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Олар автокөлікті жөндеуге өтініш тіркелген сәттен бастап жұмысқа кірісуі керек, бірақ 3 күннен кешіктірмей.</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Автоматты беріліс қорабын жөндеу және диагностикалау.</w:t>
      </w:r>
      <w:r w:rsidRPr="00AF54DB">
        <w:rPr>
          <w:rStyle w:val="y2iqfc"/>
          <w:rFonts w:ascii="Times New Roman" w:hAnsi="Times New Roman" w:cs="Times New Roman"/>
          <w:sz w:val="24"/>
          <w:szCs w:val="24"/>
          <w:lang w:val="kk-KZ"/>
        </w:rPr>
        <w:t xml:space="preserve"> Қажет болса, автоматты беріліс қорабы жөнделеді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өндірушінің техникалық талаптарына сәйкес.</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Автоматты беріліс қорабын диагностикалаудың жалпы реттілігі: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автоматты беріліс қорабын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автоматты беріліс қорабын алып тастау;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автоматты беріліс қорабын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жөндеу жұмыстарын жүргізуге ақау актісін жасау;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қосалқы бөлшектері бар жиынтық (агрегаттарды, бөлшектерді ауыстыру немесе агрегаттарды, бөлшектерді қалпына келтіру);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автоматты беріліс қорабын құрастыру;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автомобильге автоматты беріліс қорабын орнату;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 ұшу алдында диагностиканы бақылау.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Жүгіру механизмін жөндеу.</w:t>
      </w:r>
      <w:r w:rsidRPr="00AF54DB">
        <w:rPr>
          <w:rStyle w:val="y2iqfc"/>
          <w:rFonts w:ascii="Times New Roman" w:hAnsi="Times New Roman" w:cs="Times New Roman"/>
          <w:sz w:val="24"/>
          <w:szCs w:val="24"/>
          <w:lang w:val="kk-KZ"/>
        </w:rPr>
        <w:t xml:space="preserve"> Мердігер көлік құралдарының жүріс бөлігін диагностикалау арқылы өз уақытында қызмет еткен және ауыстырылуы тиіс бөлшектерді нақты анықтауы керек. Арбаны жөндеуге мыналар жатады: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жүріс тетігін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амортизаторларды немесе жеке блоктарды ауыстыру (жұптық өзгерістер!);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жинақтар мен механизмдердің шектеулі спектрін алып тастай отырып, ішінара бөлшектеу;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шығарылған агрегаттарды бөлшектеу (қажет болған жағдайда);</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жекелеген ақаулы бөлшектерді, тораптарды, механизмдерді ауыстыру немесе жөндеу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lastRenderedPageBreak/>
        <w:t xml:space="preserve">• </w:t>
      </w:r>
      <w:r w:rsidRPr="00AF54DB">
        <w:rPr>
          <w:rStyle w:val="y2iqfc"/>
          <w:rFonts w:ascii="Times New Roman" w:hAnsi="Times New Roman" w:cs="Times New Roman"/>
          <w:b/>
          <w:sz w:val="24"/>
          <w:szCs w:val="24"/>
          <w:lang w:val="kk-KZ"/>
        </w:rPr>
        <w:t>Салқындату және жылыту жүйелерін жөндеу.</w:t>
      </w:r>
      <w:r w:rsidRPr="00AF54DB">
        <w:rPr>
          <w:rStyle w:val="y2iqfc"/>
          <w:rFonts w:ascii="Times New Roman" w:hAnsi="Times New Roman" w:cs="Times New Roman"/>
          <w:sz w:val="24"/>
          <w:szCs w:val="24"/>
          <w:lang w:val="kk-KZ"/>
        </w:rPr>
        <w:t xml:space="preserve"> Мердігер уақытында қызмет еткен және ауыстырылуы керек бөлшектерді нақты анықтауы керек. Салқындату және жылыту жүйесін жөндеуге мыналар кіреді: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жүйелік диагностика;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радиаторды салқындату және радиатор жылытуды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радиаторды салқындату және жылыту радиаторын жөндеу (қажет болған жағдайда жаңасымен ауыстыру);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құбырлар мен шлангтарды ауыстыру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Рульді жөндеу.</w:t>
      </w:r>
      <w:r w:rsidRPr="00AF54DB">
        <w:rPr>
          <w:rStyle w:val="y2iqfc"/>
          <w:rFonts w:ascii="Times New Roman" w:hAnsi="Times New Roman" w:cs="Times New Roman"/>
          <w:sz w:val="24"/>
          <w:szCs w:val="24"/>
          <w:lang w:val="kk-KZ"/>
        </w:rPr>
        <w:t xml:space="preserve"> Рульді жөндеу бойынша орындалған жұмыстардың тізімі: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 диагностикалау;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механизмін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сынған немесе деформацияланған бөлшектерді бөлшектеу, тазалау, тексеру, ауыстыру, құрастыру және</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руль механизмін реттеу;</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рульдің күштік жүйесінің майының ауысуы және ауасын шығару;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күшейткішін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 күштерін бөлшектеу, құрастыру және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рульдік рульдік сорғыны алу және орнату;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рульдік рульдік сорғыны бөлшектеу, құрастыру және жөндеу;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рульдік басқару гидравликалық күшейткішінің жоғары және төмен қысымды шлангілерін ауыстыру;</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 токарлық жұмыстар.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b/>
          <w:sz w:val="24"/>
          <w:szCs w:val="24"/>
          <w:lang w:val="kk-KZ"/>
        </w:rPr>
        <w:t>• Геометрия, камералық – дөңгелекті туралау.</w:t>
      </w:r>
      <w:r w:rsidRPr="00AF54DB">
        <w:rPr>
          <w:rStyle w:val="y2iqfc"/>
          <w:rFonts w:ascii="Times New Roman" w:hAnsi="Times New Roman" w:cs="Times New Roman"/>
          <w:sz w:val="24"/>
          <w:szCs w:val="24"/>
          <w:lang w:val="kk-KZ"/>
        </w:rPr>
        <w:t xml:space="preserve"> Мердігер көліктің кез келген үлгілерінің доңғалақ бұрыштарын орнату үшін барлық параметрлердің жоғары сапалы реттелуін қамтамасыз етуі керек:</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конвергенция;</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айналымдағы кері конвергенция;</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камералық бұрыш;</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корольдік (көлденең) және қосымша бұрыштың көлбеу бұрышы;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корольдік түйреуіштің бойлық қисаюы;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максималды айналу бұрышы;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артқы басқарылатын дөңгелектер;</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симметрия осі және осьтердің ауытқуы;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доңғалақтардың түйісуі;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орнату биіктігі.</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Тегершік жөндеу жұмыстары.</w:t>
      </w:r>
      <w:r w:rsidRPr="00AF54DB">
        <w:rPr>
          <w:rStyle w:val="y2iqfc"/>
          <w:rFonts w:ascii="Times New Roman" w:hAnsi="Times New Roman" w:cs="Times New Roman"/>
          <w:sz w:val="24"/>
          <w:szCs w:val="24"/>
          <w:lang w:val="kk-KZ"/>
        </w:rPr>
        <w:t xml:space="preserve"> Мердігер жоғары дәлдіктегі жабдыққа шиналарды орнатуды қамтамасыз етуі және келесі жұмыс түрлерін орындауы керек:</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дөңгелектерді алу және орнату (пневматикалық көтергіште немесе домкратта);</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радиусы 15 құйылған және штампталған дискілердегі дөңгелектерді электронды теңгеру;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шинаны монтаждау, түсіру;</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доңғалақтың тесілген жерін жөндеу (камера орнату, саңырауқұлақ, байлам орнату, желімдеу арқылы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шиналар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Шанақ жөндеу жұмыстар.</w:t>
      </w:r>
      <w:r w:rsidRPr="00AF54DB">
        <w:rPr>
          <w:rStyle w:val="y2iqfc"/>
          <w:rFonts w:ascii="Times New Roman" w:hAnsi="Times New Roman" w:cs="Times New Roman"/>
          <w:sz w:val="24"/>
          <w:szCs w:val="24"/>
          <w:lang w:val="kk-KZ"/>
        </w:rPr>
        <w:t xml:space="preserve"> Қажет болған жағдайда кузов Тапсырыс берушінің өтініші бойынша жол-көлік оқиғасы (ЖКО), табиғи апат немесе - шинаны монтаждау, бөлшектеу кезінде орындалады;</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доңғалақтың тесілген жерін жөндеу (камера орнату, саңырауқұлақ, байлам орнату, желімдеу арқылы</w:t>
      </w:r>
    </w:p>
    <w:p w:rsidR="00B35045" w:rsidRPr="00AF54DB" w:rsidRDefault="00B35045" w:rsidP="00B35045">
      <w:pPr>
        <w:pStyle w:val="a3"/>
        <w:jc w:val="both"/>
        <w:rPr>
          <w:rFonts w:ascii="Times New Roman" w:hAnsi="Times New Roman" w:cs="Times New Roman"/>
          <w:sz w:val="24"/>
          <w:szCs w:val="24"/>
        </w:rPr>
      </w:pPr>
      <w:r w:rsidRPr="00AF54DB">
        <w:rPr>
          <w:rStyle w:val="y2iqfc"/>
          <w:rFonts w:ascii="Times New Roman" w:hAnsi="Times New Roman" w:cs="Times New Roman"/>
          <w:sz w:val="24"/>
          <w:szCs w:val="24"/>
          <w:lang w:val="kk-KZ"/>
        </w:rPr>
        <w:t>шиналар және т.б.).</w:t>
      </w:r>
    </w:p>
    <w:p w:rsidR="00B35045" w:rsidRPr="00AF54DB" w:rsidRDefault="00B35045" w:rsidP="00B35045">
      <w:pPr>
        <w:pStyle w:val="a3"/>
        <w:jc w:val="both"/>
        <w:rPr>
          <w:rStyle w:val="y2iqfc"/>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 xml:space="preserve">• </w:t>
      </w:r>
      <w:r w:rsidRPr="00AF54DB">
        <w:rPr>
          <w:rStyle w:val="y2iqfc"/>
          <w:rFonts w:ascii="Times New Roman" w:hAnsi="Times New Roman" w:cs="Times New Roman"/>
          <w:b/>
          <w:sz w:val="24"/>
          <w:szCs w:val="24"/>
          <w:lang w:val="kk-KZ"/>
        </w:rPr>
        <w:t>Шанақ жұмыстары.</w:t>
      </w:r>
      <w:r w:rsidRPr="00AF54DB">
        <w:rPr>
          <w:rStyle w:val="y2iqfc"/>
          <w:rFonts w:ascii="Times New Roman" w:hAnsi="Times New Roman" w:cs="Times New Roman"/>
          <w:sz w:val="24"/>
          <w:szCs w:val="24"/>
          <w:lang w:val="kk-KZ"/>
        </w:rPr>
        <w:t xml:space="preserve"> Қажет болған жағдайда шанақ Тапсырыс берушінің өтініші бойынша жол-көлік оқиғасы (ЖКО), табиғи апат немесе көлік құралының шанақ металының шаршауы (тот, коррозия және т.б.) кезінде жүргізіледі. Жұмыстың бұл түрі көлік құралының корпусының бастапқы геометриясын қалпына келтіруді немесе жеке бөлшектерді ауыстыруды / қалпына келтіруді, автомобильдің сыртқы түрін қалпына келтіруді,</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компьютерлендірілген бояу таңдау арқылы кескіндемені қамтиды.</w:t>
      </w:r>
    </w:p>
    <w:p w:rsidR="00B35045" w:rsidRPr="00AF54DB" w:rsidRDefault="00B35045" w:rsidP="00B35045">
      <w:pPr>
        <w:pStyle w:val="a3"/>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t>Жазатайым оқиға болған жағдайда барлық жұмыс түрлеріне төлем осы автокөлік сақтандырылған сақтандыру компаниясының есебінен жүзеге асырылады.</w:t>
      </w:r>
    </w:p>
    <w:p w:rsidR="00B35045" w:rsidRPr="00AF54DB" w:rsidRDefault="00B35045" w:rsidP="00B35045">
      <w:pPr>
        <w:jc w:val="both"/>
        <w:rPr>
          <w:rFonts w:ascii="Times New Roman" w:hAnsi="Times New Roman" w:cs="Times New Roman"/>
          <w:sz w:val="24"/>
          <w:szCs w:val="24"/>
          <w:lang w:val="kk-KZ"/>
        </w:rPr>
      </w:pPr>
      <w:r w:rsidRPr="00AF54DB">
        <w:rPr>
          <w:rStyle w:val="y2iqfc"/>
          <w:rFonts w:ascii="Times New Roman" w:hAnsi="Times New Roman" w:cs="Times New Roman"/>
          <w:sz w:val="24"/>
          <w:szCs w:val="24"/>
          <w:lang w:val="kk-KZ"/>
        </w:rPr>
        <w:lastRenderedPageBreak/>
        <w:t>Тапсырыс берушінің көліктерін</w:t>
      </w:r>
      <w:r w:rsidR="00C132D6">
        <w:rPr>
          <w:rStyle w:val="y2iqfc"/>
          <w:rFonts w:ascii="Times New Roman" w:hAnsi="Times New Roman" w:cs="Times New Roman"/>
          <w:sz w:val="24"/>
          <w:szCs w:val="24"/>
          <w:lang w:val="kk-KZ"/>
        </w:rPr>
        <w:t xml:space="preserve">е </w:t>
      </w:r>
      <w:r w:rsidR="00C132D6" w:rsidRPr="000F2FA0">
        <w:rPr>
          <w:rStyle w:val="y2iqfc"/>
          <w:rFonts w:ascii="Times New Roman" w:hAnsi="Times New Roman" w:cs="Times New Roman"/>
          <w:sz w:val="24"/>
          <w:szCs w:val="24"/>
          <w:lang w:val="kk-KZ"/>
        </w:rPr>
        <w:t>техникалық қызмет көрсету ,</w:t>
      </w:r>
      <w:r w:rsidRPr="000F2FA0">
        <w:rPr>
          <w:rStyle w:val="y2iqfc"/>
          <w:rFonts w:ascii="Times New Roman" w:hAnsi="Times New Roman" w:cs="Times New Roman"/>
          <w:sz w:val="24"/>
          <w:szCs w:val="24"/>
          <w:lang w:val="kk-KZ"/>
        </w:rPr>
        <w:t xml:space="preserve"> жөндеу</w:t>
      </w:r>
      <w:r w:rsidR="000F2FA0">
        <w:rPr>
          <w:rStyle w:val="y2iqfc"/>
          <w:rFonts w:ascii="Times New Roman" w:hAnsi="Times New Roman" w:cs="Times New Roman"/>
          <w:b/>
          <w:sz w:val="24"/>
          <w:szCs w:val="24"/>
          <w:lang w:val="kk-KZ"/>
        </w:rPr>
        <w:t xml:space="preserve">  </w:t>
      </w:r>
      <w:r w:rsidR="00C132D6" w:rsidRPr="00C132D6">
        <w:rPr>
          <w:rStyle w:val="y2iqfc"/>
          <w:rFonts w:ascii="Times New Roman" w:hAnsi="Times New Roman" w:cs="Times New Roman"/>
          <w:b/>
          <w:sz w:val="24"/>
          <w:szCs w:val="24"/>
          <w:lang w:val="kk-KZ"/>
        </w:rPr>
        <w:t xml:space="preserve">  </w:t>
      </w:r>
      <w:r w:rsidR="00C132D6">
        <w:rPr>
          <w:rStyle w:val="y2iqfc"/>
          <w:rFonts w:ascii="Times New Roman" w:hAnsi="Times New Roman" w:cs="Times New Roman"/>
          <w:sz w:val="24"/>
          <w:szCs w:val="24"/>
          <w:lang w:val="kk-KZ"/>
        </w:rPr>
        <w:t xml:space="preserve">және   </w:t>
      </w:r>
      <w:r w:rsidRPr="00AF54DB">
        <w:rPr>
          <w:rStyle w:val="y2iqfc"/>
          <w:rFonts w:ascii="Times New Roman" w:hAnsi="Times New Roman" w:cs="Times New Roman"/>
          <w:sz w:val="24"/>
          <w:szCs w:val="24"/>
          <w:lang w:val="kk-KZ"/>
        </w:rPr>
        <w:t xml:space="preserve"> кезектен тыс жүргізіледі</w:t>
      </w:r>
    </w:p>
    <w:p w:rsidR="00C629C1" w:rsidRPr="00B35045" w:rsidRDefault="00C629C1">
      <w:pPr>
        <w:rPr>
          <w:lang w:val="kk-KZ"/>
        </w:rPr>
      </w:pPr>
    </w:p>
    <w:sectPr w:rsidR="00C629C1" w:rsidRPr="00B35045" w:rsidSect="00AF54DB">
      <w:pgSz w:w="11906" w:h="16838"/>
      <w:pgMar w:top="284" w:right="707"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664D"/>
    <w:rsid w:val="000D6771"/>
    <w:rsid w:val="000F2FA0"/>
    <w:rsid w:val="001149AD"/>
    <w:rsid w:val="002633E3"/>
    <w:rsid w:val="002B66EA"/>
    <w:rsid w:val="0034624F"/>
    <w:rsid w:val="003842A6"/>
    <w:rsid w:val="00572894"/>
    <w:rsid w:val="006B0E36"/>
    <w:rsid w:val="008902A5"/>
    <w:rsid w:val="00892902"/>
    <w:rsid w:val="0089664D"/>
    <w:rsid w:val="00947F48"/>
    <w:rsid w:val="00AF7890"/>
    <w:rsid w:val="00AF7F9E"/>
    <w:rsid w:val="00B35045"/>
    <w:rsid w:val="00B5610D"/>
    <w:rsid w:val="00B84DE9"/>
    <w:rsid w:val="00C132D6"/>
    <w:rsid w:val="00C629C1"/>
    <w:rsid w:val="00D547BE"/>
    <w:rsid w:val="00DE3649"/>
    <w:rsid w:val="00F345C9"/>
    <w:rsid w:val="00F45085"/>
    <w:rsid w:val="00FD679F"/>
    <w:rsid w:val="00FD6D52"/>
    <w:rsid w:val="00FE69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04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5045"/>
    <w:pPr>
      <w:spacing w:after="0" w:line="240" w:lineRule="auto"/>
    </w:pPr>
    <w:rPr>
      <w:rFonts w:eastAsiaTheme="minorEastAsia"/>
      <w:lang w:eastAsia="ru-RU"/>
    </w:rPr>
  </w:style>
  <w:style w:type="paragraph" w:styleId="HTML">
    <w:name w:val="HTML Preformatted"/>
    <w:basedOn w:val="a"/>
    <w:link w:val="HTML0"/>
    <w:uiPriority w:val="99"/>
    <w:semiHidden/>
    <w:unhideWhenUsed/>
    <w:rsid w:val="00B35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B35045"/>
    <w:rPr>
      <w:rFonts w:ascii="Courier New" w:eastAsia="Times New Roman" w:hAnsi="Courier New" w:cs="Courier New"/>
      <w:sz w:val="20"/>
      <w:szCs w:val="20"/>
      <w:lang w:eastAsia="ru-RU"/>
    </w:rPr>
  </w:style>
  <w:style w:type="character" w:customStyle="1" w:styleId="y2iqfc">
    <w:name w:val="y2iqfc"/>
    <w:basedOn w:val="a0"/>
    <w:rsid w:val="00B35045"/>
  </w:style>
  <w:style w:type="table" w:styleId="a4">
    <w:name w:val="Table Grid"/>
    <w:basedOn w:val="a1"/>
    <w:uiPriority w:val="59"/>
    <w:rsid w:val="00B3504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a0"/>
    <w:rsid w:val="00B3504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D404FB-4E1E-4AA2-94CE-E5610876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4715</Words>
  <Characters>26877</Characters>
  <Application>Microsoft Office Word</Application>
  <DocSecurity>0</DocSecurity>
  <Lines>223</Lines>
  <Paragraphs>63</Paragraphs>
  <ScaleCrop>false</ScaleCrop>
  <Company/>
  <LinksUpToDate>false</LinksUpToDate>
  <CharactersWithSpaces>31529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User</cp:lastModifiedBy>
  <cp:revision>22</cp:revision>
  <dcterms:created xsi:type="dcterms:W3CDTF">2022-10-28T11:34:00Z</dcterms:created>
  <dcterms:modified xsi:type="dcterms:W3CDTF">2026-10-15T11:32:00Z</dcterms:modified>
</cp:coreProperties>
</file>