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8DE72" w14:textId="77777777" w:rsidR="009412A6" w:rsidRDefault="009412A6" w:rsidP="009412A6">
      <w:pPr>
        <w:jc w:val="center"/>
        <w:rPr>
          <w:rFonts w:ascii="Times New Roman" w:hAnsi="Times New Roman" w:cs="Times New Roman"/>
        </w:rPr>
      </w:pPr>
      <w:r w:rsidRPr="009412A6">
        <w:rPr>
          <w:rFonts w:ascii="Times New Roman" w:hAnsi="Times New Roman" w:cs="Times New Roman"/>
        </w:rPr>
        <w:t xml:space="preserve">Услуги по разработке сметной документации и дефектного акта текущий ремонт окон в школе села </w:t>
      </w:r>
      <w:proofErr w:type="spellStart"/>
      <w:r w:rsidRPr="009412A6">
        <w:rPr>
          <w:rFonts w:ascii="Times New Roman" w:hAnsi="Times New Roman" w:cs="Times New Roman"/>
        </w:rPr>
        <w:t>Мадениет</w:t>
      </w:r>
      <w:proofErr w:type="spellEnd"/>
    </w:p>
    <w:p w14:paraId="3835AFC8" w14:textId="7A9F8EDE" w:rsidR="00E64FDE" w:rsidRPr="00E64FDE" w:rsidRDefault="00E64FDE" w:rsidP="00940B2F">
      <w:pPr>
        <w:jc w:val="both"/>
        <w:rPr>
          <w:rFonts w:ascii="Times New Roman" w:hAnsi="Times New Roman" w:cs="Times New Roman"/>
        </w:rPr>
      </w:pPr>
      <w:r w:rsidRPr="00E64FDE">
        <w:rPr>
          <w:rFonts w:ascii="Times New Roman" w:hAnsi="Times New Roman" w:cs="Times New Roman"/>
        </w:rPr>
        <w:t xml:space="preserve">Для составления </w:t>
      </w:r>
      <w:proofErr w:type="spellStart"/>
      <w:r w:rsidRPr="00E64FDE">
        <w:rPr>
          <w:rFonts w:ascii="Times New Roman" w:hAnsi="Times New Roman" w:cs="Times New Roman"/>
        </w:rPr>
        <w:t>сме</w:t>
      </w:r>
      <w:proofErr w:type="spellEnd"/>
      <w:r>
        <w:rPr>
          <w:rFonts w:ascii="Times New Roman" w:hAnsi="Times New Roman" w:cs="Times New Roman"/>
          <w:lang w:val="kk-KZ"/>
        </w:rPr>
        <w:t>т</w:t>
      </w:r>
      <w:proofErr w:type="spellStart"/>
      <w:r w:rsidRPr="00E64FDE">
        <w:rPr>
          <w:rFonts w:ascii="Times New Roman" w:hAnsi="Times New Roman" w:cs="Times New Roman"/>
        </w:rPr>
        <w:t>ного</w:t>
      </w:r>
      <w:proofErr w:type="spellEnd"/>
      <w:r w:rsidRPr="00E64FDE">
        <w:rPr>
          <w:rFonts w:ascii="Times New Roman" w:hAnsi="Times New Roman" w:cs="Times New Roman"/>
        </w:rPr>
        <w:t xml:space="preserve"> расчета, дефектного акта, ресурсной сметы и локальной сметы необходим предварительно выезд специалиста в учреждение в течение 3 рабочих дней после подписания договора для обследования объекта и проведение замеров. При проведении обследования и составлении сметных расчетов и дефектного акта, необходимо провести точные замеры, просчитать все работы поэтапно</w:t>
      </w:r>
      <w:r>
        <w:rPr>
          <w:rFonts w:ascii="Times New Roman" w:hAnsi="Times New Roman" w:cs="Times New Roman"/>
          <w:lang w:val="kk-KZ"/>
        </w:rPr>
        <w:t xml:space="preserve">, </w:t>
      </w:r>
      <w:r w:rsidRPr="00E64FDE">
        <w:rPr>
          <w:rFonts w:ascii="Times New Roman" w:hAnsi="Times New Roman" w:cs="Times New Roman"/>
        </w:rPr>
        <w:t xml:space="preserve">учесть все накладные расходы. заложить необходимое количество материалов и </w:t>
      </w:r>
      <w:proofErr w:type="gramStart"/>
      <w:r w:rsidRPr="00E64FDE">
        <w:rPr>
          <w:rFonts w:ascii="Times New Roman" w:hAnsi="Times New Roman" w:cs="Times New Roman"/>
        </w:rPr>
        <w:t>т.д..</w:t>
      </w:r>
      <w:proofErr w:type="gramEnd"/>
      <w:r w:rsidRPr="00E64FDE">
        <w:rPr>
          <w:rFonts w:ascii="Times New Roman" w:hAnsi="Times New Roman" w:cs="Times New Roman"/>
        </w:rPr>
        <w:t xml:space="preserve"> Предварительна согласовать с Заказчиком дефектный акт и сметный расчет. При необходимости заказчик вправе внести изменения.</w:t>
      </w:r>
      <w:r>
        <w:rPr>
          <w:rFonts w:ascii="Times New Roman" w:hAnsi="Times New Roman" w:cs="Times New Roman"/>
          <w:lang w:val="kk-KZ"/>
        </w:rPr>
        <w:t xml:space="preserve"> </w:t>
      </w:r>
      <w:r w:rsidRPr="00E64FDE">
        <w:rPr>
          <w:rFonts w:ascii="Times New Roman" w:hAnsi="Times New Roman" w:cs="Times New Roman"/>
        </w:rPr>
        <w:t xml:space="preserve">После утверждения предварительной сметной </w:t>
      </w:r>
      <w:r>
        <w:rPr>
          <w:rFonts w:ascii="Times New Roman" w:hAnsi="Times New Roman" w:cs="Times New Roman"/>
          <w:lang w:val="kk-KZ"/>
        </w:rPr>
        <w:t xml:space="preserve">документации </w:t>
      </w:r>
      <w:r w:rsidRPr="00E64FDE">
        <w:rPr>
          <w:rFonts w:ascii="Times New Roman" w:hAnsi="Times New Roman" w:cs="Times New Roman"/>
        </w:rPr>
        <w:t>Заказчиком,</w:t>
      </w:r>
    </w:p>
    <w:p w14:paraId="1CB9EA31" w14:textId="3D3FF1AB" w:rsidR="00E64FDE" w:rsidRPr="00E64FDE" w:rsidRDefault="00E64FDE" w:rsidP="00940B2F">
      <w:pPr>
        <w:jc w:val="both"/>
        <w:rPr>
          <w:rFonts w:ascii="Times New Roman" w:hAnsi="Times New Roman" w:cs="Times New Roman"/>
          <w:lang w:val="kk-KZ"/>
        </w:rPr>
      </w:pPr>
      <w:r w:rsidRPr="00E64FDE">
        <w:rPr>
          <w:rFonts w:ascii="Times New Roman" w:hAnsi="Times New Roman" w:cs="Times New Roman"/>
        </w:rPr>
        <w:t>Исполнитель предоставляет Заказчику сметный расчет, дефектный акт, ресурсную и локальную смету в 2 экземплярах в печатном варианте и на электронном носителе.</w:t>
      </w:r>
      <w:r>
        <w:rPr>
          <w:rFonts w:ascii="Times New Roman" w:hAnsi="Times New Roman" w:cs="Times New Roman"/>
          <w:lang w:val="kk-KZ"/>
        </w:rPr>
        <w:t xml:space="preserve"> </w:t>
      </w:r>
      <w:r w:rsidRPr="00E64FDE">
        <w:rPr>
          <w:rFonts w:ascii="Times New Roman" w:hAnsi="Times New Roman" w:cs="Times New Roman"/>
        </w:rPr>
        <w:t>Все подробности согласовать обязательно с Заказчиком. Все расходы (транспортные, командировочные, прочие) за счет Исполнителя. Требование</w:t>
      </w:r>
      <w:r w:rsidRPr="00E64FDE">
        <w:rPr>
          <w:rFonts w:ascii="Times New Roman" w:hAnsi="Times New Roman" w:cs="Times New Roman"/>
        </w:rPr>
        <w:tab/>
        <w:t>к</w:t>
      </w:r>
      <w:r w:rsidRPr="00E64FDE">
        <w:rPr>
          <w:rFonts w:ascii="Times New Roman" w:hAnsi="Times New Roman" w:cs="Times New Roman"/>
        </w:rPr>
        <w:tab/>
        <w:t>материально-технической базе:</w:t>
      </w:r>
      <w:r w:rsidRPr="00E64FDE">
        <w:rPr>
          <w:rFonts w:ascii="Times New Roman" w:hAnsi="Times New Roman" w:cs="Times New Roman"/>
        </w:rPr>
        <w:tab/>
      </w:r>
      <w:r w:rsidR="009F7A47" w:rsidRPr="00E64FDE">
        <w:rPr>
          <w:rFonts w:ascii="Times New Roman" w:hAnsi="Times New Roman" w:cs="Times New Roman"/>
        </w:rPr>
        <w:t>Программное</w:t>
      </w:r>
      <w:r w:rsidRPr="00E64FDE">
        <w:rPr>
          <w:rFonts w:ascii="Times New Roman" w:hAnsi="Times New Roman" w:cs="Times New Roman"/>
        </w:rPr>
        <w:t xml:space="preserve"> обеспечение для изготовления сметной документации ресурсном методом с подтверждающими документами;</w:t>
      </w:r>
      <w:r>
        <w:rPr>
          <w:rFonts w:ascii="Times New Roman" w:hAnsi="Times New Roman" w:cs="Times New Roman"/>
          <w:lang w:val="kk-KZ"/>
        </w:rPr>
        <w:t xml:space="preserve"> </w:t>
      </w:r>
      <w:r w:rsidRPr="00E64FDE">
        <w:rPr>
          <w:rFonts w:ascii="Times New Roman" w:hAnsi="Times New Roman" w:cs="Times New Roman"/>
        </w:rPr>
        <w:t xml:space="preserve">Свидетельство на право пользования </w:t>
      </w:r>
      <w:proofErr w:type="spellStart"/>
      <w:r w:rsidRPr="00E64FDE">
        <w:rPr>
          <w:rFonts w:ascii="Times New Roman" w:hAnsi="Times New Roman" w:cs="Times New Roman"/>
        </w:rPr>
        <w:t>сметно</w:t>
      </w:r>
      <w:proofErr w:type="spellEnd"/>
      <w:r>
        <w:rPr>
          <w:rFonts w:ascii="Times New Roman" w:hAnsi="Times New Roman" w:cs="Times New Roman"/>
          <w:lang w:val="kk-KZ"/>
        </w:rPr>
        <w:t xml:space="preserve"> -</w:t>
      </w:r>
      <w:r w:rsidRPr="00E64FDE">
        <w:rPr>
          <w:rFonts w:ascii="Times New Roman" w:hAnsi="Times New Roman" w:cs="Times New Roman"/>
        </w:rPr>
        <w:t xml:space="preserve">нормативной базы. </w:t>
      </w:r>
    </w:p>
    <w:p w14:paraId="4B679280" w14:textId="77777777" w:rsidR="009412A6" w:rsidRDefault="009412A6" w:rsidP="009412A6">
      <w:pPr>
        <w:jc w:val="center"/>
        <w:rPr>
          <w:rFonts w:ascii="Times New Roman" w:hAnsi="Times New Roman" w:cs="Times New Roman"/>
          <w:lang w:val="kk-KZ"/>
        </w:rPr>
      </w:pPr>
      <w:r w:rsidRPr="009412A6">
        <w:rPr>
          <w:rFonts w:ascii="Times New Roman" w:hAnsi="Times New Roman" w:cs="Times New Roman"/>
          <w:lang w:val="kk-KZ"/>
        </w:rPr>
        <w:t>Сметалық құжаттаманы және ақаулы актіні әзірлеу бойынша қызметтер Мәдениет ауылындағы мектептегі терезелерді ағымдағы жөндеу</w:t>
      </w:r>
    </w:p>
    <w:p w14:paraId="4D105D3D" w14:textId="653207F1" w:rsidR="00E64FDE" w:rsidRPr="00E64FDE" w:rsidRDefault="00556E7F" w:rsidP="00556E7F">
      <w:pPr>
        <w:jc w:val="both"/>
        <w:rPr>
          <w:rFonts w:ascii="Times New Roman" w:hAnsi="Times New Roman" w:cs="Times New Roman"/>
          <w:lang w:val="kk-KZ"/>
        </w:rPr>
      </w:pPr>
      <w:r w:rsidRPr="00556E7F">
        <w:rPr>
          <w:rFonts w:ascii="Times New Roman" w:hAnsi="Times New Roman" w:cs="Times New Roman"/>
          <w:lang w:val="kk-KZ"/>
        </w:rPr>
        <w:t>Сметаны, ақау есебін, ресурстар сметасын және жергілікті сметаны дайындау үшін маман алдымен шартқа қол қойылғаннан кейін үш жұмыс күні ішінде нысанға барып, учаскені тексеріп, өлшемдер алуы керек. Зерттеу жүргізген және сметаны және ақау есебін дайындаған кезде дәл өлшемдер жүргізу, барлық жұмыс кезеңдерін есептеу және қажетті материалдар мөлшерін қоса алғанда, барлық жалпы шығындарды есепке алу қажет. Ақаулар туралы есеп пен сметаны Тапсырыс беруші алдын ала бекітуі керек. Тапсырыс беруші қажет болған жағдайда өзгерістер енгізу құқығын өзінде қалдырады. Алдын ала сметалық құжаттама Тапсырыс берушімен бекітілгеннен кейін, Мердігер Тапсырыс берушіге сметаны, ақау есебін, ресурстар сметасын және жергілікті сметаны екі данада, баспа және электронды түрде ұсынады. Барлық мәліметтер Тапсырыс берушімен келісілуі тиіс. Барлық шығындарды (көлік, жол жүру және т.б.) Мердігер көтереді. Материалдық-техникалық базаға қойылатын талаптар: Ресурстық әдісті қолдана отырып, сметалық құжаттаманы дайындауға арналған бағдарламалық жасақтама, растайтын құжаттармен бірге; Сметаны және нормативтік базаны пайдалану құқығы туралы куәлік.</w:t>
      </w:r>
    </w:p>
    <w:sectPr w:rsidR="00E64FDE" w:rsidRPr="00E64F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E87"/>
    <w:rsid w:val="00367565"/>
    <w:rsid w:val="003B5E87"/>
    <w:rsid w:val="00477E2C"/>
    <w:rsid w:val="00556E7F"/>
    <w:rsid w:val="006500C6"/>
    <w:rsid w:val="007F73E3"/>
    <w:rsid w:val="00821F5D"/>
    <w:rsid w:val="00940B2F"/>
    <w:rsid w:val="009412A6"/>
    <w:rsid w:val="009F7A47"/>
    <w:rsid w:val="00A96C2A"/>
    <w:rsid w:val="00AC4F2B"/>
    <w:rsid w:val="00C95FF0"/>
    <w:rsid w:val="00CE7A37"/>
    <w:rsid w:val="00DF3808"/>
    <w:rsid w:val="00E64FDE"/>
    <w:rsid w:val="00E77E47"/>
    <w:rsid w:val="00FD36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FEA4B"/>
  <w15:chartTrackingRefBased/>
  <w15:docId w15:val="{B91CF24A-32B5-4701-989C-FB53B0127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B5E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3B5E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3B5E8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3B5E8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3B5E8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B5E8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B5E8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B5E8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B5E8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B5E87"/>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3B5E87"/>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3B5E87"/>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3B5E87"/>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3B5E87"/>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3B5E8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B5E87"/>
    <w:rPr>
      <w:rFonts w:eastAsiaTheme="majorEastAsia" w:cstheme="majorBidi"/>
      <w:color w:val="595959" w:themeColor="text1" w:themeTint="A6"/>
    </w:rPr>
  </w:style>
  <w:style w:type="character" w:customStyle="1" w:styleId="80">
    <w:name w:val="Заголовок 8 Знак"/>
    <w:basedOn w:val="a0"/>
    <w:link w:val="8"/>
    <w:uiPriority w:val="9"/>
    <w:semiHidden/>
    <w:rsid w:val="003B5E8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B5E87"/>
    <w:rPr>
      <w:rFonts w:eastAsiaTheme="majorEastAsia" w:cstheme="majorBidi"/>
      <w:color w:val="272727" w:themeColor="text1" w:themeTint="D8"/>
    </w:rPr>
  </w:style>
  <w:style w:type="paragraph" w:styleId="a3">
    <w:name w:val="Title"/>
    <w:basedOn w:val="a"/>
    <w:next w:val="a"/>
    <w:link w:val="a4"/>
    <w:uiPriority w:val="10"/>
    <w:qFormat/>
    <w:rsid w:val="003B5E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B5E8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B5E8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B5E8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B5E87"/>
    <w:pPr>
      <w:spacing w:before="160"/>
      <w:jc w:val="center"/>
    </w:pPr>
    <w:rPr>
      <w:i/>
      <w:iCs/>
      <w:color w:val="404040" w:themeColor="text1" w:themeTint="BF"/>
    </w:rPr>
  </w:style>
  <w:style w:type="character" w:customStyle="1" w:styleId="22">
    <w:name w:val="Цитата 2 Знак"/>
    <w:basedOn w:val="a0"/>
    <w:link w:val="21"/>
    <w:uiPriority w:val="29"/>
    <w:rsid w:val="003B5E87"/>
    <w:rPr>
      <w:i/>
      <w:iCs/>
      <w:color w:val="404040" w:themeColor="text1" w:themeTint="BF"/>
    </w:rPr>
  </w:style>
  <w:style w:type="paragraph" w:styleId="a7">
    <w:name w:val="List Paragraph"/>
    <w:basedOn w:val="a"/>
    <w:uiPriority w:val="34"/>
    <w:qFormat/>
    <w:rsid w:val="003B5E87"/>
    <w:pPr>
      <w:ind w:left="720"/>
      <w:contextualSpacing/>
    </w:pPr>
  </w:style>
  <w:style w:type="character" w:styleId="a8">
    <w:name w:val="Intense Emphasis"/>
    <w:basedOn w:val="a0"/>
    <w:uiPriority w:val="21"/>
    <w:qFormat/>
    <w:rsid w:val="003B5E87"/>
    <w:rPr>
      <w:i/>
      <w:iCs/>
      <w:color w:val="0F4761" w:themeColor="accent1" w:themeShade="BF"/>
    </w:rPr>
  </w:style>
  <w:style w:type="paragraph" w:styleId="a9">
    <w:name w:val="Intense Quote"/>
    <w:basedOn w:val="a"/>
    <w:next w:val="a"/>
    <w:link w:val="aa"/>
    <w:uiPriority w:val="30"/>
    <w:qFormat/>
    <w:rsid w:val="003B5E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3B5E87"/>
    <w:rPr>
      <w:i/>
      <w:iCs/>
      <w:color w:val="0F4761" w:themeColor="accent1" w:themeShade="BF"/>
    </w:rPr>
  </w:style>
  <w:style w:type="character" w:styleId="ab">
    <w:name w:val="Intense Reference"/>
    <w:basedOn w:val="a0"/>
    <w:uiPriority w:val="32"/>
    <w:qFormat/>
    <w:rsid w:val="003B5E8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2141</Characters>
  <Application>Microsoft Office Word</Application>
  <DocSecurity>0</DocSecurity>
  <Lines>17</Lines>
  <Paragraphs>5</Paragraphs>
  <ScaleCrop>false</ScaleCrop>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ARYSTAN IT GROUP</cp:lastModifiedBy>
  <cp:revision>2</cp:revision>
  <cp:lastPrinted>2026-02-10T12:52:00Z</cp:lastPrinted>
  <dcterms:created xsi:type="dcterms:W3CDTF">2026-10-09T06:57:00Z</dcterms:created>
  <dcterms:modified xsi:type="dcterms:W3CDTF">2026-10-09T06:57:00Z</dcterms:modified>
</cp:coreProperties>
</file>