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C2B" w:rsidRPr="008E08AA" w:rsidRDefault="00E81C2B" w:rsidP="00E81C2B">
      <w:pPr>
        <w:pStyle w:val="a3"/>
        <w:jc w:val="center"/>
        <w:rPr>
          <w:rFonts w:ascii="Times New Roman" w:hAnsi="Times New Roman"/>
          <w:b/>
          <w:szCs w:val="20"/>
        </w:rPr>
      </w:pPr>
      <w:r w:rsidRPr="008E08AA">
        <w:rPr>
          <w:rFonts w:ascii="Times New Roman" w:hAnsi="Times New Roman"/>
          <w:b/>
          <w:szCs w:val="20"/>
        </w:rPr>
        <w:t>ТЕХНИЧЕСКАЯ СПЕЦИФИКАЦИЯ</w:t>
      </w:r>
    </w:p>
    <w:p w:rsidR="00AC3A6F" w:rsidRPr="008E08AA" w:rsidRDefault="00655BAE" w:rsidP="008E08AA">
      <w:pPr>
        <w:spacing w:after="100" w:afterAutospacing="1"/>
        <w:jc w:val="center"/>
        <w:rPr>
          <w:rFonts w:ascii="Times New Roman" w:hAnsi="Times New Roman" w:cs="Times New Roman"/>
          <w:b/>
          <w:bCs/>
          <w:color w:val="333333"/>
          <w:szCs w:val="20"/>
          <w:shd w:val="clear" w:color="auto" w:fill="FFFFFF"/>
        </w:rPr>
      </w:pPr>
      <w:r w:rsidRPr="008E08AA">
        <w:rPr>
          <w:rFonts w:ascii="Times New Roman" w:hAnsi="Times New Roman" w:cs="Times New Roman"/>
          <w:b/>
          <w:bCs/>
          <w:color w:val="333333"/>
          <w:szCs w:val="20"/>
          <w:shd w:val="clear" w:color="auto" w:fill="FFFFFF"/>
        </w:rPr>
        <w:t>Обязательное страхование</w:t>
      </w:r>
      <w:r w:rsidR="00AC3A6F" w:rsidRPr="008E08AA">
        <w:rPr>
          <w:rFonts w:ascii="Times New Roman" w:hAnsi="Times New Roman" w:cs="Times New Roman"/>
          <w:b/>
          <w:bCs/>
          <w:color w:val="333333"/>
          <w:szCs w:val="20"/>
          <w:shd w:val="clear" w:color="auto" w:fill="FFFFFF"/>
        </w:rPr>
        <w:t xml:space="preserve"> гражданско-правовой ответственности перевозчиков (кроме владельцев автотранспортных средств)</w:t>
      </w:r>
    </w:p>
    <w:p w:rsidR="00E95DA1" w:rsidRPr="008E08AA" w:rsidRDefault="00E95DA1" w:rsidP="008E08AA">
      <w:pPr>
        <w:spacing w:after="100" w:afterAutospacing="1" w:line="240" w:lineRule="auto"/>
        <w:jc w:val="both"/>
        <w:rPr>
          <w:rFonts w:ascii="Times New Roman" w:hAnsi="Times New Roman" w:cs="Times New Roman"/>
          <w:bCs/>
          <w:color w:val="000000"/>
          <w:szCs w:val="20"/>
        </w:rPr>
      </w:pPr>
      <w:r w:rsidRPr="008E08AA">
        <w:rPr>
          <w:rFonts w:ascii="Times New Roman" w:hAnsi="Times New Roman" w:cs="Times New Roman"/>
          <w:szCs w:val="20"/>
        </w:rPr>
        <w:t xml:space="preserve">Требования: соответствие осуществляемой деятельности, наличие лицензии </w:t>
      </w:r>
      <w:r w:rsidRPr="008E08AA">
        <w:rPr>
          <w:rFonts w:ascii="Times New Roman" w:hAnsi="Times New Roman" w:cs="Times New Roman"/>
          <w:snapToGrid w:val="0"/>
          <w:szCs w:val="20"/>
        </w:rPr>
        <w:t xml:space="preserve">на выполнения услуг </w:t>
      </w:r>
      <w:r w:rsidRPr="008E08AA">
        <w:rPr>
          <w:rFonts w:ascii="Times New Roman" w:hAnsi="Times New Roman" w:cs="Times New Roman"/>
          <w:szCs w:val="20"/>
        </w:rPr>
        <w:t xml:space="preserve">по </w:t>
      </w:r>
      <w:r w:rsidRPr="008E08AA">
        <w:rPr>
          <w:rFonts w:ascii="Times New Roman" w:hAnsi="Times New Roman" w:cs="Times New Roman"/>
          <w:bCs/>
          <w:color w:val="000000"/>
          <w:szCs w:val="20"/>
        </w:rPr>
        <w:t>страхованию.</w:t>
      </w:r>
    </w:p>
    <w:p w:rsidR="00E95DA1" w:rsidRPr="008E08AA" w:rsidRDefault="00E95DA1" w:rsidP="008E08AA">
      <w:pPr>
        <w:spacing w:after="100" w:afterAutospacing="1" w:line="240" w:lineRule="auto"/>
        <w:jc w:val="both"/>
        <w:rPr>
          <w:rFonts w:ascii="Times New Roman" w:hAnsi="Times New Roman" w:cs="Times New Roman"/>
          <w:bCs/>
          <w:color w:val="000000"/>
          <w:szCs w:val="20"/>
        </w:rPr>
      </w:pPr>
      <w:r w:rsidRPr="008E08AA">
        <w:rPr>
          <w:rFonts w:ascii="Times New Roman" w:hAnsi="Times New Roman" w:cs="Times New Roman"/>
          <w:szCs w:val="20"/>
        </w:rPr>
        <w:t xml:space="preserve">Имущественный интерес Страхователя, связанный с его обязанностью, установленной </w:t>
      </w:r>
      <w:bookmarkStart w:id="0" w:name="sub1000000014"/>
      <w:r w:rsidRPr="008E08AA">
        <w:rPr>
          <w:rFonts w:ascii="Times New Roman" w:hAnsi="Times New Roman" w:cs="Times New Roman"/>
          <w:szCs w:val="20"/>
        </w:rPr>
        <w:t>гражданским законодательством</w:t>
      </w:r>
      <w:bookmarkEnd w:id="0"/>
      <w:r w:rsidRPr="008E08AA">
        <w:rPr>
          <w:rFonts w:ascii="Times New Roman" w:hAnsi="Times New Roman" w:cs="Times New Roman"/>
          <w:szCs w:val="20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E95DA1" w:rsidRPr="008E08AA" w:rsidRDefault="00E95DA1" w:rsidP="008E08AA">
      <w:pPr>
        <w:spacing w:after="100" w:afterAutospacing="1" w:line="240" w:lineRule="auto"/>
        <w:jc w:val="both"/>
        <w:rPr>
          <w:rFonts w:ascii="Times New Roman" w:hAnsi="Times New Roman" w:cs="Times New Roman"/>
          <w:szCs w:val="20"/>
        </w:rPr>
      </w:pPr>
      <w:r w:rsidRPr="008E08AA">
        <w:rPr>
          <w:rFonts w:ascii="Times New Roman" w:hAnsi="Times New Roman" w:cs="Times New Roman"/>
          <w:bCs/>
          <w:color w:val="000000"/>
          <w:szCs w:val="20"/>
        </w:rPr>
        <w:t xml:space="preserve">Своевременно продление страховки на транспорт, выдается </w:t>
      </w:r>
      <w:r w:rsidRPr="008E08AA">
        <w:rPr>
          <w:rFonts w:ascii="Times New Roman" w:hAnsi="Times New Roman" w:cs="Times New Roman"/>
          <w:szCs w:val="20"/>
        </w:rPr>
        <w:t>Генеральный полис на автомобиль.</w:t>
      </w:r>
    </w:p>
    <w:p w:rsidR="008414A7" w:rsidRPr="008E08AA" w:rsidRDefault="006A2543" w:rsidP="008E08AA">
      <w:pPr>
        <w:spacing w:after="100" w:afterAutospacing="1" w:line="240" w:lineRule="auto"/>
        <w:jc w:val="both"/>
        <w:rPr>
          <w:rFonts w:ascii="Times New Roman" w:hAnsi="Times New Roman" w:cs="Times New Roman"/>
          <w:szCs w:val="20"/>
        </w:rPr>
      </w:pPr>
      <w:r w:rsidRPr="008E08AA">
        <w:rPr>
          <w:rFonts w:ascii="Times New Roman" w:hAnsi="Times New Roman" w:cs="Times New Roman"/>
          <w:szCs w:val="20"/>
        </w:rPr>
        <w:t xml:space="preserve">Срок страховки не менее 12 месяцев </w:t>
      </w:r>
      <w:r w:rsidR="008E08AA" w:rsidRPr="008E08AA">
        <w:rPr>
          <w:rFonts w:ascii="Times New Roman" w:hAnsi="Times New Roman" w:cs="Times New Roman"/>
          <w:szCs w:val="20"/>
        </w:rPr>
        <w:t>с момента страхования.</w:t>
      </w: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704"/>
        <w:gridCol w:w="2239"/>
        <w:gridCol w:w="1418"/>
        <w:gridCol w:w="1134"/>
        <w:gridCol w:w="1577"/>
        <w:gridCol w:w="1541"/>
        <w:gridCol w:w="2127"/>
      </w:tblGrid>
      <w:tr w:rsidR="008E08AA" w:rsidRPr="008E08AA" w:rsidTr="0005395E">
        <w:trPr>
          <w:trHeight w:val="863"/>
        </w:trPr>
        <w:tc>
          <w:tcPr>
            <w:tcW w:w="704" w:type="dxa"/>
            <w:noWrap/>
            <w:hideMark/>
          </w:tcPr>
          <w:p w:rsidR="008E08AA" w:rsidRPr="008E08AA" w:rsidRDefault="008E08AA" w:rsidP="005410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239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организаций</w:t>
            </w:r>
          </w:p>
        </w:tc>
        <w:tc>
          <w:tcPr>
            <w:tcW w:w="1418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к-во посадочных мест</w:t>
            </w:r>
          </w:p>
        </w:tc>
        <w:tc>
          <w:tcPr>
            <w:tcW w:w="1134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марка авто</w:t>
            </w:r>
          </w:p>
        </w:tc>
        <w:tc>
          <w:tcPr>
            <w:tcW w:w="1577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гос.номер</w:t>
            </w:r>
            <w:proofErr w:type="spellEnd"/>
          </w:p>
        </w:tc>
        <w:tc>
          <w:tcPr>
            <w:tcW w:w="1541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год выпуска </w:t>
            </w:r>
          </w:p>
        </w:tc>
        <w:tc>
          <w:tcPr>
            <w:tcW w:w="2127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прохождения страхование (кол-во раз)</w:t>
            </w:r>
          </w:p>
        </w:tc>
      </w:tr>
      <w:tr w:rsidR="00886640" w:rsidRPr="008E08AA" w:rsidTr="00E90D22">
        <w:trPr>
          <w:trHeight w:val="960"/>
        </w:trPr>
        <w:tc>
          <w:tcPr>
            <w:tcW w:w="704" w:type="dxa"/>
            <w:noWrap/>
            <w:hideMark/>
          </w:tcPr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39" w:type="dxa"/>
            <w:hideMark/>
          </w:tcPr>
          <w:p w:rsidR="00886640" w:rsidRDefault="0088664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Государственное учреждение «Отдел образования по Бурабайскому району управления образования Акмолинской области»</w:t>
            </w:r>
          </w:p>
        </w:tc>
        <w:tc>
          <w:tcPr>
            <w:tcW w:w="1418" w:type="dxa"/>
            <w:hideMark/>
          </w:tcPr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легк</w:t>
            </w:r>
          </w:p>
        </w:tc>
        <w:tc>
          <w:tcPr>
            <w:tcW w:w="1134" w:type="dxa"/>
            <w:noWrap/>
            <w:vAlign w:val="center"/>
            <w:hideMark/>
          </w:tcPr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KIA SELTOS</w:t>
            </w:r>
          </w:p>
        </w:tc>
        <w:tc>
          <w:tcPr>
            <w:tcW w:w="1577" w:type="dxa"/>
            <w:noWrap/>
            <w:vAlign w:val="center"/>
            <w:hideMark/>
          </w:tcPr>
          <w:p w:rsidR="00886640" w:rsidRDefault="00B72E4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0"/>
              </w:rPr>
              <w:t>6</w:t>
            </w: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BG</w:t>
            </w: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03</w:t>
            </w:r>
          </w:p>
        </w:tc>
        <w:tc>
          <w:tcPr>
            <w:tcW w:w="1541" w:type="dxa"/>
            <w:noWrap/>
            <w:vAlign w:val="center"/>
            <w:hideMark/>
          </w:tcPr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2024</w:t>
            </w:r>
          </w:p>
        </w:tc>
        <w:tc>
          <w:tcPr>
            <w:tcW w:w="2127" w:type="dxa"/>
            <w:noWrap/>
            <w:hideMark/>
          </w:tcPr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886640" w:rsidRDefault="008866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</w:tbl>
    <w:p w:rsidR="008E08AA" w:rsidRPr="008E08AA" w:rsidRDefault="008E08AA" w:rsidP="008E08A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E08AA" w:rsidRPr="008E08AA" w:rsidRDefault="008E08AA" w:rsidP="008E08A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06FE5" w:rsidRPr="008E08AA" w:rsidRDefault="00806FE5" w:rsidP="008E08AA">
      <w:pPr>
        <w:spacing w:after="0"/>
        <w:jc w:val="center"/>
        <w:rPr>
          <w:rFonts w:ascii="Times New Roman" w:hAnsi="Times New Roman" w:cs="Times New Roman"/>
          <w:b/>
          <w:szCs w:val="20"/>
        </w:rPr>
      </w:pPr>
      <w:r w:rsidRPr="008E08AA">
        <w:rPr>
          <w:rFonts w:ascii="Times New Roman" w:hAnsi="Times New Roman" w:cs="Times New Roman"/>
          <w:b/>
          <w:szCs w:val="20"/>
        </w:rPr>
        <w:t>ТЕХНИКАЛЫҚ СИПАТТАМА</w:t>
      </w:r>
    </w:p>
    <w:p w:rsidR="00655BAE" w:rsidRPr="008E08AA" w:rsidRDefault="00655BAE" w:rsidP="008E08AA">
      <w:pPr>
        <w:spacing w:after="100" w:afterAutospacing="1"/>
        <w:jc w:val="center"/>
        <w:rPr>
          <w:rFonts w:ascii="Times New Roman" w:hAnsi="Times New Roman" w:cs="Times New Roman"/>
          <w:b/>
          <w:szCs w:val="20"/>
        </w:rPr>
      </w:pPr>
      <w:proofErr w:type="spellStart"/>
      <w:r w:rsidRPr="008E08AA">
        <w:rPr>
          <w:rFonts w:ascii="Times New Roman" w:hAnsi="Times New Roman" w:cs="Times New Roman"/>
          <w:b/>
          <w:szCs w:val="20"/>
        </w:rPr>
        <w:t>Тасымалдаушылардың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 xml:space="preserve"> (</w:t>
      </w:r>
      <w:proofErr w:type="spellStart"/>
      <w:r w:rsidRPr="008E08AA">
        <w:rPr>
          <w:rFonts w:ascii="Times New Roman" w:hAnsi="Times New Roman" w:cs="Times New Roman"/>
          <w:b/>
          <w:szCs w:val="20"/>
        </w:rPr>
        <w:t>автокөлік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b/>
          <w:szCs w:val="20"/>
        </w:rPr>
        <w:t>құралдары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b/>
          <w:szCs w:val="20"/>
        </w:rPr>
        <w:t>иелерінен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b/>
          <w:szCs w:val="20"/>
        </w:rPr>
        <w:t>басқа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 xml:space="preserve">) </w:t>
      </w:r>
      <w:proofErr w:type="spellStart"/>
      <w:r w:rsidRPr="008E08AA">
        <w:rPr>
          <w:rFonts w:ascii="Times New Roman" w:hAnsi="Times New Roman" w:cs="Times New Roman"/>
          <w:b/>
          <w:szCs w:val="20"/>
        </w:rPr>
        <w:t>азаматтық-құқықтық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b/>
          <w:szCs w:val="20"/>
        </w:rPr>
        <w:t>жауапкершілігін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b/>
          <w:szCs w:val="20"/>
        </w:rPr>
        <w:t>міндетті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b/>
          <w:szCs w:val="20"/>
        </w:rPr>
        <w:t>сақтандыру</w:t>
      </w:r>
      <w:proofErr w:type="spellEnd"/>
      <w:r w:rsidRPr="008E08AA">
        <w:rPr>
          <w:rFonts w:ascii="Times New Roman" w:hAnsi="Times New Roman" w:cs="Times New Roman"/>
          <w:b/>
          <w:szCs w:val="20"/>
        </w:rPr>
        <w:t>.</w:t>
      </w:r>
    </w:p>
    <w:p w:rsidR="00806FE5" w:rsidRPr="008E08AA" w:rsidRDefault="00806FE5" w:rsidP="008E08AA">
      <w:pPr>
        <w:spacing w:after="100" w:afterAutospacing="1" w:line="240" w:lineRule="auto"/>
        <w:jc w:val="both"/>
        <w:rPr>
          <w:rFonts w:ascii="Times New Roman" w:hAnsi="Times New Roman" w:cs="Times New Roman"/>
          <w:szCs w:val="20"/>
        </w:rPr>
      </w:pPr>
      <w:proofErr w:type="spellStart"/>
      <w:r w:rsidRPr="008E08AA">
        <w:rPr>
          <w:rFonts w:ascii="Times New Roman" w:hAnsi="Times New Roman" w:cs="Times New Roman"/>
          <w:szCs w:val="20"/>
        </w:rPr>
        <w:t>Талаптар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: </w:t>
      </w:r>
      <w:proofErr w:type="spellStart"/>
      <w:r w:rsidRPr="008E08AA">
        <w:rPr>
          <w:rFonts w:ascii="Times New Roman" w:hAnsi="Times New Roman" w:cs="Times New Roman"/>
          <w:szCs w:val="20"/>
        </w:rPr>
        <w:t>жүзеге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асырылатын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қызметтің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сәйкестігі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8E08AA">
        <w:rPr>
          <w:rFonts w:ascii="Times New Roman" w:hAnsi="Times New Roman" w:cs="Times New Roman"/>
          <w:szCs w:val="20"/>
        </w:rPr>
        <w:t>сақтандыру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бойынша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қызметтерді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орындауға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лицензияның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болуы</w:t>
      </w:r>
      <w:proofErr w:type="spellEnd"/>
      <w:r w:rsidRPr="008E08AA">
        <w:rPr>
          <w:rFonts w:ascii="Times New Roman" w:hAnsi="Times New Roman" w:cs="Times New Roman"/>
          <w:szCs w:val="20"/>
        </w:rPr>
        <w:t>.</w:t>
      </w:r>
    </w:p>
    <w:p w:rsidR="00806FE5" w:rsidRPr="008E08AA" w:rsidRDefault="00806FE5" w:rsidP="008E08AA">
      <w:pPr>
        <w:spacing w:after="100" w:afterAutospacing="1" w:line="240" w:lineRule="auto"/>
        <w:jc w:val="both"/>
        <w:rPr>
          <w:rFonts w:ascii="Times New Roman" w:hAnsi="Times New Roman" w:cs="Times New Roman"/>
          <w:szCs w:val="20"/>
        </w:rPr>
      </w:pPr>
      <w:proofErr w:type="spellStart"/>
      <w:r w:rsidRPr="008E08AA">
        <w:rPr>
          <w:rFonts w:ascii="Times New Roman" w:hAnsi="Times New Roman" w:cs="Times New Roman"/>
          <w:szCs w:val="20"/>
        </w:rPr>
        <w:t>Сақтанушының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Қазақстан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Республикасының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азаматтық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заңнамасында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белгіленген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8E08AA">
        <w:rPr>
          <w:rFonts w:ascii="Times New Roman" w:hAnsi="Times New Roman" w:cs="Times New Roman"/>
          <w:szCs w:val="20"/>
        </w:rPr>
        <w:t>көлік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құралын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жоғары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қауіптілік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көзі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ретінде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пайдалану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нәтижесінде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үшінші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тұлғалардың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өміріне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8E08AA">
        <w:rPr>
          <w:rFonts w:ascii="Times New Roman" w:hAnsi="Times New Roman" w:cs="Times New Roman"/>
          <w:szCs w:val="20"/>
        </w:rPr>
        <w:t>денсаулығына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және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(</w:t>
      </w:r>
      <w:proofErr w:type="spellStart"/>
      <w:r w:rsidRPr="008E08AA">
        <w:rPr>
          <w:rFonts w:ascii="Times New Roman" w:hAnsi="Times New Roman" w:cs="Times New Roman"/>
          <w:szCs w:val="20"/>
        </w:rPr>
        <w:t>немесе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) </w:t>
      </w:r>
      <w:proofErr w:type="spellStart"/>
      <w:r w:rsidRPr="008E08AA">
        <w:rPr>
          <w:rFonts w:ascii="Times New Roman" w:hAnsi="Times New Roman" w:cs="Times New Roman"/>
          <w:szCs w:val="20"/>
        </w:rPr>
        <w:t>мүлкіне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келтірілген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зиянды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өтеу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міндетіне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байланысты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мүліктік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мүддесі</w:t>
      </w:r>
      <w:proofErr w:type="spellEnd"/>
      <w:r w:rsidRPr="008E08AA">
        <w:rPr>
          <w:rFonts w:ascii="Times New Roman" w:hAnsi="Times New Roman" w:cs="Times New Roman"/>
          <w:szCs w:val="20"/>
        </w:rPr>
        <w:t>.</w:t>
      </w:r>
    </w:p>
    <w:p w:rsidR="00806FE5" w:rsidRPr="008E08AA" w:rsidRDefault="00806FE5" w:rsidP="008E08AA">
      <w:pPr>
        <w:spacing w:after="100" w:afterAutospacing="1" w:line="240" w:lineRule="auto"/>
        <w:jc w:val="both"/>
        <w:rPr>
          <w:rFonts w:ascii="Times New Roman" w:hAnsi="Times New Roman" w:cs="Times New Roman"/>
          <w:szCs w:val="20"/>
        </w:rPr>
      </w:pPr>
      <w:proofErr w:type="spellStart"/>
      <w:r w:rsidRPr="008E08AA">
        <w:rPr>
          <w:rFonts w:ascii="Times New Roman" w:hAnsi="Times New Roman" w:cs="Times New Roman"/>
          <w:szCs w:val="20"/>
        </w:rPr>
        <w:t>Көлікке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сақтандыруды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уақтылы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ұзарту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, </w:t>
      </w:r>
      <w:proofErr w:type="spellStart"/>
      <w:r w:rsidRPr="008E08AA">
        <w:rPr>
          <w:rFonts w:ascii="Times New Roman" w:hAnsi="Times New Roman" w:cs="Times New Roman"/>
          <w:szCs w:val="20"/>
        </w:rPr>
        <w:t>авто</w:t>
      </w:r>
      <w:r w:rsidR="00E34494">
        <w:rPr>
          <w:rFonts w:ascii="Times New Roman" w:hAnsi="Times New Roman" w:cs="Times New Roman"/>
          <w:szCs w:val="20"/>
        </w:rPr>
        <w:t>мобильге</w:t>
      </w:r>
      <w:proofErr w:type="spellEnd"/>
      <w:r w:rsidR="00E34494">
        <w:rPr>
          <w:rFonts w:ascii="Times New Roman" w:hAnsi="Times New Roman" w:cs="Times New Roman"/>
          <w:szCs w:val="20"/>
        </w:rPr>
        <w:t xml:space="preserve"> </w:t>
      </w:r>
      <w:r w:rsidR="00E34494">
        <w:rPr>
          <w:rFonts w:ascii="Times New Roman" w:hAnsi="Times New Roman" w:cs="Times New Roman"/>
          <w:szCs w:val="20"/>
          <w:lang w:val="kk-KZ"/>
        </w:rPr>
        <w:t>Б</w:t>
      </w:r>
      <w:r w:rsidRPr="008E08AA">
        <w:rPr>
          <w:rFonts w:ascii="Times New Roman" w:hAnsi="Times New Roman" w:cs="Times New Roman"/>
          <w:szCs w:val="20"/>
        </w:rPr>
        <w:t xml:space="preserve">ас полис </w:t>
      </w:r>
      <w:proofErr w:type="spellStart"/>
      <w:r w:rsidRPr="008E08AA">
        <w:rPr>
          <w:rFonts w:ascii="Times New Roman" w:hAnsi="Times New Roman" w:cs="Times New Roman"/>
          <w:szCs w:val="20"/>
        </w:rPr>
        <w:t>беріледі</w:t>
      </w:r>
      <w:proofErr w:type="spellEnd"/>
      <w:r w:rsidRPr="008E08AA">
        <w:rPr>
          <w:rFonts w:ascii="Times New Roman" w:hAnsi="Times New Roman" w:cs="Times New Roman"/>
          <w:szCs w:val="20"/>
        </w:rPr>
        <w:t>.</w:t>
      </w:r>
    </w:p>
    <w:p w:rsidR="00806FE5" w:rsidRPr="008E08AA" w:rsidRDefault="00806FE5" w:rsidP="008E08AA">
      <w:pPr>
        <w:spacing w:after="100" w:afterAutospacing="1" w:line="240" w:lineRule="auto"/>
        <w:jc w:val="both"/>
        <w:rPr>
          <w:rFonts w:ascii="Times New Roman" w:hAnsi="Times New Roman" w:cs="Times New Roman"/>
          <w:szCs w:val="20"/>
        </w:rPr>
      </w:pPr>
      <w:proofErr w:type="spellStart"/>
      <w:r w:rsidRPr="008E08AA">
        <w:rPr>
          <w:rFonts w:ascii="Times New Roman" w:hAnsi="Times New Roman" w:cs="Times New Roman"/>
          <w:szCs w:val="20"/>
        </w:rPr>
        <w:t>Сақтандыру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мерзімі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сақтандыру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сәтінен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proofErr w:type="spellStart"/>
      <w:r w:rsidRPr="008E08AA">
        <w:rPr>
          <w:rFonts w:ascii="Times New Roman" w:hAnsi="Times New Roman" w:cs="Times New Roman"/>
          <w:szCs w:val="20"/>
        </w:rPr>
        <w:t>бастап</w:t>
      </w:r>
      <w:proofErr w:type="spellEnd"/>
      <w:r w:rsidRPr="008E08AA">
        <w:rPr>
          <w:rFonts w:ascii="Times New Roman" w:hAnsi="Times New Roman" w:cs="Times New Roman"/>
          <w:szCs w:val="20"/>
        </w:rPr>
        <w:t xml:space="preserve"> </w:t>
      </w:r>
      <w:r w:rsidR="006A2543" w:rsidRPr="008E08AA">
        <w:rPr>
          <w:rFonts w:ascii="Times New Roman" w:hAnsi="Times New Roman" w:cs="Times New Roman"/>
          <w:szCs w:val="20"/>
        </w:rPr>
        <w:t xml:space="preserve">12 ай кем </w:t>
      </w:r>
      <w:proofErr w:type="spellStart"/>
      <w:r w:rsidR="006A2543" w:rsidRPr="008E08AA">
        <w:rPr>
          <w:rFonts w:ascii="Times New Roman" w:hAnsi="Times New Roman" w:cs="Times New Roman"/>
          <w:szCs w:val="20"/>
        </w:rPr>
        <w:t>емес</w:t>
      </w:r>
      <w:proofErr w:type="spellEnd"/>
      <w:r w:rsidR="006A2543" w:rsidRPr="008E08AA">
        <w:rPr>
          <w:rFonts w:ascii="Times New Roman" w:hAnsi="Times New Roman" w:cs="Times New Roman"/>
          <w:szCs w:val="20"/>
        </w:rPr>
        <w:t xml:space="preserve">. </w:t>
      </w:r>
    </w:p>
    <w:tbl>
      <w:tblPr>
        <w:tblStyle w:val="a5"/>
        <w:tblW w:w="10682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418"/>
        <w:gridCol w:w="1144"/>
        <w:gridCol w:w="1549"/>
        <w:gridCol w:w="1559"/>
        <w:gridCol w:w="2069"/>
      </w:tblGrid>
      <w:tr w:rsidR="008E08AA" w:rsidRPr="008E08AA" w:rsidTr="00971108">
        <w:trPr>
          <w:trHeight w:val="863"/>
        </w:trPr>
        <w:tc>
          <w:tcPr>
            <w:tcW w:w="675" w:type="dxa"/>
            <w:noWrap/>
            <w:hideMark/>
          </w:tcPr>
          <w:p w:rsidR="008E08AA" w:rsidRPr="008E08AA" w:rsidRDefault="008E08AA" w:rsidP="005410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268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ұйымдардың</w:t>
            </w:r>
            <w:proofErr w:type="spellEnd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418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отыратын</w:t>
            </w:r>
            <w:proofErr w:type="spellEnd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орын</w:t>
            </w:r>
            <w:proofErr w:type="spellEnd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саны</w:t>
            </w:r>
          </w:p>
        </w:tc>
        <w:tc>
          <w:tcPr>
            <w:tcW w:w="1144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авто </w:t>
            </w: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маркасы</w:t>
            </w:r>
            <w:proofErr w:type="spellEnd"/>
          </w:p>
        </w:tc>
        <w:tc>
          <w:tcPr>
            <w:tcW w:w="1549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мемлекеттік</w:t>
            </w:r>
            <w:proofErr w:type="spellEnd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нөмір</w:t>
            </w:r>
            <w:proofErr w:type="spellEnd"/>
          </w:p>
        </w:tc>
        <w:tc>
          <w:tcPr>
            <w:tcW w:w="1559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шығарылған</w:t>
            </w:r>
            <w:proofErr w:type="spellEnd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жылы</w:t>
            </w:r>
            <w:proofErr w:type="spellEnd"/>
          </w:p>
        </w:tc>
        <w:tc>
          <w:tcPr>
            <w:tcW w:w="2069" w:type="dxa"/>
            <w:hideMark/>
          </w:tcPr>
          <w:p w:rsidR="008E08AA" w:rsidRPr="008E08AA" w:rsidRDefault="008E08AA" w:rsidP="0005395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сақтандырудан</w:t>
            </w:r>
            <w:proofErr w:type="spellEnd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өту</w:t>
            </w:r>
            <w:proofErr w:type="spellEnd"/>
            <w:r w:rsidRPr="008E08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(саны)</w:t>
            </w:r>
          </w:p>
        </w:tc>
      </w:tr>
      <w:tr w:rsidR="00971108" w:rsidRPr="008E08AA" w:rsidTr="00971108">
        <w:trPr>
          <w:trHeight w:val="1358"/>
        </w:trPr>
        <w:tc>
          <w:tcPr>
            <w:tcW w:w="675" w:type="dxa"/>
            <w:noWrap/>
            <w:hideMark/>
          </w:tcPr>
          <w:p w:rsidR="00971108" w:rsidRDefault="00971108" w:rsidP="009711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_GoBack" w:colFirst="4" w:colLast="5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hideMark/>
          </w:tcPr>
          <w:p w:rsidR="00971108" w:rsidRDefault="00971108" w:rsidP="009711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«Ақмола облысы білім басқармасының Бурабай ауданы бойынша білім бөлімі» мемлекеттік мекемесі</w:t>
            </w:r>
          </w:p>
        </w:tc>
        <w:tc>
          <w:tcPr>
            <w:tcW w:w="1418" w:type="dxa"/>
            <w:hideMark/>
          </w:tcPr>
          <w:p w:rsidR="00971108" w:rsidRDefault="00971108" w:rsidP="009711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971108" w:rsidRDefault="00971108" w:rsidP="009711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  <w:p w:rsidR="00971108" w:rsidRDefault="00971108" w:rsidP="009711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жеңіл</w:t>
            </w:r>
          </w:p>
        </w:tc>
        <w:tc>
          <w:tcPr>
            <w:tcW w:w="1144" w:type="dxa"/>
            <w:noWrap/>
            <w:vAlign w:val="center"/>
            <w:hideMark/>
          </w:tcPr>
          <w:p w:rsidR="00971108" w:rsidRDefault="00971108" w:rsidP="009711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KIA SELTOS</w:t>
            </w:r>
          </w:p>
        </w:tc>
        <w:tc>
          <w:tcPr>
            <w:tcW w:w="1549" w:type="dxa"/>
            <w:noWrap/>
            <w:vAlign w:val="center"/>
            <w:hideMark/>
          </w:tcPr>
          <w:p w:rsidR="00971108" w:rsidRDefault="00971108" w:rsidP="009711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0"/>
              </w:rPr>
              <w:t>6</w:t>
            </w: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BG</w:t>
            </w:r>
            <w:r w:rsidRPr="007B3FF2"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03</w:t>
            </w:r>
          </w:p>
        </w:tc>
        <w:tc>
          <w:tcPr>
            <w:tcW w:w="1559" w:type="dxa"/>
            <w:noWrap/>
            <w:vAlign w:val="center"/>
            <w:hideMark/>
          </w:tcPr>
          <w:p w:rsidR="00971108" w:rsidRDefault="00971108" w:rsidP="009711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lang w:val="en-US"/>
              </w:rPr>
              <w:t>2024</w:t>
            </w:r>
          </w:p>
        </w:tc>
        <w:tc>
          <w:tcPr>
            <w:tcW w:w="2069" w:type="dxa"/>
            <w:noWrap/>
            <w:vAlign w:val="center"/>
            <w:hideMark/>
          </w:tcPr>
          <w:p w:rsidR="00971108" w:rsidRDefault="00971108" w:rsidP="0097110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/>
              </w:rPr>
              <w:t>1</w:t>
            </w:r>
          </w:p>
        </w:tc>
      </w:tr>
      <w:bookmarkEnd w:id="1"/>
    </w:tbl>
    <w:p w:rsidR="00AB59F3" w:rsidRPr="008E08AA" w:rsidRDefault="00AB59F3" w:rsidP="008E08AA">
      <w:pPr>
        <w:rPr>
          <w:rFonts w:ascii="Times New Roman" w:hAnsi="Times New Roman" w:cs="Times New Roman"/>
          <w:sz w:val="20"/>
          <w:szCs w:val="20"/>
          <w:lang w:val="kk-KZ"/>
        </w:rPr>
      </w:pPr>
    </w:p>
    <w:sectPr w:rsidR="00AB59F3" w:rsidRPr="008E08AA" w:rsidSect="00E933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C2B"/>
    <w:rsid w:val="00045572"/>
    <w:rsid w:val="0008361B"/>
    <w:rsid w:val="000D0FA0"/>
    <w:rsid w:val="00112394"/>
    <w:rsid w:val="00150BDC"/>
    <w:rsid w:val="001733A1"/>
    <w:rsid w:val="00257A52"/>
    <w:rsid w:val="00324FA2"/>
    <w:rsid w:val="0033512C"/>
    <w:rsid w:val="00346EF0"/>
    <w:rsid w:val="00394945"/>
    <w:rsid w:val="00447982"/>
    <w:rsid w:val="004F27F7"/>
    <w:rsid w:val="00541075"/>
    <w:rsid w:val="0058758A"/>
    <w:rsid w:val="005922E8"/>
    <w:rsid w:val="005F7C60"/>
    <w:rsid w:val="00655BAE"/>
    <w:rsid w:val="006A2543"/>
    <w:rsid w:val="006B4804"/>
    <w:rsid w:val="006D55EF"/>
    <w:rsid w:val="006E2B0D"/>
    <w:rsid w:val="0071277B"/>
    <w:rsid w:val="00734552"/>
    <w:rsid w:val="00754F33"/>
    <w:rsid w:val="007821CB"/>
    <w:rsid w:val="007C265E"/>
    <w:rsid w:val="007F33E2"/>
    <w:rsid w:val="00806E59"/>
    <w:rsid w:val="00806FE5"/>
    <w:rsid w:val="008414A7"/>
    <w:rsid w:val="00886640"/>
    <w:rsid w:val="008879CC"/>
    <w:rsid w:val="008A44A8"/>
    <w:rsid w:val="008E08AA"/>
    <w:rsid w:val="0093481D"/>
    <w:rsid w:val="00950A2D"/>
    <w:rsid w:val="00971108"/>
    <w:rsid w:val="00A12F94"/>
    <w:rsid w:val="00A51186"/>
    <w:rsid w:val="00AB59F3"/>
    <w:rsid w:val="00AC3A6F"/>
    <w:rsid w:val="00B13942"/>
    <w:rsid w:val="00B72E41"/>
    <w:rsid w:val="00BA15FC"/>
    <w:rsid w:val="00BA1B33"/>
    <w:rsid w:val="00BD1B9A"/>
    <w:rsid w:val="00BF3F91"/>
    <w:rsid w:val="00C04B13"/>
    <w:rsid w:val="00C719B1"/>
    <w:rsid w:val="00D03A2E"/>
    <w:rsid w:val="00E34494"/>
    <w:rsid w:val="00E81C2B"/>
    <w:rsid w:val="00E933D2"/>
    <w:rsid w:val="00E95DA1"/>
    <w:rsid w:val="00EA5E70"/>
    <w:rsid w:val="00ED08B1"/>
    <w:rsid w:val="00F26CBC"/>
    <w:rsid w:val="00F43780"/>
    <w:rsid w:val="00F72E2D"/>
    <w:rsid w:val="00FF0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0C3B8D-9866-4409-9E8A-7980EF732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C2B"/>
    <w:pPr>
      <w:spacing w:after="0" w:line="240" w:lineRule="auto"/>
    </w:pPr>
    <w:rPr>
      <w:rFonts w:ascii="Calibri" w:eastAsia="Calibri" w:hAnsi="Calibri" w:cs="Times New Roman"/>
      <w:lang w:val="kk-KZ" w:eastAsia="en-US"/>
    </w:rPr>
  </w:style>
  <w:style w:type="character" w:styleId="a4">
    <w:name w:val="Hyperlink"/>
    <w:basedOn w:val="a0"/>
    <w:uiPriority w:val="99"/>
    <w:semiHidden/>
    <w:unhideWhenUsed/>
    <w:rsid w:val="00E95DA1"/>
    <w:rPr>
      <w:color w:val="0000FF"/>
      <w:u w:val="single"/>
    </w:rPr>
  </w:style>
  <w:style w:type="table" w:styleId="a5">
    <w:name w:val="Table Grid"/>
    <w:basedOn w:val="a1"/>
    <w:uiPriority w:val="59"/>
    <w:rsid w:val="008E0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ARYSTAN IT GROUP</cp:lastModifiedBy>
  <cp:revision>3</cp:revision>
  <dcterms:created xsi:type="dcterms:W3CDTF">2026-10-09T12:24:00Z</dcterms:created>
  <dcterms:modified xsi:type="dcterms:W3CDTF">2026-10-09T12:30:00Z</dcterms:modified>
</cp:coreProperties>
</file>