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B3012" w14:textId="77777777" w:rsidR="00912528" w:rsidRDefault="009125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05015B5" w14:textId="77777777" w:rsidR="00912528" w:rsidRDefault="009125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9"/>
        <w:tblW w:w="9923" w:type="dxa"/>
        <w:tblInd w:w="250" w:type="dxa"/>
        <w:tblLook w:val="04A0" w:firstRow="1" w:lastRow="0" w:firstColumn="1" w:lastColumn="0" w:noHBand="0" w:noVBand="1"/>
      </w:tblPr>
      <w:tblGrid>
        <w:gridCol w:w="534"/>
        <w:gridCol w:w="2390"/>
        <w:gridCol w:w="6999"/>
      </w:tblGrid>
      <w:tr w:rsidR="00912528" w14:paraId="4C6505A7" w14:textId="77777777" w:rsidTr="001873D5">
        <w:tc>
          <w:tcPr>
            <w:tcW w:w="534" w:type="dxa"/>
          </w:tcPr>
          <w:p w14:paraId="2DE44E4F" w14:textId="77777777" w:rsidR="00912528" w:rsidRDefault="000000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 пп</w:t>
            </w:r>
          </w:p>
        </w:tc>
        <w:tc>
          <w:tcPr>
            <w:tcW w:w="2390" w:type="dxa"/>
          </w:tcPr>
          <w:p w14:paraId="2A9CF30F" w14:textId="77777777" w:rsidR="00912528" w:rsidRDefault="000000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Наименование работ, услуг</w:t>
            </w:r>
          </w:p>
        </w:tc>
        <w:tc>
          <w:tcPr>
            <w:tcW w:w="6999" w:type="dxa"/>
          </w:tcPr>
          <w:p w14:paraId="62254F6D" w14:textId="77777777" w:rsidR="00912528" w:rsidRDefault="000000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Техническая спецификация (характеристика)</w:t>
            </w:r>
          </w:p>
        </w:tc>
      </w:tr>
      <w:tr w:rsidR="00912528" w14:paraId="614C9DC1" w14:textId="77777777" w:rsidTr="001873D5">
        <w:tc>
          <w:tcPr>
            <w:tcW w:w="534" w:type="dxa"/>
          </w:tcPr>
          <w:p w14:paraId="5A96B793" w14:textId="77777777" w:rsidR="00912528" w:rsidRDefault="009125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390" w:type="dxa"/>
          </w:tcPr>
          <w:p w14:paraId="630D6F6C" w14:textId="77777777" w:rsidR="00912528" w:rsidRDefault="0000000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металлопластиковых изделий с работами по монтажу и наладке (15,43кв.м.)</w:t>
            </w:r>
          </w:p>
        </w:tc>
        <w:tc>
          <w:tcPr>
            <w:tcW w:w="6999" w:type="dxa"/>
          </w:tcPr>
          <w:p w14:paraId="15786717" w14:textId="77777777" w:rsidR="0091252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параметры 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еталлопластиковых окон и дверей (профиль ПВХ)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регламентируются </w:t>
            </w:r>
            <w:r>
              <w:rPr>
                <w:rStyle w:val="inqyif"/>
                <w:rFonts w:ascii="Times New Roman" w:hAnsi="Times New Roman" w:cs="Times New Roman"/>
                <w:sz w:val="24"/>
                <w:szCs w:val="24"/>
              </w:rPr>
              <w:t>ГОСТ 30674-2023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ГОСТ 23166-99.</w:t>
            </w:r>
          </w:p>
          <w:p w14:paraId="4717A390" w14:textId="77777777" w:rsidR="00912528" w:rsidRDefault="00000000">
            <w:pPr>
              <w:rPr>
                <w:rStyle w:val="afa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fa"/>
                <w:rFonts w:ascii="Times New Roman" w:hAnsi="Times New Roman" w:cs="Times New Roman"/>
                <w:sz w:val="24"/>
                <w:szCs w:val="24"/>
              </w:rPr>
              <w:t>Класс профиля (по толщине стенок):</w:t>
            </w:r>
          </w:p>
          <w:p w14:paraId="70EAACB7" w14:textId="77777777" w:rsidR="00912528" w:rsidRDefault="00000000">
            <w:pPr>
              <w:rPr>
                <w:rStyle w:val="inqyif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fa"/>
                <w:rFonts w:ascii="Times New Roman" w:hAnsi="Times New Roman" w:cs="Times New Roman"/>
                <w:b w:val="0"/>
                <w:sz w:val="24"/>
                <w:szCs w:val="24"/>
              </w:rPr>
              <w:t>А:</w:t>
            </w:r>
            <w:r>
              <w:rPr>
                <w:rStyle w:val="inqyif"/>
                <w:rFonts w:ascii="Times New Roman" w:hAnsi="Times New Roman" w:cs="Times New Roman"/>
                <w:sz w:val="24"/>
                <w:szCs w:val="24"/>
              </w:rPr>
              <w:t xml:space="preserve"> толщина наружных стенок - не менее 2,8 мм, внутренних - от 2,5 мм (высокая жесткость и теплоизоляция).</w:t>
            </w:r>
          </w:p>
          <w:p w14:paraId="75F0EDC6" w14:textId="77777777" w:rsidR="00912528" w:rsidRDefault="00000000">
            <w:pPr>
              <w:rPr>
                <w:rStyle w:val="inqyif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fa"/>
                <w:rFonts w:ascii="Times New Roman" w:hAnsi="Times New Roman" w:cs="Times New Roman"/>
                <w:b w:val="0"/>
                <w:sz w:val="24"/>
                <w:szCs w:val="24"/>
              </w:rPr>
              <w:t>Б:</w:t>
            </w:r>
            <w:r>
              <w:rPr>
                <w:rStyle w:val="inqyif"/>
                <w:rFonts w:ascii="Times New Roman" w:hAnsi="Times New Roman" w:cs="Times New Roman"/>
                <w:sz w:val="24"/>
                <w:szCs w:val="24"/>
              </w:rPr>
              <w:t xml:space="preserve"> толщина наружных стенок - от 2,5 мм, внутренних - от 2,0 мм.</w:t>
            </w:r>
          </w:p>
          <w:p w14:paraId="36DECA87" w14:textId="77777777" w:rsidR="00912528" w:rsidRDefault="00000000">
            <w:pPr>
              <w:rPr>
                <w:rStyle w:val="inqyif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fa"/>
                <w:rFonts w:ascii="Times New Roman" w:hAnsi="Times New Roman" w:cs="Times New Roman"/>
                <w:sz w:val="24"/>
                <w:szCs w:val="24"/>
              </w:rPr>
              <w:t>Монтажная ширина (глубина) профиля:</w:t>
            </w:r>
            <w:r>
              <w:rPr>
                <w:rStyle w:val="afa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>
              <w:rPr>
                <w:rStyle w:val="inqyif"/>
                <w:rFonts w:ascii="Times New Roman" w:hAnsi="Times New Roman" w:cs="Times New Roman"/>
                <w:sz w:val="24"/>
                <w:szCs w:val="24"/>
              </w:rPr>
              <w:t xml:space="preserve">стандартная – </w:t>
            </w:r>
            <w:r>
              <w:rPr>
                <w:rStyle w:val="afa"/>
                <w:rFonts w:ascii="Times New Roman" w:hAnsi="Times New Roman" w:cs="Times New Roman"/>
                <w:b w:val="0"/>
                <w:sz w:val="24"/>
                <w:szCs w:val="24"/>
              </w:rPr>
              <w:t>60 мм</w:t>
            </w:r>
            <w:r>
              <w:rPr>
                <w:rStyle w:val="inqyif"/>
                <w:rFonts w:ascii="Times New Roman" w:hAnsi="Times New Roman" w:cs="Times New Roman"/>
                <w:sz w:val="24"/>
                <w:szCs w:val="24"/>
              </w:rPr>
              <w:t xml:space="preserve"> (3 камеры для сохранения тепла и жесткость).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afa"/>
                <w:rFonts w:ascii="Times New Roman" w:hAnsi="Times New Roman" w:cs="Times New Roman"/>
                <w:b w:val="0"/>
                <w:sz w:val="24"/>
                <w:szCs w:val="24"/>
              </w:rPr>
              <w:t xml:space="preserve">Стеклопакеты: </w:t>
            </w:r>
            <w:r>
              <w:rPr>
                <w:rStyle w:val="inqyif"/>
                <w:rFonts w:ascii="Times New Roman" w:hAnsi="Times New Roman" w:cs="Times New Roman"/>
                <w:sz w:val="24"/>
                <w:szCs w:val="24"/>
              </w:rPr>
              <w:t xml:space="preserve">3 стекла, толщина до 58 мм. </w:t>
            </w:r>
          </w:p>
          <w:p w14:paraId="1C0C71CA" w14:textId="77777777" w:rsidR="00912528" w:rsidRDefault="00000000">
            <w:pPr>
              <w:rPr>
                <w:rStyle w:val="afa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fa"/>
                <w:rFonts w:ascii="Times New Roman" w:hAnsi="Times New Roman" w:cs="Times New Roman"/>
                <w:sz w:val="24"/>
                <w:szCs w:val="24"/>
              </w:rPr>
              <w:t xml:space="preserve">Звукоизоляция: </w:t>
            </w:r>
            <w:r>
              <w:rPr>
                <w:rStyle w:val="inqyif"/>
                <w:rFonts w:ascii="Times New Roman" w:hAnsi="Times New Roman" w:cs="Times New Roman"/>
                <w:sz w:val="24"/>
                <w:szCs w:val="24"/>
              </w:rPr>
              <w:t xml:space="preserve">снижает шум на </w:t>
            </w:r>
            <w:r>
              <w:rPr>
                <w:rStyle w:val="afa"/>
                <w:rFonts w:ascii="Times New Roman" w:hAnsi="Times New Roman" w:cs="Times New Roman"/>
                <w:b w:val="0"/>
                <w:sz w:val="24"/>
                <w:szCs w:val="24"/>
              </w:rPr>
              <w:t>32–40 дБ.</w:t>
            </w:r>
          </w:p>
          <w:p w14:paraId="24761692" w14:textId="77777777" w:rsidR="00912528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fa"/>
                <w:rFonts w:ascii="Times New Roman" w:hAnsi="Times New Roman" w:cs="Times New Roman"/>
                <w:sz w:val="24"/>
                <w:szCs w:val="24"/>
              </w:rPr>
              <w:t>Армирование</w:t>
            </w:r>
            <w:proofErr w:type="gramStart"/>
            <w:r>
              <w:rPr>
                <w:rStyle w:val="afa"/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Style w:val="inqyif"/>
                <w:rFonts w:ascii="Times New Roman" w:hAnsi="Times New Roman" w:cs="Times New Roman"/>
                <w:sz w:val="24"/>
                <w:szCs w:val="24"/>
              </w:rPr>
              <w:t xml:space="preserve"> Внутрь</w:t>
            </w:r>
            <w:proofErr w:type="gramEnd"/>
            <w:r>
              <w:rPr>
                <w:rStyle w:val="inqyif"/>
                <w:rFonts w:ascii="Times New Roman" w:hAnsi="Times New Roman" w:cs="Times New Roman"/>
                <w:sz w:val="24"/>
                <w:szCs w:val="24"/>
              </w:rPr>
              <w:t xml:space="preserve"> пластикового профиля устанавливается стальной оцинкованный вкладыш толщиной </w:t>
            </w:r>
            <w:r>
              <w:rPr>
                <w:rStyle w:val="afa"/>
                <w:rFonts w:ascii="Times New Roman" w:hAnsi="Times New Roman" w:cs="Times New Roman"/>
                <w:b w:val="0"/>
                <w:sz w:val="24"/>
                <w:szCs w:val="24"/>
              </w:rPr>
              <w:t>1,1 мм</w:t>
            </w:r>
            <w:r>
              <w:rPr>
                <w:rStyle w:val="inqyif"/>
                <w:rFonts w:ascii="Times New Roman" w:hAnsi="Times New Roman" w:cs="Times New Roman"/>
                <w:sz w:val="24"/>
                <w:szCs w:val="24"/>
              </w:rPr>
              <w:t xml:space="preserve"> для придания жесткости конструкции.</w:t>
            </w:r>
          </w:p>
        </w:tc>
      </w:tr>
      <w:tr w:rsidR="00912528" w14:paraId="338939D0" w14:textId="77777777" w:rsidTr="001873D5">
        <w:tc>
          <w:tcPr>
            <w:tcW w:w="534" w:type="dxa"/>
          </w:tcPr>
          <w:p w14:paraId="534CD03A" w14:textId="77777777" w:rsidR="00912528" w:rsidRDefault="0091252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390" w:type="dxa"/>
          </w:tcPr>
          <w:p w14:paraId="44DD161D" w14:textId="77777777" w:rsidR="00912528" w:rsidRDefault="0000000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Двери (7 штук) с работами по монтажу и наладке</w:t>
            </w:r>
          </w:p>
        </w:tc>
        <w:tc>
          <w:tcPr>
            <w:tcW w:w="6999" w:type="dxa"/>
          </w:tcPr>
          <w:p w14:paraId="70A63697" w14:textId="77777777" w:rsidR="00912528" w:rsidRDefault="0000000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Размеры: 1) 1000*2120; 2) 1120*2100; 3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  870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*2030; 4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  730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*2100; 5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  860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*2100; 6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  950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*2070; 7) 1010*2080</w:t>
            </w:r>
          </w:p>
        </w:tc>
      </w:tr>
      <w:tr w:rsidR="00912528" w14:paraId="70713F50" w14:textId="77777777" w:rsidTr="001873D5">
        <w:tc>
          <w:tcPr>
            <w:tcW w:w="534" w:type="dxa"/>
          </w:tcPr>
          <w:p w14:paraId="327BBD40" w14:textId="77777777" w:rsidR="00912528" w:rsidRDefault="0091252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390" w:type="dxa"/>
          </w:tcPr>
          <w:p w14:paraId="50180E2D" w14:textId="77777777" w:rsidR="00912528" w:rsidRDefault="0000000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Окна (2 штуки) с работами по монтажу и наладке</w:t>
            </w:r>
          </w:p>
        </w:tc>
        <w:tc>
          <w:tcPr>
            <w:tcW w:w="6999" w:type="dxa"/>
          </w:tcPr>
          <w:p w14:paraId="45E4AA97" w14:textId="77777777" w:rsidR="00912528" w:rsidRDefault="0000000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Размеры: 1) 930*730; 2) 980*940</w:t>
            </w:r>
          </w:p>
        </w:tc>
      </w:tr>
      <w:tr w:rsidR="001873D5" w14:paraId="53604806" w14:textId="77777777" w:rsidTr="006531D1">
        <w:tc>
          <w:tcPr>
            <w:tcW w:w="9923" w:type="dxa"/>
            <w:gridSpan w:val="3"/>
          </w:tcPr>
          <w:p w14:paraId="2EECF42E" w14:textId="2AF4B58F" w:rsidR="001873D5" w:rsidRPr="001873D5" w:rsidRDefault="001873D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Дополнительно</w:t>
            </w:r>
          </w:p>
        </w:tc>
      </w:tr>
      <w:tr w:rsidR="001873D5" w14:paraId="4926B46E" w14:textId="77777777" w:rsidTr="001873D5">
        <w:tc>
          <w:tcPr>
            <w:tcW w:w="534" w:type="dxa"/>
          </w:tcPr>
          <w:p w14:paraId="4CEC40CC" w14:textId="77777777" w:rsidR="001873D5" w:rsidRDefault="001873D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390" w:type="dxa"/>
          </w:tcPr>
          <w:p w14:paraId="1E7EC2BB" w14:textId="1D6C24EE" w:rsidR="001873D5" w:rsidRDefault="00187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</w:t>
            </w:r>
            <w:proofErr w:type="spellStart"/>
            <w:r w:rsidRPr="001873D5">
              <w:rPr>
                <w:rFonts w:ascii="Times New Roman" w:hAnsi="Times New Roman" w:cs="Times New Roman"/>
                <w:sz w:val="24"/>
                <w:szCs w:val="24"/>
              </w:rPr>
              <w:t>еталлопластиков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ая</w:t>
            </w:r>
            <w:r w:rsidRPr="001873D5">
              <w:rPr>
                <w:rFonts w:ascii="Times New Roman" w:hAnsi="Times New Roman" w:cs="Times New Roman"/>
                <w:sz w:val="24"/>
                <w:szCs w:val="24"/>
              </w:rPr>
              <w:t xml:space="preserve"> дверь на тамбур входной группы в Поликлинику (КДЦ)</w:t>
            </w:r>
          </w:p>
        </w:tc>
        <w:tc>
          <w:tcPr>
            <w:tcW w:w="6999" w:type="dxa"/>
          </w:tcPr>
          <w:p w14:paraId="000133A3" w14:textId="58D1862B" w:rsidR="001873D5" w:rsidRPr="001873D5" w:rsidRDefault="001873D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873D5">
              <w:rPr>
                <w:rFonts w:ascii="Times New Roman" w:hAnsi="Times New Roman" w:cs="Times New Roman"/>
                <w:sz w:val="24"/>
                <w:szCs w:val="24"/>
              </w:rPr>
              <w:t>1 штука. Общая площадь – 3,9 кв.м.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</w:tr>
    </w:tbl>
    <w:p w14:paraId="4396E5CF" w14:textId="77777777" w:rsidR="00912528" w:rsidRDefault="009125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EFB18E2" w14:textId="1907E4FE" w:rsidR="00912528" w:rsidRPr="001873D5" w:rsidRDefault="001873D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1873D5">
        <w:rPr>
          <w:rFonts w:ascii="Times New Roman" w:hAnsi="Times New Roman" w:cs="Times New Roman"/>
          <w:bCs/>
          <w:sz w:val="28"/>
          <w:szCs w:val="28"/>
          <w:lang w:val="kk-KZ"/>
        </w:rPr>
        <w:t>Все материалы за счет Поставщика. Перед изготовлением поставщик должен согласовать товар с Заказчиком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. Гарантия на работы и материалы не менее одного года</w:t>
      </w:r>
    </w:p>
    <w:p w14:paraId="51F6520B" w14:textId="77777777" w:rsidR="00912528" w:rsidRDefault="00912528">
      <w:pPr>
        <w:rPr>
          <w:lang w:val="kk-KZ"/>
        </w:rPr>
      </w:pPr>
    </w:p>
    <w:tbl>
      <w:tblPr>
        <w:tblStyle w:val="af9"/>
        <w:tblW w:w="9923" w:type="dxa"/>
        <w:tblInd w:w="250" w:type="dxa"/>
        <w:tblLook w:val="04A0" w:firstRow="1" w:lastRow="0" w:firstColumn="1" w:lastColumn="0" w:noHBand="0" w:noVBand="1"/>
      </w:tblPr>
      <w:tblGrid>
        <w:gridCol w:w="534"/>
        <w:gridCol w:w="2390"/>
        <w:gridCol w:w="6999"/>
      </w:tblGrid>
      <w:tr w:rsidR="001873D5" w14:paraId="3BDEB8A4" w14:textId="77777777" w:rsidTr="00E31BCD">
        <w:tc>
          <w:tcPr>
            <w:tcW w:w="534" w:type="dxa"/>
          </w:tcPr>
          <w:p w14:paraId="6A7A81EF" w14:textId="77777777" w:rsidR="001873D5" w:rsidRDefault="001873D5" w:rsidP="00E31B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 пп</w:t>
            </w:r>
          </w:p>
        </w:tc>
        <w:tc>
          <w:tcPr>
            <w:tcW w:w="2390" w:type="dxa"/>
          </w:tcPr>
          <w:p w14:paraId="78D7A508" w14:textId="6AA3110C" w:rsidR="001873D5" w:rsidRDefault="001873D5" w:rsidP="00E31B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873D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Жұмыстардың, көрсетілетін қызметтердің атауы</w:t>
            </w:r>
          </w:p>
        </w:tc>
        <w:tc>
          <w:tcPr>
            <w:tcW w:w="6999" w:type="dxa"/>
          </w:tcPr>
          <w:p w14:paraId="03E323BD" w14:textId="0198CB03" w:rsidR="001873D5" w:rsidRDefault="001873D5" w:rsidP="00E31B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873D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Техникалық сипаттамасы (сипаттамасы)</w:t>
            </w:r>
          </w:p>
        </w:tc>
      </w:tr>
      <w:tr w:rsidR="001873D5" w:rsidRPr="001873D5" w14:paraId="7A463AD2" w14:textId="77777777" w:rsidTr="00E31BCD">
        <w:tc>
          <w:tcPr>
            <w:tcW w:w="534" w:type="dxa"/>
          </w:tcPr>
          <w:p w14:paraId="6A5E4125" w14:textId="77777777" w:rsidR="001873D5" w:rsidRDefault="001873D5" w:rsidP="00E31B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390" w:type="dxa"/>
          </w:tcPr>
          <w:p w14:paraId="3CF612EA" w14:textId="5E079F79" w:rsidR="001873D5" w:rsidRDefault="001873D5" w:rsidP="00E31BC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1873D5">
              <w:rPr>
                <w:rFonts w:ascii="Times New Roman" w:hAnsi="Times New Roman" w:cs="Times New Roman"/>
                <w:sz w:val="24"/>
                <w:szCs w:val="24"/>
              </w:rPr>
              <w:t>Монтаждау</w:t>
            </w:r>
            <w:proofErr w:type="spellEnd"/>
            <w:r w:rsidRPr="001873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73D5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1873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73D5">
              <w:rPr>
                <w:rFonts w:ascii="Times New Roman" w:hAnsi="Times New Roman" w:cs="Times New Roman"/>
                <w:sz w:val="24"/>
                <w:szCs w:val="24"/>
              </w:rPr>
              <w:t>баптау</w:t>
            </w:r>
            <w:proofErr w:type="spellEnd"/>
            <w:r w:rsidRPr="001873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73D5">
              <w:rPr>
                <w:rFonts w:ascii="Times New Roman" w:hAnsi="Times New Roman" w:cs="Times New Roman"/>
                <w:sz w:val="24"/>
                <w:szCs w:val="24"/>
              </w:rPr>
              <w:t>жұмыстары</w:t>
            </w:r>
            <w:proofErr w:type="spellEnd"/>
            <w:r w:rsidRPr="001873D5">
              <w:rPr>
                <w:rFonts w:ascii="Times New Roman" w:hAnsi="Times New Roman" w:cs="Times New Roman"/>
                <w:sz w:val="24"/>
                <w:szCs w:val="24"/>
              </w:rPr>
              <w:t xml:space="preserve"> бар металл-пластик </w:t>
            </w:r>
            <w:proofErr w:type="spellStart"/>
            <w:r w:rsidRPr="001873D5">
              <w:rPr>
                <w:rFonts w:ascii="Times New Roman" w:hAnsi="Times New Roman" w:cs="Times New Roman"/>
                <w:sz w:val="24"/>
                <w:szCs w:val="24"/>
              </w:rPr>
              <w:t>бұйымдарын</w:t>
            </w:r>
            <w:proofErr w:type="spellEnd"/>
            <w:r w:rsidRPr="001873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73D5">
              <w:rPr>
                <w:rFonts w:ascii="Times New Roman" w:hAnsi="Times New Roman" w:cs="Times New Roman"/>
                <w:sz w:val="24"/>
                <w:szCs w:val="24"/>
              </w:rPr>
              <w:t>дайындау</w:t>
            </w:r>
            <w:proofErr w:type="spellEnd"/>
            <w:r w:rsidRPr="001873D5">
              <w:rPr>
                <w:rFonts w:ascii="Times New Roman" w:hAnsi="Times New Roman" w:cs="Times New Roman"/>
                <w:sz w:val="24"/>
                <w:szCs w:val="24"/>
              </w:rPr>
              <w:t xml:space="preserve"> (15,43 ш. м.)</w:t>
            </w:r>
          </w:p>
        </w:tc>
        <w:tc>
          <w:tcPr>
            <w:tcW w:w="6999" w:type="dxa"/>
          </w:tcPr>
          <w:p w14:paraId="3C84F329" w14:textId="77777777" w:rsidR="001873D5" w:rsidRPr="001873D5" w:rsidRDefault="001873D5" w:rsidP="001873D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873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Металл-пластикалық терезелер мен есіктердің негізгі параметрлері (ПВХ профилі) ГОСТ 30674-2023 және ГОСТ 23166-99 реттеледі.</w:t>
            </w:r>
          </w:p>
          <w:p w14:paraId="53714DFA" w14:textId="77777777" w:rsidR="001873D5" w:rsidRPr="001873D5" w:rsidRDefault="001873D5" w:rsidP="001873D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873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Профиль класы (қабырғалардың қалыңдығы бойынша):</w:t>
            </w:r>
          </w:p>
          <w:p w14:paraId="3CC940BE" w14:textId="77777777" w:rsidR="001873D5" w:rsidRPr="001873D5" w:rsidRDefault="001873D5" w:rsidP="001873D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873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Ж: сыртқы қабырғалардың қалыңдығы кемінде 2,8 мм, ішкі қабырғалары 2,5 мм (жоғары қаттылық және жылу оқшаулау).</w:t>
            </w:r>
          </w:p>
          <w:p w14:paraId="0FC59976" w14:textId="77777777" w:rsidR="001873D5" w:rsidRPr="001873D5" w:rsidRDefault="001873D5" w:rsidP="001873D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873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Б: сыртқы қабырғалардың қалыңдығы - 2,5 мм-ден, ішкі-2,0 мм-ден.</w:t>
            </w:r>
          </w:p>
          <w:p w14:paraId="2A9CEE94" w14:textId="77777777" w:rsidR="001873D5" w:rsidRPr="001873D5" w:rsidRDefault="001873D5" w:rsidP="001873D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873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Профильді орнату ені (тереңдігі): стандартты – 60 мм (жылу мен қаттылықты сақтауға арналған 3 камера). Екі қабатты терезелер: 3 шыны, қалыңдығы 58 мм дейін. </w:t>
            </w:r>
          </w:p>
          <w:p w14:paraId="61796BC5" w14:textId="77777777" w:rsidR="001873D5" w:rsidRPr="001873D5" w:rsidRDefault="001873D5" w:rsidP="001873D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873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Дыбыс оқшаулау: шуды 32-40 дБ төмендетеді.</w:t>
            </w:r>
          </w:p>
          <w:p w14:paraId="086A8A3F" w14:textId="0A2853C3" w:rsidR="001873D5" w:rsidRPr="001873D5" w:rsidRDefault="001873D5" w:rsidP="001873D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873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Арматура: пластикалық профильдің ішіне құрылымды қатайту үшін қалыңдығы 1,1 мм болат мырышталған лайнер орнатылады.</w:t>
            </w:r>
          </w:p>
        </w:tc>
      </w:tr>
      <w:tr w:rsidR="001873D5" w14:paraId="6F647CAB" w14:textId="77777777" w:rsidTr="00E31BCD">
        <w:tc>
          <w:tcPr>
            <w:tcW w:w="534" w:type="dxa"/>
          </w:tcPr>
          <w:p w14:paraId="734B835F" w14:textId="77777777" w:rsidR="001873D5" w:rsidRDefault="001873D5" w:rsidP="00E31BC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390" w:type="dxa"/>
          </w:tcPr>
          <w:p w14:paraId="32FBC1BB" w14:textId="0CC0C72A" w:rsidR="001873D5" w:rsidRDefault="001873D5" w:rsidP="00E31BC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1873D5">
              <w:rPr>
                <w:rFonts w:ascii="Times New Roman" w:hAnsi="Times New Roman" w:cs="Times New Roman"/>
                <w:sz w:val="24"/>
                <w:szCs w:val="24"/>
              </w:rPr>
              <w:t>Монтаждау</w:t>
            </w:r>
            <w:proofErr w:type="spellEnd"/>
            <w:r w:rsidRPr="001873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73D5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1873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73D5">
              <w:rPr>
                <w:rFonts w:ascii="Times New Roman" w:hAnsi="Times New Roman" w:cs="Times New Roman"/>
                <w:sz w:val="24"/>
                <w:szCs w:val="24"/>
              </w:rPr>
              <w:t>баптау</w:t>
            </w:r>
            <w:proofErr w:type="spellEnd"/>
            <w:r w:rsidRPr="001873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73D5">
              <w:rPr>
                <w:rFonts w:ascii="Times New Roman" w:hAnsi="Times New Roman" w:cs="Times New Roman"/>
                <w:sz w:val="24"/>
                <w:szCs w:val="24"/>
              </w:rPr>
              <w:t>жұмыстары</w:t>
            </w:r>
            <w:proofErr w:type="spellEnd"/>
            <w:r w:rsidRPr="001873D5">
              <w:rPr>
                <w:rFonts w:ascii="Times New Roman" w:hAnsi="Times New Roman" w:cs="Times New Roman"/>
                <w:sz w:val="24"/>
                <w:szCs w:val="24"/>
              </w:rPr>
              <w:t xml:space="preserve"> бар </w:t>
            </w:r>
            <w:proofErr w:type="spellStart"/>
            <w:r w:rsidRPr="001873D5">
              <w:rPr>
                <w:rFonts w:ascii="Times New Roman" w:hAnsi="Times New Roman" w:cs="Times New Roman"/>
                <w:sz w:val="24"/>
                <w:szCs w:val="24"/>
              </w:rPr>
              <w:t>есіктер</w:t>
            </w:r>
            <w:proofErr w:type="spellEnd"/>
            <w:r w:rsidRPr="001873D5">
              <w:rPr>
                <w:rFonts w:ascii="Times New Roman" w:hAnsi="Times New Roman" w:cs="Times New Roman"/>
                <w:sz w:val="24"/>
                <w:szCs w:val="24"/>
              </w:rPr>
              <w:t xml:space="preserve"> (7 дана)</w:t>
            </w:r>
          </w:p>
        </w:tc>
        <w:tc>
          <w:tcPr>
            <w:tcW w:w="6999" w:type="dxa"/>
          </w:tcPr>
          <w:p w14:paraId="7F440443" w14:textId="67E043C4" w:rsidR="001873D5" w:rsidRDefault="001873D5" w:rsidP="00E31BC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Өлшемдері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 1) 1000*2120; 2) 1120*2100; 3)  870*2030; 4)  730*2100; 5)  860*2100; 6)  950*2070; 7) 1010*2080</w:t>
            </w:r>
          </w:p>
        </w:tc>
      </w:tr>
      <w:tr w:rsidR="001873D5" w14:paraId="6E566D1E" w14:textId="77777777" w:rsidTr="00E31BCD">
        <w:tc>
          <w:tcPr>
            <w:tcW w:w="534" w:type="dxa"/>
          </w:tcPr>
          <w:p w14:paraId="7D0F8F8C" w14:textId="77777777" w:rsidR="001873D5" w:rsidRDefault="001873D5" w:rsidP="00E31BC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390" w:type="dxa"/>
          </w:tcPr>
          <w:p w14:paraId="5902EF8F" w14:textId="51544855" w:rsidR="001873D5" w:rsidRDefault="001873D5" w:rsidP="00E31BC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1873D5">
              <w:rPr>
                <w:rFonts w:ascii="Times New Roman" w:hAnsi="Times New Roman" w:cs="Times New Roman"/>
                <w:sz w:val="24"/>
                <w:szCs w:val="24"/>
              </w:rPr>
              <w:t>Монтаждау</w:t>
            </w:r>
            <w:proofErr w:type="spellEnd"/>
            <w:r w:rsidRPr="001873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73D5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1873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73D5">
              <w:rPr>
                <w:rFonts w:ascii="Times New Roman" w:hAnsi="Times New Roman" w:cs="Times New Roman"/>
                <w:sz w:val="24"/>
                <w:szCs w:val="24"/>
              </w:rPr>
              <w:t>баптау</w:t>
            </w:r>
            <w:proofErr w:type="spellEnd"/>
            <w:r w:rsidRPr="001873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73D5">
              <w:rPr>
                <w:rFonts w:ascii="Times New Roman" w:hAnsi="Times New Roman" w:cs="Times New Roman"/>
                <w:sz w:val="24"/>
                <w:szCs w:val="24"/>
              </w:rPr>
              <w:t>жұмыстары</w:t>
            </w:r>
            <w:proofErr w:type="spellEnd"/>
            <w:r w:rsidRPr="001873D5">
              <w:rPr>
                <w:rFonts w:ascii="Times New Roman" w:hAnsi="Times New Roman" w:cs="Times New Roman"/>
                <w:sz w:val="24"/>
                <w:szCs w:val="24"/>
              </w:rPr>
              <w:t xml:space="preserve"> бар </w:t>
            </w:r>
            <w:proofErr w:type="spellStart"/>
            <w:r w:rsidRPr="001873D5">
              <w:rPr>
                <w:rFonts w:ascii="Times New Roman" w:hAnsi="Times New Roman" w:cs="Times New Roman"/>
                <w:sz w:val="24"/>
                <w:szCs w:val="24"/>
              </w:rPr>
              <w:t>терезелер</w:t>
            </w:r>
            <w:proofErr w:type="spellEnd"/>
            <w:r w:rsidRPr="001873D5">
              <w:rPr>
                <w:rFonts w:ascii="Times New Roman" w:hAnsi="Times New Roman" w:cs="Times New Roman"/>
                <w:sz w:val="24"/>
                <w:szCs w:val="24"/>
              </w:rPr>
              <w:t xml:space="preserve"> (2 дана)</w:t>
            </w:r>
          </w:p>
        </w:tc>
        <w:tc>
          <w:tcPr>
            <w:tcW w:w="6999" w:type="dxa"/>
          </w:tcPr>
          <w:p w14:paraId="60AD2AF9" w14:textId="2617470A" w:rsidR="001873D5" w:rsidRDefault="001873D5" w:rsidP="00E31BC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Өлшемдері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1) 930*730; 2) 980*940</w:t>
            </w:r>
          </w:p>
        </w:tc>
      </w:tr>
      <w:tr w:rsidR="001873D5" w14:paraId="4B5E3D6B" w14:textId="77777777" w:rsidTr="00E31BCD">
        <w:tc>
          <w:tcPr>
            <w:tcW w:w="9923" w:type="dxa"/>
            <w:gridSpan w:val="3"/>
          </w:tcPr>
          <w:p w14:paraId="04A50FDD" w14:textId="0AD53F9C" w:rsidR="001873D5" w:rsidRPr="001873D5" w:rsidRDefault="001873D5" w:rsidP="00E31BC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Қосымша</w:t>
            </w:r>
          </w:p>
        </w:tc>
      </w:tr>
      <w:tr w:rsidR="001873D5" w14:paraId="4E45549B" w14:textId="77777777" w:rsidTr="00E31BCD">
        <w:tc>
          <w:tcPr>
            <w:tcW w:w="534" w:type="dxa"/>
          </w:tcPr>
          <w:p w14:paraId="79670B2F" w14:textId="77777777" w:rsidR="001873D5" w:rsidRDefault="001873D5" w:rsidP="00E31BC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390" w:type="dxa"/>
          </w:tcPr>
          <w:p w14:paraId="0124F7B3" w14:textId="0BD0C186" w:rsidR="001873D5" w:rsidRDefault="001873D5" w:rsidP="00E31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73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Емханаға кіру тобының тамбурына металлопластикалық есік (КДО)</w:t>
            </w:r>
          </w:p>
        </w:tc>
        <w:tc>
          <w:tcPr>
            <w:tcW w:w="6999" w:type="dxa"/>
          </w:tcPr>
          <w:p w14:paraId="023F379E" w14:textId="3E7A7E78" w:rsidR="001873D5" w:rsidRPr="001873D5" w:rsidRDefault="001873D5" w:rsidP="00E31BC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873D5">
              <w:rPr>
                <w:rFonts w:ascii="Times New Roman" w:hAnsi="Times New Roman" w:cs="Times New Roman"/>
                <w:sz w:val="24"/>
                <w:szCs w:val="24"/>
              </w:rPr>
              <w:t xml:space="preserve">1 дана. </w:t>
            </w:r>
            <w:proofErr w:type="spellStart"/>
            <w:r w:rsidRPr="001873D5">
              <w:rPr>
                <w:rFonts w:ascii="Times New Roman" w:hAnsi="Times New Roman" w:cs="Times New Roman"/>
                <w:sz w:val="24"/>
                <w:szCs w:val="24"/>
              </w:rPr>
              <w:t>Жалпы</w:t>
            </w:r>
            <w:proofErr w:type="spellEnd"/>
            <w:r w:rsidRPr="001873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73D5">
              <w:rPr>
                <w:rFonts w:ascii="Times New Roman" w:hAnsi="Times New Roman" w:cs="Times New Roman"/>
                <w:sz w:val="24"/>
                <w:szCs w:val="24"/>
              </w:rPr>
              <w:t>ауданы</w:t>
            </w:r>
            <w:proofErr w:type="spellEnd"/>
            <w:r w:rsidRPr="001873D5">
              <w:rPr>
                <w:rFonts w:ascii="Times New Roman" w:hAnsi="Times New Roman" w:cs="Times New Roman"/>
                <w:sz w:val="24"/>
                <w:szCs w:val="24"/>
              </w:rPr>
              <w:t xml:space="preserve"> - 3,9 ш. м.</w:t>
            </w:r>
          </w:p>
        </w:tc>
      </w:tr>
    </w:tbl>
    <w:p w14:paraId="043B1AA9" w14:textId="77777777" w:rsidR="001873D5" w:rsidRDefault="001873D5">
      <w:pPr>
        <w:rPr>
          <w:lang w:val="kk-KZ"/>
        </w:rPr>
      </w:pPr>
    </w:p>
    <w:p w14:paraId="171E4E7F" w14:textId="3EC42608" w:rsidR="001873D5" w:rsidRPr="001873D5" w:rsidRDefault="001873D5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1873D5">
        <w:rPr>
          <w:rFonts w:ascii="Times New Roman" w:hAnsi="Times New Roman" w:cs="Times New Roman"/>
          <w:sz w:val="28"/>
          <w:szCs w:val="28"/>
          <w:lang w:val="kk-KZ"/>
        </w:rPr>
        <w:t>Жеткізушінің есебінен Барлық материалдар. Өндіріске дейін жеткізуші тауарды Тапсырыс берушімен келісуі керек. Жұмыстар мен материалдарға бір жылдан кем емес кепілдік</w:t>
      </w:r>
    </w:p>
    <w:sectPr w:rsidR="001873D5" w:rsidRPr="001873D5">
      <w:pgSz w:w="11906" w:h="16838"/>
      <w:pgMar w:top="709" w:right="566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47B545" w14:textId="77777777" w:rsidR="001F7101" w:rsidRDefault="001F7101">
      <w:pPr>
        <w:spacing w:after="0" w:line="240" w:lineRule="auto"/>
      </w:pPr>
      <w:r>
        <w:separator/>
      </w:r>
    </w:p>
  </w:endnote>
  <w:endnote w:type="continuationSeparator" w:id="0">
    <w:p w14:paraId="69F5369C" w14:textId="77777777" w:rsidR="001F7101" w:rsidRDefault="001F71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5569BD" w14:textId="77777777" w:rsidR="001F7101" w:rsidRDefault="001F7101">
      <w:pPr>
        <w:spacing w:after="0" w:line="240" w:lineRule="auto"/>
      </w:pPr>
      <w:r>
        <w:separator/>
      </w:r>
    </w:p>
  </w:footnote>
  <w:footnote w:type="continuationSeparator" w:id="0">
    <w:p w14:paraId="788A5DB9" w14:textId="77777777" w:rsidR="001F7101" w:rsidRDefault="001F71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28"/>
    <w:rsid w:val="001873D5"/>
    <w:rsid w:val="001F7101"/>
    <w:rsid w:val="00912528"/>
    <w:rsid w:val="00CA4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B3BF5"/>
  <w15:docId w15:val="{D05CBAE4-BA53-49AE-86BF-CAF53F3A4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table" w:styleId="af9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a">
    <w:name w:val="Strong"/>
    <w:basedOn w:val="a0"/>
    <w:uiPriority w:val="22"/>
    <w:qFormat/>
    <w:rPr>
      <w:b/>
      <w:bCs/>
    </w:rPr>
  </w:style>
  <w:style w:type="character" w:customStyle="1" w:styleId="inqyif">
    <w:name w:val="inqyif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401</Words>
  <Characters>2292</Characters>
  <Application>Microsoft Office Word</Application>
  <DocSecurity>0</DocSecurity>
  <Lines>19</Lines>
  <Paragraphs>5</Paragraphs>
  <ScaleCrop>false</ScaleCrop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Пользователь</cp:lastModifiedBy>
  <cp:revision>2</cp:revision>
  <dcterms:created xsi:type="dcterms:W3CDTF">2026-10-15T11:11:00Z</dcterms:created>
  <dcterms:modified xsi:type="dcterms:W3CDTF">2026-10-15T11:11:00Z</dcterms:modified>
</cp:coreProperties>
</file>