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7EB" w:rsidRDefault="004829C5" w:rsidP="004829C5">
      <w:pPr>
        <w:jc w:val="center"/>
        <w:rPr>
          <w:rFonts w:ascii="Arial" w:hAnsi="Arial" w:cs="Arial"/>
          <w:b/>
          <w:color w:val="2A2C31"/>
          <w:sz w:val="21"/>
          <w:szCs w:val="21"/>
          <w:shd w:val="clear" w:color="auto" w:fill="FFFFFF"/>
          <w:lang w:val="ru-RU"/>
        </w:rPr>
      </w:pPr>
      <w:r w:rsidRPr="004829C5">
        <w:rPr>
          <w:b/>
          <w:lang w:val="kk-KZ"/>
        </w:rPr>
        <w:t xml:space="preserve">Техническая спецификация на услуги </w:t>
      </w:r>
      <w:r w:rsidRPr="004829C5">
        <w:rPr>
          <w:rFonts w:ascii="Arial" w:hAnsi="Arial" w:cs="Arial"/>
          <w:b/>
          <w:color w:val="2A2C31"/>
          <w:sz w:val="21"/>
          <w:szCs w:val="21"/>
          <w:shd w:val="clear" w:color="auto" w:fill="FFFFFF"/>
          <w:lang w:val="ru-RU"/>
        </w:rPr>
        <w:t>по поверке средств измерений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5748"/>
        <w:gridCol w:w="3227"/>
      </w:tblGrid>
      <w:tr w:rsidR="004829C5" w:rsidTr="004829C5">
        <w:tc>
          <w:tcPr>
            <w:tcW w:w="704" w:type="dxa"/>
          </w:tcPr>
          <w:p w:rsidR="004829C5" w:rsidRPr="004829C5" w:rsidRDefault="004829C5" w:rsidP="004829C5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ru-RU"/>
              </w:rPr>
              <w:t>№</w:t>
            </w:r>
          </w:p>
        </w:tc>
        <w:tc>
          <w:tcPr>
            <w:tcW w:w="5748" w:type="dxa"/>
          </w:tcPr>
          <w:p w:rsidR="004829C5" w:rsidRDefault="004829C5" w:rsidP="004829C5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Наименование услуги</w:t>
            </w:r>
          </w:p>
        </w:tc>
        <w:tc>
          <w:tcPr>
            <w:tcW w:w="3227" w:type="dxa"/>
          </w:tcPr>
          <w:p w:rsidR="004829C5" w:rsidRDefault="004829C5" w:rsidP="004829C5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сумма</w:t>
            </w:r>
          </w:p>
        </w:tc>
      </w:tr>
      <w:tr w:rsidR="004829C5" w:rsidTr="004829C5">
        <w:tc>
          <w:tcPr>
            <w:tcW w:w="704" w:type="dxa"/>
          </w:tcPr>
          <w:p w:rsidR="004829C5" w:rsidRDefault="004829C5" w:rsidP="004829C5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</w:t>
            </w:r>
          </w:p>
        </w:tc>
        <w:tc>
          <w:tcPr>
            <w:tcW w:w="5748" w:type="dxa"/>
          </w:tcPr>
          <w:p w:rsidR="004829C5" w:rsidRPr="004829C5" w:rsidRDefault="004829C5" w:rsidP="004829C5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ru-RU"/>
              </w:rPr>
              <w:t xml:space="preserve">Снятие ПУ до </w:t>
            </w:r>
            <w:r>
              <w:rPr>
                <w:b/>
              </w:rPr>
              <w:t>G</w:t>
            </w:r>
            <w:r w:rsidRPr="004829C5">
              <w:rPr>
                <w:b/>
                <w:lang w:val="ru-RU"/>
              </w:rPr>
              <w:t xml:space="preserve">-6 </w:t>
            </w:r>
            <w:r>
              <w:rPr>
                <w:b/>
                <w:lang w:val="kk-KZ"/>
              </w:rPr>
              <w:t>(без сварки)</w:t>
            </w:r>
          </w:p>
        </w:tc>
        <w:tc>
          <w:tcPr>
            <w:tcW w:w="3227" w:type="dxa"/>
          </w:tcPr>
          <w:p w:rsidR="004829C5" w:rsidRDefault="004829C5" w:rsidP="004829C5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5696</w:t>
            </w:r>
          </w:p>
        </w:tc>
      </w:tr>
      <w:tr w:rsidR="004829C5" w:rsidTr="004829C5">
        <w:tc>
          <w:tcPr>
            <w:tcW w:w="704" w:type="dxa"/>
          </w:tcPr>
          <w:p w:rsidR="004829C5" w:rsidRDefault="004829C5" w:rsidP="004829C5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</w:t>
            </w:r>
          </w:p>
        </w:tc>
        <w:tc>
          <w:tcPr>
            <w:tcW w:w="5748" w:type="dxa"/>
          </w:tcPr>
          <w:p w:rsidR="004829C5" w:rsidRDefault="004829C5" w:rsidP="004829C5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Установка ПУ до </w:t>
            </w:r>
            <w:r>
              <w:rPr>
                <w:b/>
              </w:rPr>
              <w:t>G</w:t>
            </w:r>
            <w:r w:rsidRPr="004829C5">
              <w:rPr>
                <w:b/>
                <w:lang w:val="ru-RU"/>
              </w:rPr>
              <w:t xml:space="preserve">-6 </w:t>
            </w:r>
            <w:r>
              <w:rPr>
                <w:b/>
                <w:lang w:val="kk-KZ"/>
              </w:rPr>
              <w:t>(без сварки)</w:t>
            </w:r>
          </w:p>
        </w:tc>
        <w:tc>
          <w:tcPr>
            <w:tcW w:w="3227" w:type="dxa"/>
          </w:tcPr>
          <w:p w:rsidR="004829C5" w:rsidRDefault="004829C5" w:rsidP="004829C5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5696</w:t>
            </w:r>
          </w:p>
        </w:tc>
      </w:tr>
      <w:tr w:rsidR="004829C5" w:rsidTr="004829C5">
        <w:tc>
          <w:tcPr>
            <w:tcW w:w="704" w:type="dxa"/>
          </w:tcPr>
          <w:p w:rsidR="004829C5" w:rsidRDefault="004829C5" w:rsidP="004829C5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3</w:t>
            </w:r>
          </w:p>
        </w:tc>
        <w:tc>
          <w:tcPr>
            <w:tcW w:w="5748" w:type="dxa"/>
          </w:tcPr>
          <w:p w:rsidR="004829C5" w:rsidRDefault="004829C5" w:rsidP="004829C5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Снятие ПУ </w:t>
            </w:r>
            <w:r>
              <w:rPr>
                <w:b/>
              </w:rPr>
              <w:t>G</w:t>
            </w:r>
            <w:r>
              <w:rPr>
                <w:b/>
                <w:lang w:val="ru-RU"/>
              </w:rPr>
              <w:t>-25</w:t>
            </w:r>
            <w:r w:rsidRPr="004829C5">
              <w:rPr>
                <w:b/>
                <w:lang w:val="ru-RU"/>
              </w:rPr>
              <w:t xml:space="preserve"> </w:t>
            </w:r>
            <w:r>
              <w:rPr>
                <w:b/>
                <w:lang w:val="kk-KZ"/>
              </w:rPr>
              <w:t>(без сварки)</w:t>
            </w:r>
          </w:p>
        </w:tc>
        <w:tc>
          <w:tcPr>
            <w:tcW w:w="3227" w:type="dxa"/>
          </w:tcPr>
          <w:p w:rsidR="004829C5" w:rsidRDefault="004829C5" w:rsidP="004829C5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9321</w:t>
            </w:r>
          </w:p>
        </w:tc>
      </w:tr>
      <w:tr w:rsidR="004829C5" w:rsidTr="004829C5">
        <w:tc>
          <w:tcPr>
            <w:tcW w:w="704" w:type="dxa"/>
          </w:tcPr>
          <w:p w:rsidR="004829C5" w:rsidRDefault="004829C5" w:rsidP="004829C5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4</w:t>
            </w:r>
          </w:p>
        </w:tc>
        <w:tc>
          <w:tcPr>
            <w:tcW w:w="5748" w:type="dxa"/>
          </w:tcPr>
          <w:p w:rsidR="004829C5" w:rsidRDefault="004829C5" w:rsidP="004829C5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Установка прибора учета ПУ </w:t>
            </w:r>
            <w:r>
              <w:rPr>
                <w:b/>
              </w:rPr>
              <w:t>G</w:t>
            </w:r>
            <w:r w:rsidRPr="004829C5">
              <w:rPr>
                <w:b/>
                <w:lang w:val="ru-RU"/>
              </w:rPr>
              <w:t xml:space="preserve">-6 </w:t>
            </w:r>
            <w:r>
              <w:rPr>
                <w:b/>
                <w:lang w:val="kk-KZ"/>
              </w:rPr>
              <w:t>(без сварки)</w:t>
            </w:r>
          </w:p>
        </w:tc>
        <w:tc>
          <w:tcPr>
            <w:tcW w:w="3227" w:type="dxa"/>
          </w:tcPr>
          <w:p w:rsidR="004829C5" w:rsidRDefault="004829C5" w:rsidP="004829C5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9321</w:t>
            </w:r>
          </w:p>
        </w:tc>
      </w:tr>
    </w:tbl>
    <w:p w:rsidR="004829C5" w:rsidRDefault="004829C5" w:rsidP="004829C5">
      <w:pPr>
        <w:jc w:val="center"/>
        <w:rPr>
          <w:b/>
          <w:lang w:val="ru-RU"/>
        </w:rPr>
      </w:pPr>
    </w:p>
    <w:p w:rsidR="004829C5" w:rsidRDefault="004829C5" w:rsidP="004829C5">
      <w:pPr>
        <w:jc w:val="center"/>
        <w:rPr>
          <w:b/>
          <w:lang w:val="ru-RU"/>
        </w:rPr>
      </w:pPr>
    </w:p>
    <w:p w:rsidR="004829C5" w:rsidRDefault="004829C5" w:rsidP="004829C5">
      <w:pPr>
        <w:jc w:val="center"/>
        <w:rPr>
          <w:b/>
          <w:lang w:val="ru-RU"/>
        </w:rPr>
      </w:pPr>
    </w:p>
    <w:p w:rsidR="004829C5" w:rsidRPr="004829C5" w:rsidRDefault="004829C5" w:rsidP="004829C5">
      <w:pPr>
        <w:jc w:val="center"/>
        <w:rPr>
          <w:b/>
          <w:sz w:val="28"/>
          <w:szCs w:val="28"/>
          <w:lang w:val="ru-RU"/>
        </w:rPr>
      </w:pPr>
      <w:r w:rsidRPr="004829C5">
        <w:rPr>
          <w:lang w:val="ru-RU"/>
        </w:rPr>
        <w:br/>
      </w:r>
      <w:proofErr w:type="spellStart"/>
      <w:r w:rsidRPr="004829C5">
        <w:rPr>
          <w:rFonts w:ascii="Arial" w:hAnsi="Arial" w:cs="Arial"/>
          <w:color w:val="1F1F1F"/>
          <w:sz w:val="28"/>
          <w:szCs w:val="28"/>
          <w:shd w:val="clear" w:color="auto" w:fill="F8F9FA"/>
          <w:lang w:val="ru-RU"/>
        </w:rPr>
        <w:t>Өлшеу</w:t>
      </w:r>
      <w:proofErr w:type="spellEnd"/>
      <w:r w:rsidRPr="004829C5">
        <w:rPr>
          <w:rFonts w:ascii="Arial" w:hAnsi="Arial" w:cs="Arial"/>
          <w:color w:val="1F1F1F"/>
          <w:sz w:val="28"/>
          <w:szCs w:val="28"/>
          <w:shd w:val="clear" w:color="auto" w:fill="F8F9FA"/>
          <w:lang w:val="ru-RU"/>
        </w:rPr>
        <w:t xml:space="preserve"> </w:t>
      </w:r>
      <w:proofErr w:type="spellStart"/>
      <w:r w:rsidRPr="004829C5">
        <w:rPr>
          <w:rFonts w:ascii="Arial" w:hAnsi="Arial" w:cs="Arial"/>
          <w:color w:val="1F1F1F"/>
          <w:sz w:val="28"/>
          <w:szCs w:val="28"/>
          <w:shd w:val="clear" w:color="auto" w:fill="F8F9FA"/>
          <w:lang w:val="ru-RU"/>
        </w:rPr>
        <w:t>құралдарын</w:t>
      </w:r>
      <w:proofErr w:type="spellEnd"/>
      <w:r w:rsidRPr="004829C5">
        <w:rPr>
          <w:rFonts w:ascii="Arial" w:hAnsi="Arial" w:cs="Arial"/>
          <w:color w:val="1F1F1F"/>
          <w:sz w:val="28"/>
          <w:szCs w:val="28"/>
          <w:shd w:val="clear" w:color="auto" w:fill="F8F9FA"/>
          <w:lang w:val="ru-RU"/>
        </w:rPr>
        <w:t xml:space="preserve"> </w:t>
      </w:r>
      <w:proofErr w:type="spellStart"/>
      <w:r w:rsidRPr="004829C5">
        <w:rPr>
          <w:rFonts w:ascii="Arial" w:hAnsi="Arial" w:cs="Arial"/>
          <w:color w:val="1F1F1F"/>
          <w:sz w:val="28"/>
          <w:szCs w:val="28"/>
          <w:shd w:val="clear" w:color="auto" w:fill="F8F9FA"/>
          <w:lang w:val="ru-RU"/>
        </w:rPr>
        <w:t>тексеруге</w:t>
      </w:r>
      <w:proofErr w:type="spellEnd"/>
      <w:r w:rsidRPr="004829C5">
        <w:rPr>
          <w:rFonts w:ascii="Arial" w:hAnsi="Arial" w:cs="Arial"/>
          <w:color w:val="1F1F1F"/>
          <w:sz w:val="28"/>
          <w:szCs w:val="28"/>
          <w:shd w:val="clear" w:color="auto" w:fill="F8F9FA"/>
          <w:lang w:val="ru-RU"/>
        </w:rPr>
        <w:t xml:space="preserve"> </w:t>
      </w:r>
      <w:proofErr w:type="spellStart"/>
      <w:r w:rsidRPr="004829C5">
        <w:rPr>
          <w:rFonts w:ascii="Arial" w:hAnsi="Arial" w:cs="Arial"/>
          <w:color w:val="1F1F1F"/>
          <w:sz w:val="28"/>
          <w:szCs w:val="28"/>
          <w:shd w:val="clear" w:color="auto" w:fill="F8F9FA"/>
          <w:lang w:val="ru-RU"/>
        </w:rPr>
        <w:t>қатысты</w:t>
      </w:r>
      <w:proofErr w:type="spellEnd"/>
      <w:r w:rsidRPr="004829C5">
        <w:rPr>
          <w:rFonts w:ascii="Arial" w:hAnsi="Arial" w:cs="Arial"/>
          <w:color w:val="1F1F1F"/>
          <w:sz w:val="28"/>
          <w:szCs w:val="28"/>
          <w:shd w:val="clear" w:color="auto" w:fill="F8F9FA"/>
          <w:lang w:val="ru-RU"/>
        </w:rPr>
        <w:t xml:space="preserve"> </w:t>
      </w:r>
      <w:proofErr w:type="spellStart"/>
      <w:r w:rsidRPr="004829C5">
        <w:rPr>
          <w:rFonts w:ascii="Arial" w:hAnsi="Arial" w:cs="Arial"/>
          <w:color w:val="1F1F1F"/>
          <w:sz w:val="28"/>
          <w:szCs w:val="28"/>
          <w:shd w:val="clear" w:color="auto" w:fill="F8F9FA"/>
          <w:lang w:val="ru-RU"/>
        </w:rPr>
        <w:t>қызметтерге</w:t>
      </w:r>
      <w:proofErr w:type="spellEnd"/>
      <w:r w:rsidRPr="004829C5">
        <w:rPr>
          <w:rFonts w:ascii="Arial" w:hAnsi="Arial" w:cs="Arial"/>
          <w:color w:val="1F1F1F"/>
          <w:sz w:val="28"/>
          <w:szCs w:val="28"/>
          <w:shd w:val="clear" w:color="auto" w:fill="F8F9FA"/>
          <w:lang w:val="ru-RU"/>
        </w:rPr>
        <w:t xml:space="preserve"> </w:t>
      </w:r>
      <w:proofErr w:type="spellStart"/>
      <w:r w:rsidRPr="004829C5">
        <w:rPr>
          <w:rFonts w:ascii="Arial" w:hAnsi="Arial" w:cs="Arial"/>
          <w:color w:val="1F1F1F"/>
          <w:sz w:val="28"/>
          <w:szCs w:val="28"/>
          <w:shd w:val="clear" w:color="auto" w:fill="F8F9FA"/>
          <w:lang w:val="ru-RU"/>
        </w:rPr>
        <w:t>арналған</w:t>
      </w:r>
      <w:proofErr w:type="spellEnd"/>
      <w:r w:rsidRPr="004829C5">
        <w:rPr>
          <w:rFonts w:ascii="Arial" w:hAnsi="Arial" w:cs="Arial"/>
          <w:color w:val="1F1F1F"/>
          <w:sz w:val="28"/>
          <w:szCs w:val="28"/>
          <w:shd w:val="clear" w:color="auto" w:fill="F8F9FA"/>
          <w:lang w:val="ru-RU"/>
        </w:rPr>
        <w:t xml:space="preserve"> </w:t>
      </w:r>
      <w:proofErr w:type="spellStart"/>
      <w:r w:rsidRPr="004829C5">
        <w:rPr>
          <w:rFonts w:ascii="Arial" w:hAnsi="Arial" w:cs="Arial"/>
          <w:color w:val="1F1F1F"/>
          <w:sz w:val="28"/>
          <w:szCs w:val="28"/>
          <w:shd w:val="clear" w:color="auto" w:fill="F8F9FA"/>
          <w:lang w:val="ru-RU"/>
        </w:rPr>
        <w:t>техникалық</w:t>
      </w:r>
      <w:proofErr w:type="spellEnd"/>
      <w:r w:rsidRPr="004829C5">
        <w:rPr>
          <w:rFonts w:ascii="Arial" w:hAnsi="Arial" w:cs="Arial"/>
          <w:color w:val="1F1F1F"/>
          <w:sz w:val="28"/>
          <w:szCs w:val="28"/>
          <w:shd w:val="clear" w:color="auto" w:fill="F8F9FA"/>
          <w:lang w:val="ru-RU"/>
        </w:rPr>
        <w:t xml:space="preserve"> </w:t>
      </w:r>
      <w:proofErr w:type="spellStart"/>
      <w:r w:rsidRPr="004829C5">
        <w:rPr>
          <w:rFonts w:ascii="Arial" w:hAnsi="Arial" w:cs="Arial"/>
          <w:color w:val="1F1F1F"/>
          <w:sz w:val="28"/>
          <w:szCs w:val="28"/>
          <w:shd w:val="clear" w:color="auto" w:fill="F8F9FA"/>
          <w:lang w:val="ru-RU"/>
        </w:rPr>
        <w:t>сипаттама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5748"/>
        <w:gridCol w:w="3227"/>
      </w:tblGrid>
      <w:tr w:rsidR="004829C5" w:rsidTr="00D45A8A">
        <w:tc>
          <w:tcPr>
            <w:tcW w:w="704" w:type="dxa"/>
          </w:tcPr>
          <w:p w:rsidR="004829C5" w:rsidRPr="004829C5" w:rsidRDefault="004829C5" w:rsidP="00D45A8A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ru-RU"/>
              </w:rPr>
              <w:t>№</w:t>
            </w:r>
          </w:p>
        </w:tc>
        <w:tc>
          <w:tcPr>
            <w:tcW w:w="5748" w:type="dxa"/>
          </w:tcPr>
          <w:p w:rsidR="004829C5" w:rsidRDefault="004829C5" w:rsidP="00D45A8A">
            <w:pPr>
              <w:jc w:val="center"/>
              <w:rPr>
                <w:b/>
                <w:lang w:val="ru-RU"/>
              </w:rPr>
            </w:pPr>
            <w:proofErr w:type="spellStart"/>
            <w:r>
              <w:rPr>
                <w:b/>
                <w:lang w:val="ru-RU"/>
              </w:rPr>
              <w:t>Қызмет</w:t>
            </w:r>
            <w:proofErr w:type="spellEnd"/>
            <w:r>
              <w:rPr>
                <w:b/>
                <w:lang w:val="ru-RU"/>
              </w:rPr>
              <w:t xml:space="preserve"> </w:t>
            </w:r>
            <w:proofErr w:type="spellStart"/>
            <w:r>
              <w:rPr>
                <w:b/>
                <w:lang w:val="ru-RU"/>
              </w:rPr>
              <w:t>атауы</w:t>
            </w:r>
            <w:proofErr w:type="spellEnd"/>
          </w:p>
        </w:tc>
        <w:tc>
          <w:tcPr>
            <w:tcW w:w="3227" w:type="dxa"/>
          </w:tcPr>
          <w:p w:rsidR="004829C5" w:rsidRDefault="004829C5" w:rsidP="00D45A8A">
            <w:pPr>
              <w:jc w:val="center"/>
              <w:rPr>
                <w:b/>
                <w:lang w:val="ru-RU"/>
              </w:rPr>
            </w:pPr>
            <w:proofErr w:type="spellStart"/>
            <w:r>
              <w:rPr>
                <w:b/>
                <w:lang w:val="ru-RU"/>
              </w:rPr>
              <w:t>сомасы</w:t>
            </w:r>
            <w:proofErr w:type="spellEnd"/>
          </w:p>
        </w:tc>
      </w:tr>
      <w:tr w:rsidR="004829C5" w:rsidTr="00D45A8A">
        <w:tc>
          <w:tcPr>
            <w:tcW w:w="704" w:type="dxa"/>
          </w:tcPr>
          <w:p w:rsidR="004829C5" w:rsidRDefault="004829C5" w:rsidP="00D45A8A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</w:t>
            </w:r>
          </w:p>
        </w:tc>
        <w:tc>
          <w:tcPr>
            <w:tcW w:w="5748" w:type="dxa"/>
          </w:tcPr>
          <w:p w:rsidR="004829C5" w:rsidRPr="004829C5" w:rsidRDefault="004829C5" w:rsidP="004829C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inherit" w:eastAsia="Times New Roman" w:hAnsi="inherit" w:cs="Courier New"/>
                <w:color w:val="1F1F1F"/>
                <w:lang w:val="ru-RU"/>
              </w:rPr>
            </w:pPr>
            <w:r w:rsidRPr="004829C5">
              <w:rPr>
                <w:rFonts w:ascii="inherit" w:eastAsia="Times New Roman" w:hAnsi="inherit" w:cs="Courier New"/>
                <w:color w:val="1F1F1F"/>
                <w:lang w:val="kk-KZ"/>
              </w:rPr>
              <w:t>G-6 деңгейіне дейін PU-ды алып тастау (дәнекерлеусіз)</w:t>
            </w:r>
          </w:p>
          <w:p w:rsidR="004829C5" w:rsidRPr="004829C5" w:rsidRDefault="004829C5" w:rsidP="00D45A8A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3227" w:type="dxa"/>
          </w:tcPr>
          <w:p w:rsidR="004829C5" w:rsidRDefault="004829C5" w:rsidP="00D45A8A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5696</w:t>
            </w:r>
          </w:p>
        </w:tc>
      </w:tr>
      <w:tr w:rsidR="004829C5" w:rsidTr="00D45A8A">
        <w:tc>
          <w:tcPr>
            <w:tcW w:w="704" w:type="dxa"/>
          </w:tcPr>
          <w:p w:rsidR="004829C5" w:rsidRDefault="004829C5" w:rsidP="00D45A8A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</w:t>
            </w:r>
          </w:p>
        </w:tc>
        <w:tc>
          <w:tcPr>
            <w:tcW w:w="5748" w:type="dxa"/>
          </w:tcPr>
          <w:p w:rsidR="004829C5" w:rsidRPr="004829C5" w:rsidRDefault="004829C5" w:rsidP="004829C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inherit" w:eastAsia="Times New Roman" w:hAnsi="inherit" w:cs="Courier New"/>
                <w:color w:val="1F1F1F"/>
                <w:lang w:val="ru-RU"/>
              </w:rPr>
            </w:pPr>
            <w:r w:rsidRPr="004829C5">
              <w:rPr>
                <w:rFonts w:ascii="inherit" w:eastAsia="Times New Roman" w:hAnsi="inherit" w:cs="Courier New"/>
                <w:color w:val="1F1F1F"/>
                <w:lang w:val="kk-KZ"/>
              </w:rPr>
              <w:t>G-6 деңгейіне дейін PU орнату (дәнекерлеусіз)</w:t>
            </w:r>
          </w:p>
          <w:p w:rsidR="004829C5" w:rsidRDefault="004829C5" w:rsidP="00D45A8A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3227" w:type="dxa"/>
          </w:tcPr>
          <w:p w:rsidR="004829C5" w:rsidRDefault="004829C5" w:rsidP="00D45A8A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5696</w:t>
            </w:r>
          </w:p>
        </w:tc>
      </w:tr>
      <w:tr w:rsidR="004829C5" w:rsidTr="00D45A8A">
        <w:tc>
          <w:tcPr>
            <w:tcW w:w="704" w:type="dxa"/>
          </w:tcPr>
          <w:p w:rsidR="004829C5" w:rsidRDefault="004829C5" w:rsidP="00D45A8A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3</w:t>
            </w:r>
          </w:p>
        </w:tc>
        <w:tc>
          <w:tcPr>
            <w:tcW w:w="5748" w:type="dxa"/>
          </w:tcPr>
          <w:p w:rsidR="004829C5" w:rsidRPr="004829C5" w:rsidRDefault="004829C5" w:rsidP="004829C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inherit" w:eastAsia="Times New Roman" w:hAnsi="inherit" w:cs="Courier New"/>
                <w:color w:val="1F1F1F"/>
                <w:lang w:val="ru-RU"/>
              </w:rPr>
            </w:pPr>
            <w:r>
              <w:rPr>
                <w:rFonts w:ascii="inherit" w:eastAsia="Times New Roman" w:hAnsi="inherit" w:cs="Courier New"/>
                <w:color w:val="1F1F1F"/>
                <w:lang w:val="kk-KZ"/>
              </w:rPr>
              <w:t>G-25</w:t>
            </w:r>
            <w:r w:rsidRPr="004829C5">
              <w:rPr>
                <w:rFonts w:ascii="inherit" w:eastAsia="Times New Roman" w:hAnsi="inherit" w:cs="Courier New"/>
                <w:color w:val="1F1F1F"/>
                <w:lang w:val="kk-KZ"/>
              </w:rPr>
              <w:t xml:space="preserve"> деңгейіне дейін PU-ды алып тастау (дәнекерлеусіз)</w:t>
            </w:r>
          </w:p>
          <w:p w:rsidR="004829C5" w:rsidRDefault="004829C5" w:rsidP="00D45A8A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3227" w:type="dxa"/>
          </w:tcPr>
          <w:p w:rsidR="004829C5" w:rsidRDefault="004829C5" w:rsidP="00D45A8A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9321</w:t>
            </w:r>
          </w:p>
        </w:tc>
      </w:tr>
      <w:tr w:rsidR="004829C5" w:rsidTr="00D45A8A">
        <w:tc>
          <w:tcPr>
            <w:tcW w:w="704" w:type="dxa"/>
          </w:tcPr>
          <w:p w:rsidR="004829C5" w:rsidRDefault="004829C5" w:rsidP="00D45A8A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4</w:t>
            </w:r>
          </w:p>
        </w:tc>
        <w:tc>
          <w:tcPr>
            <w:tcW w:w="5748" w:type="dxa"/>
          </w:tcPr>
          <w:p w:rsidR="004829C5" w:rsidRPr="004829C5" w:rsidRDefault="004829C5" w:rsidP="00D45A8A">
            <w:pPr>
              <w:jc w:val="center"/>
              <w:rPr>
                <w:b/>
                <w:lang w:val="ru-RU"/>
              </w:rPr>
            </w:pPr>
            <w:r>
              <w:br/>
            </w:r>
            <w:bookmarkStart w:id="0" w:name="_GoBack"/>
            <w:r w:rsidRPr="004829C5">
              <w:rPr>
                <w:rFonts w:ascii="Arial" w:hAnsi="Arial" w:cs="Arial"/>
                <w:color w:val="1F1F1F"/>
                <w:shd w:val="clear" w:color="auto" w:fill="F8F9FA"/>
              </w:rPr>
              <w:t xml:space="preserve">G-6 </w:t>
            </w:r>
            <w:proofErr w:type="spellStart"/>
            <w:r w:rsidRPr="004829C5">
              <w:rPr>
                <w:rFonts w:ascii="Arial" w:hAnsi="Arial" w:cs="Arial"/>
                <w:color w:val="1F1F1F"/>
                <w:shd w:val="clear" w:color="auto" w:fill="F8F9FA"/>
              </w:rPr>
              <w:t>есептегішін</w:t>
            </w:r>
            <w:proofErr w:type="spellEnd"/>
            <w:r w:rsidRPr="004829C5">
              <w:rPr>
                <w:rFonts w:ascii="Arial" w:hAnsi="Arial" w:cs="Arial"/>
                <w:color w:val="1F1F1F"/>
                <w:shd w:val="clear" w:color="auto" w:fill="F8F9FA"/>
              </w:rPr>
              <w:t xml:space="preserve"> </w:t>
            </w:r>
            <w:proofErr w:type="spellStart"/>
            <w:r w:rsidRPr="004829C5">
              <w:rPr>
                <w:rFonts w:ascii="Arial" w:hAnsi="Arial" w:cs="Arial"/>
                <w:color w:val="1F1F1F"/>
                <w:shd w:val="clear" w:color="auto" w:fill="F8F9FA"/>
              </w:rPr>
              <w:t>орнату</w:t>
            </w:r>
            <w:proofErr w:type="spellEnd"/>
            <w:r w:rsidRPr="004829C5">
              <w:rPr>
                <w:rFonts w:ascii="Arial" w:hAnsi="Arial" w:cs="Arial"/>
                <w:color w:val="1F1F1F"/>
                <w:shd w:val="clear" w:color="auto" w:fill="F8F9FA"/>
              </w:rPr>
              <w:t xml:space="preserve"> (</w:t>
            </w:r>
            <w:proofErr w:type="spellStart"/>
            <w:r w:rsidRPr="004829C5">
              <w:rPr>
                <w:rFonts w:ascii="Arial" w:hAnsi="Arial" w:cs="Arial"/>
                <w:color w:val="1F1F1F"/>
                <w:shd w:val="clear" w:color="auto" w:fill="F8F9FA"/>
              </w:rPr>
              <w:t>дәнекерлеусіз</w:t>
            </w:r>
            <w:proofErr w:type="spellEnd"/>
            <w:r w:rsidRPr="004829C5">
              <w:rPr>
                <w:rFonts w:ascii="Arial" w:hAnsi="Arial" w:cs="Arial"/>
                <w:color w:val="1F1F1F"/>
                <w:shd w:val="clear" w:color="auto" w:fill="F8F9FA"/>
              </w:rPr>
              <w:t>)</w:t>
            </w:r>
            <w:bookmarkEnd w:id="0"/>
          </w:p>
        </w:tc>
        <w:tc>
          <w:tcPr>
            <w:tcW w:w="3227" w:type="dxa"/>
          </w:tcPr>
          <w:p w:rsidR="004829C5" w:rsidRDefault="004829C5" w:rsidP="00D45A8A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9321</w:t>
            </w:r>
          </w:p>
        </w:tc>
      </w:tr>
    </w:tbl>
    <w:p w:rsidR="004829C5" w:rsidRPr="004829C5" w:rsidRDefault="004829C5" w:rsidP="004829C5">
      <w:pPr>
        <w:jc w:val="center"/>
        <w:rPr>
          <w:b/>
          <w:lang w:val="ru-RU"/>
        </w:rPr>
      </w:pPr>
    </w:p>
    <w:sectPr w:rsidR="004829C5" w:rsidRPr="004829C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CC8"/>
    <w:rsid w:val="004829C5"/>
    <w:rsid w:val="006357EB"/>
    <w:rsid w:val="00C17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756AC"/>
  <w15:chartTrackingRefBased/>
  <w15:docId w15:val="{DF295F8C-CF99-4C5B-B38D-8BEAB4644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829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29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2026-10-16T12:57:00Z</dcterms:created>
  <dcterms:modified xsi:type="dcterms:W3CDTF">2026-10-16T13:03:00Z</dcterms:modified>
</cp:coreProperties>
</file>