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DD3AC" w14:textId="71C1F8E2" w:rsidR="0060622D" w:rsidRPr="007C4495" w:rsidRDefault="0060622D" w:rsidP="002C6040">
      <w:pPr>
        <w:tabs>
          <w:tab w:val="num" w:pos="720"/>
        </w:tabs>
        <w:spacing w:before="100" w:beforeAutospacing="1" w:after="75" w:line="240" w:lineRule="auto"/>
        <w:ind w:left="1020" w:hanging="360"/>
        <w:rPr>
          <w:rFonts w:ascii="Times New Roman" w:hAnsi="Times New Roman" w:cs="Times New Roman"/>
          <w:b/>
          <w:bCs/>
          <w:sz w:val="32"/>
          <w:szCs w:val="32"/>
          <w:lang w:val="kk-KZ"/>
        </w:rPr>
      </w:pPr>
      <w:r w:rsidRPr="007C4495">
        <w:rPr>
          <w:rFonts w:ascii="Times New Roman" w:hAnsi="Times New Roman" w:cs="Times New Roman"/>
          <w:b/>
          <w:bCs/>
          <w:sz w:val="32"/>
          <w:szCs w:val="32"/>
          <w:lang w:val="kk-KZ"/>
        </w:rPr>
        <w:t>Техникалық сипаттамасы</w:t>
      </w:r>
    </w:p>
    <w:p w14:paraId="4BEFDC69" w14:textId="77777777" w:rsidR="007C4495" w:rsidRPr="007C4495" w:rsidRDefault="007C4495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Жеке су есептегіштер;</w:t>
      </w:r>
    </w:p>
    <w:p w14:paraId="4BE788F4" w14:textId="77777777" w:rsidR="007C4495" w:rsidRPr="007C4495" w:rsidRDefault="007C4495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Жеке электр есептегіштер;</w:t>
      </w:r>
    </w:p>
    <w:p w14:paraId="54ACC861" w14:textId="0541FAE0" w:rsidR="007C4495" w:rsidRPr="007C4495" w:rsidRDefault="007C4495" w:rsidP="007C449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Электр есептегіштерін тексеру — бұл электр энергиясын дұрыс есептеу және төлемді дұрыс есептеу дәлдігін растау үшін міндетті метрологиялық процедура, хаттама, сертификат;Өлшеу дәлдігі;Пломбалардың жағдайы;</w:t>
      </w:r>
    </w:p>
    <w:p w14:paraId="1B30F2F7" w14:textId="0CEC0522" w:rsidR="00541BF3" w:rsidRPr="00F14A5D" w:rsidRDefault="007C4495" w:rsidP="00541BF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Зауыт нөмірінің сәйкестігі;</w:t>
      </w:r>
      <w:r w:rsidR="00541BF3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Зақымданудың жоқтығы.</w:t>
      </w:r>
      <w:r w:rsidR="00541BF3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  </w:t>
      </w:r>
      <w:r w:rsidR="0066465C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Бағасы- </w:t>
      </w:r>
      <w:r w:rsidR="00A27860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3</w:t>
      </w:r>
      <w:r w:rsidR="0066465C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0 000 мың тг.</w:t>
      </w:r>
      <w:r w:rsidR="00541BF3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                                                                                 </w:t>
      </w:r>
      <w:r w:rsidR="00541BF3" w:rsidRPr="00541BF3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="00541BF3" w:rsidRPr="00B8547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  <w14:ligatures w14:val="none"/>
        </w:rPr>
        <w:t>1.</w:t>
      </w:r>
      <w:r w:rsidR="00B8547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  <w14:ligatures w14:val="none"/>
        </w:rPr>
        <w:t xml:space="preserve"> </w:t>
      </w:r>
      <w:r w:rsidR="00541BF3" w:rsidRPr="00B8547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  <w14:ligatures w14:val="none"/>
        </w:rPr>
        <w:t>«</w:t>
      </w:r>
      <w:r w:rsidR="00541BF3" w:rsidRPr="00F14A5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Бетар» өндірушісінің СВМ-31 типті су есептегіші, зауыттық нөмірі — 33428878.</w:t>
      </w:r>
    </w:p>
    <w:p w14:paraId="7E11D29B" w14:textId="558D9F86" w:rsidR="00FA35EE" w:rsidRDefault="007C4495" w:rsidP="00F14A5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Тексеру актісі (электрондық немесе қағаз нұсқасы). Деректерді реестрге енгізу, ақпаратты басқарушы компанияға өткізу. Маманның шығуы, аспапты тексеру, қызмет құжаттарының толық пакеті. </w:t>
      </w:r>
      <w:r w:rsidRPr="00741A8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Сертификация, метрология,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Pr="00741A8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тестілеу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Pr="00741A8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және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Pr="00741A8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техникалық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Pr="00741A8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тексеру, есептегіштерді орнатпай-ақ тексеру.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Pr="00741A8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Мекеме о</w:t>
      </w:r>
      <w:r w:rsidRPr="00741A8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рн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ында</w:t>
      </w:r>
      <w:r w:rsidRPr="00741A8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тексеру — ол есептегішті сол жерде диагностикалау мүмкіндігін беретін заманауи әдіс. Арнайы жабдықты пайдалану, есептегіштің жұмысын сол жерде тексеру. Суық/ыстық су.</w:t>
      </w:r>
      <w:r w:rsidR="00116404" w:rsidRPr="00741A8D">
        <w:rPr>
          <w:rFonts w:ascii="Segoe UI" w:hAnsi="Segoe UI" w:cs="Segoe UI"/>
          <w:color w:val="0D0D0D"/>
          <w:shd w:val="clear" w:color="auto" w:fill="FCFCFC"/>
          <w:lang w:val="kk-KZ"/>
        </w:rPr>
        <w:t xml:space="preserve"> </w:t>
      </w:r>
      <w:r w:rsidR="00116404" w:rsidRPr="00741A8D">
        <w:rPr>
          <w:rFonts w:ascii="Times New Roman" w:hAnsi="Times New Roman" w:cs="Times New Roman"/>
          <w:color w:val="0D0D0D"/>
          <w:sz w:val="28"/>
          <w:szCs w:val="28"/>
          <w:shd w:val="clear" w:color="auto" w:fill="FCFCFC"/>
          <w:lang w:val="kk-KZ"/>
        </w:rPr>
        <w:t>Ресми тексеруден өткізу, нәтижелерін мемлекеттік тізілімге енгізу және коммуналдық қызметтермен келісу.</w:t>
      </w:r>
      <w:r w:rsidR="00116404" w:rsidRPr="00116404">
        <w:rPr>
          <w:rFonts w:ascii="Times New Roman" w:hAnsi="Times New Roman" w:cs="Times New Roman"/>
          <w:color w:val="0D0D0D"/>
          <w:sz w:val="28"/>
          <w:szCs w:val="28"/>
          <w:shd w:val="clear" w:color="auto" w:fill="FCFCFC"/>
          <w:lang w:val="kk-KZ"/>
        </w:rPr>
        <w:t xml:space="preserve"> </w:t>
      </w:r>
      <w:r w:rsidRPr="00741A8D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</w:p>
    <w:p w14:paraId="299A0B2A" w14:textId="77777777" w:rsidR="00FA35EE" w:rsidRDefault="00FA35EE" w:rsidP="007C4495">
      <w:pPr>
        <w:spacing w:after="0" w:line="240" w:lineRule="auto"/>
        <w:ind w:left="1020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</w:p>
    <w:p w14:paraId="50CE1F96" w14:textId="2DFA06F8" w:rsidR="007C4495" w:rsidRPr="007C4495" w:rsidRDefault="007C4495" w:rsidP="00541BF3">
      <w:pPr>
        <w:spacing w:before="100" w:beforeAutospacing="1" w:after="75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Технические характеристики</w:t>
      </w:r>
    </w:p>
    <w:p w14:paraId="4D9A289F" w14:textId="77777777" w:rsidR="002C6040" w:rsidRPr="00A27860" w:rsidRDefault="00741A8D" w:rsidP="0060622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hyperlink r:id="rId5" w:tgtFrame="_blank" w:history="1">
        <w:r w:rsidR="002C6040" w:rsidRPr="00A27860">
          <w:rPr>
            <w:rFonts w:ascii="Times New Roman" w:eastAsia="Times New Roman" w:hAnsi="Times New Roman" w:cs="Times New Roman"/>
            <w:b/>
            <w:bCs/>
            <w:kern w:val="0"/>
            <w:sz w:val="28"/>
            <w:szCs w:val="28"/>
            <w:lang w:eastAsia="ru-RU"/>
            <w14:ligatures w14:val="none"/>
          </w:rPr>
          <w:t>Индивидуальных счетчиков воды;</w:t>
        </w:r>
      </w:hyperlink>
    </w:p>
    <w:p w14:paraId="3196EF08" w14:textId="77777777" w:rsidR="0060622D" w:rsidRPr="00A27860" w:rsidRDefault="00B52566" w:rsidP="0060622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  <w14:ligatures w14:val="none"/>
        </w:rPr>
      </w:pPr>
      <w:r w:rsidRPr="00A2786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Индивидуальных</w:t>
      </w:r>
      <w:r w:rsidRPr="00A2786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  <w14:ligatures w14:val="none"/>
        </w:rPr>
        <w:t xml:space="preserve"> счетчико</w:t>
      </w:r>
      <w:r w:rsidR="00027698" w:rsidRPr="00A2786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  <w14:ligatures w14:val="none"/>
        </w:rPr>
        <w:t>в электросчетчика</w:t>
      </w:r>
      <w:r w:rsidR="0060622D" w:rsidRPr="00A2786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kk-KZ" w:eastAsia="ru-RU"/>
          <w14:ligatures w14:val="none"/>
        </w:rPr>
        <w:t>;</w:t>
      </w:r>
    </w:p>
    <w:p w14:paraId="4B177D41" w14:textId="4007E521" w:rsidR="00B52566" w:rsidRPr="0060622D" w:rsidRDefault="0060622D" w:rsidP="0060622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6062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  <w14:ligatures w14:val="none"/>
        </w:rPr>
        <w:t>Поверка электросчетчиков</w:t>
      </w:r>
      <w:r w:rsidR="00A2786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  <w14:ligatures w14:val="none"/>
        </w:rPr>
        <w:t>.</w:t>
      </w:r>
      <w:r w:rsidR="00B52566" w:rsidRPr="006062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Поверка электросчетчика — обязательная метрологическая процедура для подтверждения точности измерений и корректного начисления оплаты за электроэнергию</w:t>
      </w:r>
      <w:r w:rsidR="00B52566" w:rsidRPr="006062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kk-KZ" w:eastAsia="ru-RU"/>
          <w14:ligatures w14:val="none"/>
        </w:rPr>
        <w:t>,протокол, сертификат</w:t>
      </w:r>
    </w:p>
    <w:p w14:paraId="1B3C4721" w14:textId="09EDF543" w:rsidR="002C6040" w:rsidRPr="00D073E3" w:rsidRDefault="002C6040" w:rsidP="006062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точность измерений;</w:t>
      </w:r>
      <w:r w:rsidR="00541BF3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состояние пломб;</w:t>
      </w:r>
      <w:r w:rsidR="00A27860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</w:t>
      </w:r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соответствие заводского номера;</w:t>
      </w:r>
    </w:p>
    <w:p w14:paraId="728174E2" w14:textId="36E01764" w:rsidR="002C6040" w:rsidRPr="0066465C" w:rsidRDefault="002C6040" w:rsidP="006062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r w:rsidRPr="00D073E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отсутствие повреждений.</w:t>
      </w:r>
      <w:r w:rsidR="0066465C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 xml:space="preserve"> Цена -</w:t>
      </w:r>
      <w:r w:rsidR="00A27860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3</w:t>
      </w:r>
      <w:r w:rsidR="0066465C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0 000 тыс тг.</w:t>
      </w:r>
    </w:p>
    <w:p w14:paraId="7263B3DF" w14:textId="19BCCC5F" w:rsidR="00541BF3" w:rsidRPr="00116404" w:rsidRDefault="00541BF3" w:rsidP="00541BF3">
      <w:pPr>
        <w:pStyle w:val="x1ghz6dp"/>
        <w:shd w:val="clear" w:color="auto" w:fill="FFFFFF" w:themeFill="background1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>Счётчик воды типа СВМ-31 производства «</w:t>
      </w:r>
      <w:proofErr w:type="spellStart"/>
      <w:r w:rsidRPr="00116404">
        <w:rPr>
          <w:color w:val="0D0D0D"/>
          <w:sz w:val="28"/>
          <w:szCs w:val="28"/>
        </w:rPr>
        <w:t>Бетар</w:t>
      </w:r>
      <w:proofErr w:type="spellEnd"/>
      <w:r w:rsidRPr="00116404">
        <w:rPr>
          <w:color w:val="0D0D0D"/>
          <w:sz w:val="28"/>
          <w:szCs w:val="28"/>
        </w:rPr>
        <w:t>», заводской номер — 33428878.</w:t>
      </w:r>
    </w:p>
    <w:p w14:paraId="4088B34D" w14:textId="5CBB536C" w:rsidR="00F14A5D" w:rsidRDefault="002C6040" w:rsidP="00541BF3">
      <w:pPr>
        <w:pStyle w:val="x1ghz6dp"/>
        <w:shd w:val="clear" w:color="auto" w:fill="FFFFFF" w:themeFill="background1"/>
        <w:spacing w:before="0" w:beforeAutospacing="0" w:after="0" w:afterAutospacing="0"/>
        <w:rPr>
          <w:rStyle w:val="xt0psk2"/>
          <w:b/>
          <w:bCs/>
          <w:color w:val="0D0D0D"/>
          <w:sz w:val="28"/>
          <w:szCs w:val="28"/>
          <w:bdr w:val="none" w:sz="0" w:space="0" w:color="auto" w:frame="1"/>
          <w:lang w:val="kk-KZ"/>
        </w:rPr>
      </w:pPr>
      <w:r w:rsidRPr="00D073E3">
        <w:rPr>
          <w:sz w:val="28"/>
          <w:szCs w:val="28"/>
        </w:rPr>
        <w:t>Акт поверки (электронный или бумажный).</w:t>
      </w:r>
      <w:r w:rsidR="0060622D">
        <w:rPr>
          <w:sz w:val="28"/>
          <w:szCs w:val="28"/>
          <w:lang w:val="kk-KZ"/>
        </w:rPr>
        <w:t xml:space="preserve"> </w:t>
      </w:r>
      <w:r w:rsidRPr="00D073E3">
        <w:rPr>
          <w:sz w:val="28"/>
          <w:szCs w:val="28"/>
        </w:rPr>
        <w:t>Внесение данных в реестр</w:t>
      </w:r>
      <w:r w:rsidRPr="00D073E3">
        <w:rPr>
          <w:sz w:val="28"/>
          <w:szCs w:val="28"/>
          <w:lang w:val="kk-KZ"/>
        </w:rPr>
        <w:t>,</w:t>
      </w:r>
      <w:r w:rsidRPr="00D073E3">
        <w:rPr>
          <w:sz w:val="28"/>
          <w:szCs w:val="28"/>
        </w:rPr>
        <w:t xml:space="preserve"> </w:t>
      </w:r>
      <w:r w:rsidRPr="00D073E3">
        <w:rPr>
          <w:sz w:val="28"/>
          <w:szCs w:val="28"/>
          <w:lang w:val="kk-KZ"/>
        </w:rPr>
        <w:t>п</w:t>
      </w:r>
      <w:proofErr w:type="spellStart"/>
      <w:r w:rsidRPr="00D073E3">
        <w:rPr>
          <w:sz w:val="28"/>
          <w:szCs w:val="28"/>
        </w:rPr>
        <w:t>ередача</w:t>
      </w:r>
      <w:proofErr w:type="spellEnd"/>
      <w:r w:rsidRPr="00D073E3">
        <w:rPr>
          <w:sz w:val="28"/>
          <w:szCs w:val="28"/>
        </w:rPr>
        <w:t xml:space="preserve"> сведений в управляющую компанию</w:t>
      </w:r>
      <w:r w:rsidR="0060622D">
        <w:rPr>
          <w:sz w:val="28"/>
          <w:szCs w:val="28"/>
          <w:lang w:val="kk-KZ"/>
        </w:rPr>
        <w:t xml:space="preserve">.                                            </w:t>
      </w:r>
      <w:r w:rsidRPr="00D073E3">
        <w:rPr>
          <w:sz w:val="28"/>
          <w:szCs w:val="28"/>
        </w:rPr>
        <w:t>Выезд специалиста</w:t>
      </w:r>
      <w:r w:rsidRPr="00D073E3">
        <w:rPr>
          <w:sz w:val="28"/>
          <w:szCs w:val="28"/>
          <w:lang w:val="kk-KZ"/>
        </w:rPr>
        <w:t>,</w:t>
      </w:r>
      <w:r w:rsidR="0060622D">
        <w:rPr>
          <w:sz w:val="28"/>
          <w:szCs w:val="28"/>
          <w:lang w:val="kk-KZ"/>
        </w:rPr>
        <w:t xml:space="preserve"> п</w:t>
      </w:r>
      <w:proofErr w:type="spellStart"/>
      <w:r w:rsidRPr="00D073E3">
        <w:rPr>
          <w:sz w:val="28"/>
          <w:szCs w:val="28"/>
        </w:rPr>
        <w:t>роведение</w:t>
      </w:r>
      <w:proofErr w:type="spellEnd"/>
      <w:r w:rsidRPr="00D073E3">
        <w:rPr>
          <w:sz w:val="28"/>
          <w:szCs w:val="28"/>
        </w:rPr>
        <w:t xml:space="preserve"> поверки прибора</w:t>
      </w:r>
      <w:r w:rsidRPr="00D073E3">
        <w:rPr>
          <w:sz w:val="28"/>
          <w:szCs w:val="28"/>
          <w:lang w:val="kk-KZ"/>
        </w:rPr>
        <w:t>,</w:t>
      </w:r>
      <w:r w:rsidR="0060622D">
        <w:rPr>
          <w:sz w:val="28"/>
          <w:szCs w:val="28"/>
          <w:lang w:val="kk-KZ"/>
        </w:rPr>
        <w:t xml:space="preserve"> к</w:t>
      </w:r>
      <w:proofErr w:type="spellStart"/>
      <w:r w:rsidRPr="00D073E3">
        <w:rPr>
          <w:sz w:val="28"/>
          <w:szCs w:val="28"/>
        </w:rPr>
        <w:t>омплект</w:t>
      </w:r>
      <w:proofErr w:type="spellEnd"/>
      <w:r w:rsidRPr="00D073E3">
        <w:rPr>
          <w:sz w:val="28"/>
          <w:szCs w:val="28"/>
        </w:rPr>
        <w:t xml:space="preserve"> документов ЖКС</w:t>
      </w:r>
      <w:r w:rsidR="00027698">
        <w:rPr>
          <w:sz w:val="28"/>
          <w:szCs w:val="28"/>
          <w:lang w:val="kk-KZ"/>
        </w:rPr>
        <w:t xml:space="preserve"> </w:t>
      </w:r>
      <w:r w:rsidR="00027698" w:rsidRPr="00027698">
        <w:rPr>
          <w:lang w:val="kk-KZ"/>
        </w:rPr>
        <w:t>(</w:t>
      </w:r>
      <w:r w:rsidR="00027698" w:rsidRPr="00027698">
        <w:rPr>
          <w:rStyle w:val="ac"/>
          <w:b w:val="0"/>
          <w:bCs w:val="0"/>
          <w:color w:val="0D0D0D"/>
          <w:shd w:val="clear" w:color="auto" w:fill="FCFCFC"/>
        </w:rPr>
        <w:t>жилищно-коммунальная служба</w:t>
      </w:r>
      <w:r w:rsidR="00027698" w:rsidRPr="00027698">
        <w:rPr>
          <w:b/>
          <w:bCs/>
          <w:color w:val="0D0D0D"/>
          <w:shd w:val="clear" w:color="auto" w:fill="FCFCFC"/>
        </w:rPr>
        <w:t>.</w:t>
      </w:r>
      <w:r w:rsidR="00027698" w:rsidRPr="00027698">
        <w:rPr>
          <w:color w:val="0D0D0D"/>
          <w:shd w:val="clear" w:color="auto" w:fill="FCFCFC"/>
          <w:lang w:val="kk-KZ"/>
        </w:rPr>
        <w:t>)</w:t>
      </w:r>
      <w:r w:rsidR="0060622D">
        <w:rPr>
          <w:sz w:val="28"/>
          <w:szCs w:val="28"/>
          <w:lang w:val="kk-KZ"/>
        </w:rPr>
        <w:t xml:space="preserve">   </w:t>
      </w:r>
      <w:r w:rsidR="00D073E3" w:rsidRPr="00D073E3">
        <w:rPr>
          <w:sz w:val="28"/>
          <w:szCs w:val="28"/>
          <w:lang w:val="kk-KZ"/>
        </w:rPr>
        <w:t>Сертификация, метрология, испытания и техосмотр</w:t>
      </w:r>
      <w:r w:rsidR="0060622D">
        <w:rPr>
          <w:sz w:val="28"/>
          <w:szCs w:val="28"/>
          <w:lang w:val="kk-KZ"/>
        </w:rPr>
        <w:t>,</w:t>
      </w:r>
      <w:r w:rsidR="00D073E3" w:rsidRPr="00D073E3">
        <w:rPr>
          <w:sz w:val="28"/>
          <w:szCs w:val="28"/>
          <w:lang w:val="kk-KZ"/>
        </w:rPr>
        <w:t xml:space="preserve"> </w:t>
      </w:r>
      <w:r w:rsidR="0060622D">
        <w:rPr>
          <w:sz w:val="28"/>
          <w:szCs w:val="28"/>
          <w:lang w:val="kk-KZ"/>
        </w:rPr>
        <w:t>п</w:t>
      </w:r>
      <w:r w:rsidR="00D073E3" w:rsidRPr="00D073E3">
        <w:rPr>
          <w:sz w:val="28"/>
          <w:szCs w:val="28"/>
          <w:lang w:val="kk-KZ"/>
        </w:rPr>
        <w:t>оверка счетчиков без</w:t>
      </w:r>
      <w:r w:rsidR="00D073E3">
        <w:rPr>
          <w:sz w:val="28"/>
          <w:szCs w:val="28"/>
          <w:lang w:val="kk-KZ"/>
        </w:rPr>
        <w:t xml:space="preserve"> </w:t>
      </w:r>
      <w:r w:rsidR="00D073E3" w:rsidRPr="00D073E3">
        <w:rPr>
          <w:sz w:val="28"/>
          <w:szCs w:val="28"/>
          <w:lang w:val="kk-KZ"/>
        </w:rPr>
        <w:t xml:space="preserve"> снятия</w:t>
      </w:r>
      <w:r w:rsidR="00027698">
        <w:rPr>
          <w:sz w:val="28"/>
          <w:szCs w:val="28"/>
          <w:lang w:val="kk-KZ"/>
        </w:rPr>
        <w:t xml:space="preserve">. </w:t>
      </w:r>
      <w:r w:rsidR="00B52566" w:rsidRPr="00B52566">
        <w:rPr>
          <w:b/>
          <w:bCs/>
          <w:sz w:val="28"/>
          <w:szCs w:val="28"/>
        </w:rPr>
        <w:t>Поверка без снятия</w:t>
      </w:r>
      <w:r w:rsidR="00B52566" w:rsidRPr="00B52566">
        <w:rPr>
          <w:sz w:val="28"/>
          <w:szCs w:val="28"/>
        </w:rPr>
        <w:t xml:space="preserve"> – современный метод диагностики, позволяющий проверить прибор </w:t>
      </w:r>
      <w:proofErr w:type="gramStart"/>
      <w:r w:rsidR="00B52566" w:rsidRPr="00B52566">
        <w:rPr>
          <w:sz w:val="28"/>
          <w:szCs w:val="28"/>
        </w:rPr>
        <w:t xml:space="preserve">учета </w:t>
      </w:r>
      <w:r w:rsidR="00B52566" w:rsidRPr="00B52566">
        <w:rPr>
          <w:b/>
          <w:bCs/>
          <w:sz w:val="28"/>
          <w:szCs w:val="28"/>
          <w:lang w:val="kk-KZ"/>
        </w:rPr>
        <w:t xml:space="preserve"> на</w:t>
      </w:r>
      <w:proofErr w:type="gramEnd"/>
      <w:r w:rsidR="00B52566" w:rsidRPr="00B52566">
        <w:rPr>
          <w:b/>
          <w:bCs/>
          <w:sz w:val="28"/>
          <w:szCs w:val="28"/>
          <w:lang w:val="kk-KZ"/>
        </w:rPr>
        <w:t xml:space="preserve"> месте</w:t>
      </w:r>
      <w:r w:rsidR="00B52566" w:rsidRPr="00B52566">
        <w:rPr>
          <w:sz w:val="28"/>
          <w:szCs w:val="28"/>
        </w:rPr>
        <w:t xml:space="preserve">. </w:t>
      </w:r>
      <w:proofErr w:type="spellStart"/>
      <w:r w:rsidR="00B52566" w:rsidRPr="00B52566">
        <w:rPr>
          <w:sz w:val="28"/>
          <w:szCs w:val="28"/>
        </w:rPr>
        <w:t>Использ</w:t>
      </w:r>
      <w:proofErr w:type="spellEnd"/>
      <w:r w:rsidR="00B52566" w:rsidRPr="00B52566">
        <w:rPr>
          <w:sz w:val="28"/>
          <w:szCs w:val="28"/>
          <w:lang w:val="kk-KZ"/>
        </w:rPr>
        <w:t>овать</w:t>
      </w:r>
      <w:r w:rsidR="00B52566" w:rsidRPr="00B52566">
        <w:rPr>
          <w:sz w:val="28"/>
          <w:szCs w:val="28"/>
        </w:rPr>
        <w:t xml:space="preserve"> специальное оборудование, которое тестирует работу счетчика на месте.</w:t>
      </w:r>
      <w:r w:rsidR="00B52566" w:rsidRPr="00B52566">
        <w:rPr>
          <w:sz w:val="28"/>
          <w:szCs w:val="28"/>
          <w:shd w:val="clear" w:color="auto" w:fill="FFFFFF"/>
        </w:rPr>
        <w:t xml:space="preserve"> </w:t>
      </w:r>
      <w:proofErr w:type="spellStart"/>
      <w:r w:rsidR="00B52566" w:rsidRPr="00B52566">
        <w:rPr>
          <w:sz w:val="28"/>
          <w:szCs w:val="28"/>
          <w:shd w:val="clear" w:color="auto" w:fill="FFFFFF"/>
        </w:rPr>
        <w:t>Холодн</w:t>
      </w:r>
      <w:proofErr w:type="spellEnd"/>
      <w:r w:rsidR="00B52566" w:rsidRPr="00B52566">
        <w:rPr>
          <w:sz w:val="28"/>
          <w:szCs w:val="28"/>
          <w:shd w:val="clear" w:color="auto" w:fill="FFFFFF"/>
          <w:lang w:val="kk-KZ"/>
        </w:rPr>
        <w:t>ая/горячая вода.</w:t>
      </w:r>
      <w:r w:rsidR="00027698">
        <w:rPr>
          <w:sz w:val="28"/>
          <w:szCs w:val="28"/>
          <w:lang w:val="kk-KZ"/>
        </w:rPr>
        <w:t xml:space="preserve"> </w:t>
      </w:r>
      <w:r w:rsidR="00B52566" w:rsidRPr="00B52566">
        <w:rPr>
          <w:sz w:val="28"/>
          <w:szCs w:val="28"/>
          <w:shd w:val="clear" w:color="auto" w:fill="FFFFFF"/>
          <w:lang w:val="kk-KZ"/>
        </w:rPr>
        <w:t>О</w:t>
      </w:r>
      <w:proofErr w:type="spellStart"/>
      <w:r w:rsidR="00B52566" w:rsidRPr="00B52566">
        <w:rPr>
          <w:sz w:val="28"/>
          <w:szCs w:val="28"/>
          <w:shd w:val="clear" w:color="auto" w:fill="FFFFFF"/>
        </w:rPr>
        <w:t>фициальная</w:t>
      </w:r>
      <w:proofErr w:type="spellEnd"/>
      <w:r w:rsidR="00B52566" w:rsidRPr="00B52566">
        <w:rPr>
          <w:sz w:val="28"/>
          <w:szCs w:val="28"/>
          <w:shd w:val="clear" w:color="auto" w:fill="FFFFFF"/>
        </w:rPr>
        <w:t xml:space="preserve"> поверка с внесением в реестр</w:t>
      </w:r>
      <w:r w:rsidR="00B52566" w:rsidRPr="00B52566">
        <w:rPr>
          <w:sz w:val="28"/>
          <w:szCs w:val="28"/>
          <w:shd w:val="clear" w:color="auto" w:fill="FFFFFF"/>
          <w:lang w:val="kk-KZ"/>
        </w:rPr>
        <w:t xml:space="preserve"> и </w:t>
      </w:r>
      <w:r w:rsidR="00B52566" w:rsidRPr="00B52566">
        <w:rPr>
          <w:sz w:val="28"/>
          <w:szCs w:val="28"/>
          <w:shd w:val="clear" w:color="auto" w:fill="FFFFFF"/>
        </w:rPr>
        <w:t>коммунальными службами</w:t>
      </w:r>
      <w:r w:rsidR="00B52566" w:rsidRPr="00116404">
        <w:rPr>
          <w:sz w:val="28"/>
          <w:szCs w:val="28"/>
          <w:shd w:val="clear" w:color="auto" w:fill="FFFFFF"/>
        </w:rPr>
        <w:t>.</w:t>
      </w:r>
      <w:r w:rsidR="00116404" w:rsidRPr="00116404">
        <w:rPr>
          <w:rStyle w:val="xt0psk2"/>
          <w:b/>
          <w:bCs/>
          <w:color w:val="0D0D0D"/>
          <w:sz w:val="28"/>
          <w:szCs w:val="28"/>
          <w:bdr w:val="none" w:sz="0" w:space="0" w:color="auto" w:frame="1"/>
        </w:rPr>
        <w:t xml:space="preserve"> </w:t>
      </w:r>
    </w:p>
    <w:p w14:paraId="4628ED0F" w14:textId="77777777" w:rsidR="00A27860" w:rsidRDefault="00A27860" w:rsidP="00541BF3">
      <w:pPr>
        <w:pStyle w:val="x1ghz6dp"/>
        <w:shd w:val="clear" w:color="auto" w:fill="FFFFFF" w:themeFill="background1"/>
        <w:spacing w:before="0" w:beforeAutospacing="0" w:after="0" w:afterAutospacing="0"/>
        <w:rPr>
          <w:rStyle w:val="xt0psk2"/>
          <w:b/>
          <w:bCs/>
          <w:color w:val="0D0D0D"/>
          <w:sz w:val="28"/>
          <w:szCs w:val="28"/>
          <w:bdr w:val="none" w:sz="0" w:space="0" w:color="auto" w:frame="1"/>
          <w:lang w:val="kk-KZ"/>
        </w:rPr>
      </w:pPr>
    </w:p>
    <w:p w14:paraId="4F229E82" w14:textId="77777777" w:rsidR="00A27860" w:rsidRDefault="00A27860" w:rsidP="00541BF3">
      <w:pPr>
        <w:pStyle w:val="x1ghz6dp"/>
        <w:shd w:val="clear" w:color="auto" w:fill="FFFFFF" w:themeFill="background1"/>
        <w:spacing w:before="0" w:beforeAutospacing="0" w:after="0" w:afterAutospacing="0"/>
        <w:rPr>
          <w:rStyle w:val="xt0psk2"/>
          <w:b/>
          <w:bCs/>
          <w:color w:val="0D0D0D"/>
          <w:sz w:val="28"/>
          <w:szCs w:val="28"/>
          <w:bdr w:val="none" w:sz="0" w:space="0" w:color="auto" w:frame="1"/>
          <w:lang w:val="kk-KZ"/>
        </w:rPr>
      </w:pPr>
    </w:p>
    <w:p w14:paraId="57319679" w14:textId="77777777" w:rsidR="00A27860" w:rsidRDefault="00A27860" w:rsidP="00541BF3">
      <w:pPr>
        <w:pStyle w:val="x1ghz6dp"/>
        <w:shd w:val="clear" w:color="auto" w:fill="FFFFFF" w:themeFill="background1"/>
        <w:spacing w:before="0" w:beforeAutospacing="0" w:after="0" w:afterAutospacing="0"/>
        <w:rPr>
          <w:rStyle w:val="xt0psk2"/>
          <w:b/>
          <w:bCs/>
          <w:color w:val="0D0D0D"/>
          <w:sz w:val="28"/>
          <w:szCs w:val="28"/>
          <w:bdr w:val="none" w:sz="0" w:space="0" w:color="auto" w:frame="1"/>
          <w:lang w:val="kk-KZ"/>
        </w:rPr>
      </w:pPr>
    </w:p>
    <w:p w14:paraId="0CB13DE3" w14:textId="77777777" w:rsidR="00A27860" w:rsidRDefault="00A27860" w:rsidP="00541BF3">
      <w:pPr>
        <w:pStyle w:val="x1ghz6dp"/>
        <w:shd w:val="clear" w:color="auto" w:fill="FFFFFF" w:themeFill="background1"/>
        <w:spacing w:before="0" w:beforeAutospacing="0" w:after="0" w:afterAutospacing="0"/>
        <w:rPr>
          <w:rStyle w:val="xt0psk2"/>
          <w:b/>
          <w:bCs/>
          <w:color w:val="0D0D0D"/>
          <w:sz w:val="28"/>
          <w:szCs w:val="28"/>
          <w:bdr w:val="none" w:sz="0" w:space="0" w:color="auto" w:frame="1"/>
          <w:lang w:val="kk-KZ"/>
        </w:rPr>
      </w:pPr>
    </w:p>
    <w:p w14:paraId="1E109800" w14:textId="246E321A" w:rsidR="00F14A5D" w:rsidRDefault="00F14A5D" w:rsidP="00741A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bookmarkStart w:id="0" w:name="_GoBack"/>
      <w:bookmarkEnd w:id="0"/>
    </w:p>
    <w:sectPr w:rsidR="00F14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123C1"/>
    <w:multiLevelType w:val="multilevel"/>
    <w:tmpl w:val="E886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6774BA"/>
    <w:multiLevelType w:val="multilevel"/>
    <w:tmpl w:val="C29A0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74723"/>
    <w:multiLevelType w:val="multilevel"/>
    <w:tmpl w:val="B0A4F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1A3069"/>
    <w:multiLevelType w:val="multilevel"/>
    <w:tmpl w:val="EB860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1D250C"/>
    <w:multiLevelType w:val="multilevel"/>
    <w:tmpl w:val="CEAC1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0E4D89"/>
    <w:multiLevelType w:val="multilevel"/>
    <w:tmpl w:val="8CB0B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E422E6"/>
    <w:multiLevelType w:val="multilevel"/>
    <w:tmpl w:val="F908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FF3"/>
    <w:rsid w:val="00005C7D"/>
    <w:rsid w:val="00027698"/>
    <w:rsid w:val="00116404"/>
    <w:rsid w:val="002C6040"/>
    <w:rsid w:val="00541BF3"/>
    <w:rsid w:val="0060622D"/>
    <w:rsid w:val="00606A35"/>
    <w:rsid w:val="00652DEC"/>
    <w:rsid w:val="0066465C"/>
    <w:rsid w:val="00741A8D"/>
    <w:rsid w:val="007C4495"/>
    <w:rsid w:val="00872711"/>
    <w:rsid w:val="00A27860"/>
    <w:rsid w:val="00A66FF3"/>
    <w:rsid w:val="00B52566"/>
    <w:rsid w:val="00B85476"/>
    <w:rsid w:val="00D052C9"/>
    <w:rsid w:val="00D073E3"/>
    <w:rsid w:val="00D45236"/>
    <w:rsid w:val="00DC3305"/>
    <w:rsid w:val="00DF7510"/>
    <w:rsid w:val="00F14A5D"/>
    <w:rsid w:val="00F817D9"/>
    <w:rsid w:val="00FA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4175E"/>
  <w15:chartTrackingRefBased/>
  <w15:docId w15:val="{976DAC8F-B0A9-4773-BEC4-4D4F150A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F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6F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F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6F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6F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6F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6F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6F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6F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F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6F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6F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6FF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6FF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6FF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6FF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6FF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6F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6F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6F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6F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6F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6F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6FF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6F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6FF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6F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6FF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6FF3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027698"/>
    <w:rPr>
      <w:b/>
      <w:bCs/>
    </w:rPr>
  </w:style>
  <w:style w:type="paragraph" w:customStyle="1" w:styleId="x1ghz6dp">
    <w:name w:val="x1ghz6dp"/>
    <w:basedOn w:val="a"/>
    <w:rsid w:val="00116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xt0psk2">
    <w:name w:val="xt0psk2"/>
    <w:basedOn w:val="a0"/>
    <w:rsid w:val="00116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bn.kz/uslugi/poverka-individualnyh-priborov-uchet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4</cp:revision>
  <dcterms:created xsi:type="dcterms:W3CDTF">2026-10-19T17:15:00Z</dcterms:created>
  <dcterms:modified xsi:type="dcterms:W3CDTF">2026-10-20T14:41:00Z</dcterms:modified>
</cp:coreProperties>
</file>