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68A0A0" w14:textId="77777777" w:rsidR="00D1280F" w:rsidRPr="00CB7AA2" w:rsidRDefault="00CB7AA2">
      <w:pPr>
        <w:pStyle w:val="aa"/>
        <w:rPr>
          <w:lang w:val="ru-RU"/>
        </w:rPr>
      </w:pPr>
      <w:r w:rsidRPr="00CB7AA2">
        <w:rPr>
          <w:lang w:val="ru-RU"/>
        </w:rPr>
        <w:t>Техническая спецификация</w:t>
      </w:r>
    </w:p>
    <w:p w14:paraId="38E6E9C6" w14:textId="77777777" w:rsidR="00D1280F" w:rsidRPr="00CB7AA2" w:rsidRDefault="00CB7AA2">
      <w:pPr>
        <w:rPr>
          <w:lang w:val="ru-RU"/>
        </w:rPr>
      </w:pPr>
      <w:r w:rsidRPr="00CB7AA2">
        <w:rPr>
          <w:lang w:val="ru-RU"/>
        </w:rPr>
        <w:t>Поставка и монтаж автоматического шлагбаума</w:t>
      </w:r>
    </w:p>
    <w:p w14:paraId="0DA32DFE" w14:textId="77777777" w:rsidR="00D1280F" w:rsidRPr="00CB7AA2" w:rsidRDefault="00CB7AA2">
      <w:pPr>
        <w:rPr>
          <w:lang w:val="ru-RU"/>
        </w:rPr>
      </w:pPr>
      <w:r w:rsidRPr="00CB7AA2">
        <w:rPr>
          <w:lang w:val="ru-RU"/>
        </w:rPr>
        <w:t xml:space="preserve">Проект для согласования. Подготовлен по предоставленному коммерческому предложению. Характеристики и объемы из предложения приведены ниже; дополнительные условия и критерии </w:t>
      </w:r>
      <w:r w:rsidRPr="00CB7AA2">
        <w:rPr>
          <w:lang w:val="ru-RU"/>
        </w:rPr>
        <w:t>приемки предложены для согласования.</w:t>
      </w:r>
    </w:p>
    <w:p w14:paraId="482833AD" w14:textId="4817508B" w:rsidR="00D1280F" w:rsidRPr="00CB7AA2" w:rsidRDefault="00CB7AA2">
      <w:pPr>
        <w:rPr>
          <w:lang w:val="ru-RU"/>
        </w:rPr>
      </w:pPr>
      <w:r w:rsidRPr="00CB7AA2">
        <w:rPr>
          <w:lang w:val="ru-RU"/>
        </w:rPr>
        <w:t xml:space="preserve">Заказчик: </w:t>
      </w:r>
      <w:r>
        <w:rPr>
          <w:lang w:val="kk-KZ"/>
        </w:rPr>
        <w:t>Аппарат акима Алатауского района</w:t>
      </w:r>
      <w:r w:rsidRPr="00CB7AA2">
        <w:rPr>
          <w:lang w:val="ru-RU"/>
        </w:rPr>
        <w:t xml:space="preserve">    Объект и адрес: </w:t>
      </w:r>
      <w:r>
        <w:rPr>
          <w:lang w:val="ru-RU"/>
        </w:rPr>
        <w:t xml:space="preserve">г Алматы, </w:t>
      </w:r>
      <w:proofErr w:type="spellStart"/>
      <w:r>
        <w:rPr>
          <w:lang w:val="ru-RU"/>
        </w:rPr>
        <w:t>мкр</w:t>
      </w:r>
      <w:proofErr w:type="spellEnd"/>
      <w:r>
        <w:rPr>
          <w:lang w:val="ru-RU"/>
        </w:rPr>
        <w:t xml:space="preserve"> Шанырак-2, </w:t>
      </w:r>
      <w:proofErr w:type="spellStart"/>
      <w:r>
        <w:rPr>
          <w:lang w:val="ru-RU"/>
        </w:rPr>
        <w:t>ул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Жанкожа</w:t>
      </w:r>
      <w:proofErr w:type="spellEnd"/>
      <w:r>
        <w:rPr>
          <w:lang w:val="ru-RU"/>
        </w:rPr>
        <w:t xml:space="preserve"> батыр 26</w:t>
      </w:r>
    </w:p>
    <w:p w14:paraId="49535BD9" w14:textId="77777777" w:rsidR="00D1280F" w:rsidRPr="00CB7AA2" w:rsidRDefault="00CB7AA2">
      <w:pPr>
        <w:pStyle w:val="1"/>
        <w:rPr>
          <w:lang w:val="ru-RU"/>
        </w:rPr>
      </w:pPr>
      <w:r w:rsidRPr="00CB7AA2">
        <w:rPr>
          <w:lang w:val="ru-RU"/>
        </w:rPr>
        <w:t>1 Предмет поставки</w:t>
      </w:r>
    </w:p>
    <w:p w14:paraId="1DF7722B" w14:textId="77777777" w:rsidR="00D1280F" w:rsidRPr="00CB7AA2" w:rsidRDefault="00CB7AA2">
      <w:pPr>
        <w:rPr>
          <w:lang w:val="ru-RU"/>
        </w:rPr>
      </w:pPr>
      <w:r w:rsidRPr="00CB7AA2">
        <w:rPr>
          <w:lang w:val="ru-RU"/>
        </w:rPr>
        <w:t>Поставка оборудования и материалов, монтаж и пусконаладка одного скоростного шлагбаума со стрелой длиной 4–6 м и стеклянной дверь</w:t>
      </w:r>
      <w:r w:rsidRPr="00CB7AA2">
        <w:rPr>
          <w:lang w:val="ru-RU"/>
        </w:rPr>
        <w:t>ю в составе, указанном в коммерческом предложении.</w:t>
      </w:r>
    </w:p>
    <w:p w14:paraId="38E3A966" w14:textId="77777777" w:rsidR="00D1280F" w:rsidRDefault="00CB7AA2">
      <w:pPr>
        <w:pStyle w:val="1"/>
      </w:pPr>
      <w:r>
        <w:t xml:space="preserve">2 </w:t>
      </w:r>
      <w:proofErr w:type="spellStart"/>
      <w:r>
        <w:t>Оборудование</w:t>
      </w:r>
      <w:proofErr w:type="spellEnd"/>
      <w:r>
        <w:t xml:space="preserve"> и </w:t>
      </w:r>
      <w:proofErr w:type="spellStart"/>
      <w:r>
        <w:t>материалы</w:t>
      </w:r>
      <w:proofErr w:type="spellEnd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2"/>
        <w:gridCol w:w="2592"/>
        <w:gridCol w:w="5256"/>
        <w:gridCol w:w="792"/>
        <w:gridCol w:w="1152"/>
      </w:tblGrid>
      <w:tr w:rsidR="00D1280F" w14:paraId="120731F2" w14:textId="77777777">
        <w:trPr>
          <w:cantSplit/>
          <w:tblHeader/>
        </w:trPr>
        <w:tc>
          <w:tcPr>
            <w:tcW w:w="4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6E6"/>
          </w:tcPr>
          <w:p w14:paraId="10E6765D" w14:textId="77777777" w:rsidR="00D1280F" w:rsidRDefault="00CB7AA2">
            <w:pPr>
              <w:spacing w:before="80" w:after="80"/>
            </w:pPr>
            <w:r>
              <w:rPr>
                <w:b/>
                <w:sz w:val="18"/>
              </w:rPr>
              <w:t>№</w:t>
            </w: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6E6"/>
          </w:tcPr>
          <w:p w14:paraId="74578C1F" w14:textId="77777777" w:rsidR="00D1280F" w:rsidRDefault="00CB7AA2">
            <w:pPr>
              <w:spacing w:before="80" w:after="80"/>
            </w:pPr>
            <w:r>
              <w:rPr>
                <w:b/>
                <w:sz w:val="18"/>
              </w:rPr>
              <w:t>Наименование</w:t>
            </w:r>
          </w:p>
        </w:tc>
        <w:tc>
          <w:tcPr>
            <w:tcW w:w="52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6E6"/>
          </w:tcPr>
          <w:p w14:paraId="5DA78642" w14:textId="77777777" w:rsidR="00D1280F" w:rsidRDefault="00CB7AA2">
            <w:pPr>
              <w:spacing w:before="80" w:after="80"/>
            </w:pPr>
            <w:r>
              <w:rPr>
                <w:b/>
                <w:sz w:val="18"/>
              </w:rPr>
              <w:t>Характеристики по предложению</w:t>
            </w:r>
          </w:p>
        </w:tc>
        <w:tc>
          <w:tcPr>
            <w:tcW w:w="7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6E6"/>
          </w:tcPr>
          <w:p w14:paraId="7ED67BB2" w14:textId="77777777" w:rsidR="00D1280F" w:rsidRDefault="00CB7AA2">
            <w:pPr>
              <w:spacing w:before="80" w:after="80"/>
            </w:pPr>
            <w:r>
              <w:rPr>
                <w:b/>
                <w:sz w:val="18"/>
              </w:rPr>
              <w:t>Ед.</w:t>
            </w:r>
          </w:p>
        </w:tc>
        <w:tc>
          <w:tcPr>
            <w:tcW w:w="115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6E6"/>
          </w:tcPr>
          <w:p w14:paraId="0554672F" w14:textId="77777777" w:rsidR="00D1280F" w:rsidRDefault="00CB7AA2">
            <w:pPr>
              <w:spacing w:before="80" w:after="80"/>
            </w:pPr>
            <w:r>
              <w:rPr>
                <w:b/>
                <w:sz w:val="18"/>
              </w:rPr>
              <w:t>Кол.</w:t>
            </w:r>
          </w:p>
        </w:tc>
      </w:tr>
      <w:tr w:rsidR="00D1280F" w14:paraId="0B9DB851" w14:textId="77777777">
        <w:trPr>
          <w:cantSplit/>
        </w:trPr>
        <w:tc>
          <w:tcPr>
            <w:tcW w:w="4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913C969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1</w:t>
            </w: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7229956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Скоростной шлагбаум</w:t>
            </w:r>
          </w:p>
        </w:tc>
        <w:tc>
          <w:tcPr>
            <w:tcW w:w="52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5614A11" w14:textId="77777777" w:rsidR="00D1280F" w:rsidRPr="00CB7AA2" w:rsidRDefault="00CB7AA2">
            <w:pPr>
              <w:spacing w:before="80" w:after="80"/>
              <w:rPr>
                <w:lang w:val="ru-RU"/>
              </w:rPr>
            </w:pPr>
            <w:r w:rsidRPr="00CB7AA2">
              <w:rPr>
                <w:sz w:val="18"/>
                <w:lang w:val="ru-RU"/>
              </w:rPr>
              <w:t>Стрела 4–6 м; со стеклянной дверью</w:t>
            </w:r>
          </w:p>
        </w:tc>
        <w:tc>
          <w:tcPr>
            <w:tcW w:w="7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0632F23" w14:textId="77777777" w:rsidR="00D1280F" w:rsidRDefault="00CB7AA2">
            <w:pPr>
              <w:spacing w:before="80" w:after="80"/>
            </w:pPr>
            <w:proofErr w:type="spellStart"/>
            <w:r>
              <w:rPr>
                <w:sz w:val="18"/>
              </w:rPr>
              <w:t>компл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115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8143E11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1</w:t>
            </w:r>
          </w:p>
        </w:tc>
      </w:tr>
      <w:tr w:rsidR="00D1280F" w14:paraId="0AB53DD8" w14:textId="77777777">
        <w:trPr>
          <w:cantSplit/>
        </w:trPr>
        <w:tc>
          <w:tcPr>
            <w:tcW w:w="4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CB4C05C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2</w:t>
            </w: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D446774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Фотоэлементы безопасности</w:t>
            </w:r>
          </w:p>
        </w:tc>
        <w:tc>
          <w:tcPr>
            <w:tcW w:w="52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441CBC5" w14:textId="77777777" w:rsidR="00D1280F" w:rsidRPr="00CB7AA2" w:rsidRDefault="00CB7AA2">
            <w:pPr>
              <w:spacing w:before="80" w:after="80"/>
              <w:rPr>
                <w:lang w:val="ru-RU"/>
              </w:rPr>
            </w:pPr>
            <w:r w:rsidRPr="00CB7AA2">
              <w:rPr>
                <w:sz w:val="18"/>
                <w:lang w:val="ru-RU"/>
              </w:rPr>
              <w:t xml:space="preserve">Параметры и состав </w:t>
            </w:r>
            <w:r w:rsidRPr="00CB7AA2">
              <w:rPr>
                <w:sz w:val="18"/>
                <w:lang w:val="ru-RU"/>
              </w:rPr>
              <w:t>комплекта не указаны</w:t>
            </w:r>
          </w:p>
        </w:tc>
        <w:tc>
          <w:tcPr>
            <w:tcW w:w="7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B331D82" w14:textId="77777777" w:rsidR="00D1280F" w:rsidRDefault="00CB7AA2">
            <w:pPr>
              <w:spacing w:before="80" w:after="80"/>
            </w:pPr>
            <w:proofErr w:type="spellStart"/>
            <w:r>
              <w:rPr>
                <w:sz w:val="18"/>
              </w:rPr>
              <w:t>компл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115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2FFCF01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1</w:t>
            </w:r>
          </w:p>
        </w:tc>
      </w:tr>
      <w:tr w:rsidR="00D1280F" w14:paraId="40A5DE42" w14:textId="77777777">
        <w:trPr>
          <w:cantSplit/>
        </w:trPr>
        <w:tc>
          <w:tcPr>
            <w:tcW w:w="4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6125132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3</w:t>
            </w: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7C1E12D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Реле включения резерва</w:t>
            </w:r>
          </w:p>
        </w:tc>
        <w:tc>
          <w:tcPr>
            <w:tcW w:w="52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3E85869" w14:textId="77777777" w:rsidR="00D1280F" w:rsidRPr="00CB7AA2" w:rsidRDefault="00CB7AA2">
            <w:pPr>
              <w:spacing w:before="80" w:after="80"/>
              <w:rPr>
                <w:lang w:val="ru-RU"/>
              </w:rPr>
            </w:pPr>
            <w:r w:rsidRPr="00CB7AA2">
              <w:rPr>
                <w:sz w:val="18"/>
                <w:lang w:val="ru-RU"/>
              </w:rPr>
              <w:t>При отключении электричества; схема работы не указана</w:t>
            </w:r>
          </w:p>
        </w:tc>
        <w:tc>
          <w:tcPr>
            <w:tcW w:w="7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3947E8C" w14:textId="77777777" w:rsidR="00D1280F" w:rsidRDefault="00CB7AA2">
            <w:pPr>
              <w:spacing w:before="80" w:after="80"/>
            </w:pPr>
            <w:proofErr w:type="spellStart"/>
            <w:r>
              <w:rPr>
                <w:sz w:val="18"/>
              </w:rPr>
              <w:t>компл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115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2C7A8DD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1</w:t>
            </w:r>
          </w:p>
        </w:tc>
      </w:tr>
      <w:tr w:rsidR="00D1280F" w14:paraId="0F020BD7" w14:textId="77777777">
        <w:trPr>
          <w:cantSplit/>
        </w:trPr>
        <w:tc>
          <w:tcPr>
            <w:tcW w:w="4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64C57C1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4</w:t>
            </w: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9CF666C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Опора стрелы</w:t>
            </w:r>
          </w:p>
        </w:tc>
        <w:tc>
          <w:tcPr>
            <w:tcW w:w="52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49918E0" w14:textId="77777777" w:rsidR="00D1280F" w:rsidRPr="00CB7AA2" w:rsidRDefault="00CB7AA2">
            <w:pPr>
              <w:spacing w:before="80" w:after="80"/>
              <w:rPr>
                <w:lang w:val="ru-RU"/>
              </w:rPr>
            </w:pPr>
            <w:r w:rsidRPr="00CB7AA2">
              <w:rPr>
                <w:sz w:val="18"/>
                <w:lang w:val="ru-RU"/>
              </w:rPr>
              <w:t>Тип и исполнение не указаны</w:t>
            </w:r>
          </w:p>
        </w:tc>
        <w:tc>
          <w:tcPr>
            <w:tcW w:w="7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05C0278" w14:textId="77777777" w:rsidR="00D1280F" w:rsidRDefault="00CB7AA2">
            <w:pPr>
              <w:spacing w:before="80" w:after="80"/>
            </w:pPr>
            <w:proofErr w:type="spellStart"/>
            <w:r>
              <w:rPr>
                <w:sz w:val="18"/>
              </w:rPr>
              <w:t>компл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115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4D79F2A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1</w:t>
            </w:r>
          </w:p>
        </w:tc>
      </w:tr>
      <w:tr w:rsidR="00D1280F" w14:paraId="063E0C5E" w14:textId="77777777">
        <w:trPr>
          <w:cantSplit/>
        </w:trPr>
        <w:tc>
          <w:tcPr>
            <w:tcW w:w="4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C8CFB10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5</w:t>
            </w: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7888B5A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Антивандальное ограждение шлагбаума</w:t>
            </w:r>
          </w:p>
        </w:tc>
        <w:tc>
          <w:tcPr>
            <w:tcW w:w="52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C56BCCF" w14:textId="77777777" w:rsidR="00D1280F" w:rsidRPr="00CB7AA2" w:rsidRDefault="00CB7AA2">
            <w:pPr>
              <w:spacing w:before="80" w:after="80"/>
              <w:rPr>
                <w:lang w:val="ru-RU"/>
              </w:rPr>
            </w:pPr>
            <w:r w:rsidRPr="00CB7AA2">
              <w:rPr>
                <w:sz w:val="18"/>
                <w:lang w:val="ru-RU"/>
              </w:rPr>
              <w:t>Размеры и материал не указаны</w:t>
            </w:r>
          </w:p>
        </w:tc>
        <w:tc>
          <w:tcPr>
            <w:tcW w:w="7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696251E" w14:textId="77777777" w:rsidR="00D1280F" w:rsidRDefault="00CB7AA2">
            <w:pPr>
              <w:spacing w:before="80" w:after="80"/>
            </w:pPr>
            <w:proofErr w:type="spellStart"/>
            <w:r>
              <w:rPr>
                <w:sz w:val="18"/>
              </w:rPr>
              <w:t>компл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115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91ADA86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1</w:t>
            </w:r>
          </w:p>
        </w:tc>
      </w:tr>
      <w:tr w:rsidR="00D1280F" w14:paraId="4E9B5BAF" w14:textId="77777777">
        <w:trPr>
          <w:cantSplit/>
        </w:trPr>
        <w:tc>
          <w:tcPr>
            <w:tcW w:w="4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56D22C8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6</w:t>
            </w: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6DC01B7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Силовые кабели</w:t>
            </w:r>
          </w:p>
        </w:tc>
        <w:tc>
          <w:tcPr>
            <w:tcW w:w="52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13A7FA8" w14:textId="77777777" w:rsidR="00D1280F" w:rsidRPr="00CB7AA2" w:rsidRDefault="00CB7AA2">
            <w:pPr>
              <w:spacing w:before="80" w:after="80"/>
              <w:rPr>
                <w:lang w:val="ru-RU"/>
              </w:rPr>
            </w:pPr>
            <w:r w:rsidRPr="00CB7AA2">
              <w:rPr>
                <w:sz w:val="18"/>
                <w:lang w:val="ru-RU"/>
              </w:rPr>
              <w:t>Марка и сечение не указаны</w:t>
            </w:r>
          </w:p>
        </w:tc>
        <w:tc>
          <w:tcPr>
            <w:tcW w:w="7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C401006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м</w:t>
            </w:r>
          </w:p>
        </w:tc>
        <w:tc>
          <w:tcPr>
            <w:tcW w:w="115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0B36E4E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50</w:t>
            </w:r>
          </w:p>
        </w:tc>
      </w:tr>
      <w:tr w:rsidR="00D1280F" w14:paraId="000E916C" w14:textId="77777777">
        <w:trPr>
          <w:cantSplit/>
        </w:trPr>
        <w:tc>
          <w:tcPr>
            <w:tcW w:w="4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9192F00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7</w:t>
            </w: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62CF875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Расширитель для пультов</w:t>
            </w:r>
          </w:p>
        </w:tc>
        <w:tc>
          <w:tcPr>
            <w:tcW w:w="52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64451BB" w14:textId="77777777" w:rsidR="00D1280F" w:rsidRPr="00CB7AA2" w:rsidRDefault="00CB7AA2">
            <w:pPr>
              <w:spacing w:before="80" w:after="80"/>
              <w:rPr>
                <w:lang w:val="ru-RU"/>
              </w:rPr>
            </w:pPr>
            <w:r w:rsidRPr="00CB7AA2">
              <w:rPr>
                <w:sz w:val="18"/>
                <w:lang w:val="ru-RU"/>
              </w:rPr>
              <w:t>Тип, емкость и совместимость не указаны</w:t>
            </w:r>
          </w:p>
        </w:tc>
        <w:tc>
          <w:tcPr>
            <w:tcW w:w="7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60059BD" w14:textId="77777777" w:rsidR="00D1280F" w:rsidRDefault="00CB7AA2">
            <w:pPr>
              <w:spacing w:before="80" w:after="80"/>
            </w:pPr>
            <w:proofErr w:type="spellStart"/>
            <w:r>
              <w:rPr>
                <w:sz w:val="18"/>
              </w:rPr>
              <w:t>шт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115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67F633B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1</w:t>
            </w:r>
          </w:p>
        </w:tc>
      </w:tr>
      <w:tr w:rsidR="00D1280F" w14:paraId="7EE06CDF" w14:textId="77777777">
        <w:trPr>
          <w:cantSplit/>
        </w:trPr>
        <w:tc>
          <w:tcPr>
            <w:tcW w:w="4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9ED9E8C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8</w:t>
            </w: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BE8312F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Расходные материалы</w:t>
            </w:r>
          </w:p>
        </w:tc>
        <w:tc>
          <w:tcPr>
            <w:tcW w:w="52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5B3B4C2" w14:textId="77777777" w:rsidR="00D1280F" w:rsidRPr="00CB7AA2" w:rsidRDefault="00CB7AA2">
            <w:pPr>
              <w:spacing w:before="80" w:after="80"/>
              <w:rPr>
                <w:lang w:val="ru-RU"/>
              </w:rPr>
            </w:pPr>
            <w:r w:rsidRPr="00CB7AA2">
              <w:rPr>
                <w:sz w:val="18"/>
                <w:lang w:val="ru-RU"/>
              </w:rPr>
              <w:t>Сигнальные кабели, гофра, цемент, отсев, арматура и т. д.</w:t>
            </w:r>
          </w:p>
        </w:tc>
        <w:tc>
          <w:tcPr>
            <w:tcW w:w="7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A2A6AC3" w14:textId="77777777" w:rsidR="00D1280F" w:rsidRDefault="00CB7AA2">
            <w:pPr>
              <w:spacing w:before="80" w:after="80"/>
            </w:pPr>
            <w:proofErr w:type="spellStart"/>
            <w:r>
              <w:rPr>
                <w:sz w:val="18"/>
              </w:rPr>
              <w:t>компл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115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84EB771" w14:textId="77777777" w:rsidR="00D1280F" w:rsidRDefault="00CB7AA2">
            <w:pPr>
              <w:spacing w:before="80" w:after="80"/>
            </w:pPr>
            <w:r>
              <w:rPr>
                <w:sz w:val="18"/>
              </w:rPr>
              <w:t>1</w:t>
            </w:r>
          </w:p>
        </w:tc>
      </w:tr>
      <w:tr w:rsidR="00CB7AA2" w:rsidRPr="00CB7AA2" w14:paraId="4C123D47" w14:textId="77777777">
        <w:trPr>
          <w:cantSplit/>
        </w:trPr>
        <w:tc>
          <w:tcPr>
            <w:tcW w:w="4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016CE8A" w14:textId="72C59CF7" w:rsidR="00CB7AA2" w:rsidRPr="00CB7AA2" w:rsidRDefault="00CB7AA2">
            <w:pPr>
              <w:spacing w:before="80" w:after="80"/>
              <w:rPr>
                <w:sz w:val="18"/>
                <w:lang w:val="kk-KZ"/>
              </w:rPr>
            </w:pPr>
            <w:r>
              <w:rPr>
                <w:sz w:val="18"/>
                <w:lang w:val="kk-KZ"/>
              </w:rPr>
              <w:t>9</w:t>
            </w: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5FE2DCC" w14:textId="1F30C669" w:rsidR="00CB7AA2" w:rsidRPr="00CB7AA2" w:rsidRDefault="00CB7AA2">
            <w:pPr>
              <w:spacing w:before="80" w:after="80"/>
              <w:rPr>
                <w:sz w:val="18"/>
                <w:lang w:val="kk-KZ"/>
              </w:rPr>
            </w:pPr>
            <w:r>
              <w:rPr>
                <w:sz w:val="18"/>
                <w:lang w:val="kk-KZ"/>
              </w:rPr>
              <w:t>Пуль от шлагбаума</w:t>
            </w:r>
          </w:p>
        </w:tc>
        <w:tc>
          <w:tcPr>
            <w:tcW w:w="52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32F9E4A" w14:textId="18CE6D71" w:rsidR="00CB7AA2" w:rsidRPr="00CB7AA2" w:rsidRDefault="00CB7AA2">
            <w:pPr>
              <w:spacing w:before="80" w:after="80"/>
              <w:rPr>
                <w:sz w:val="18"/>
                <w:lang w:val="ru-RU"/>
              </w:rPr>
            </w:pPr>
            <w:r>
              <w:rPr>
                <w:sz w:val="18"/>
                <w:lang w:val="kk-KZ"/>
              </w:rPr>
              <w:t>Пуль от шлагбаума</w:t>
            </w:r>
            <w:r>
              <w:rPr>
                <w:sz w:val="18"/>
                <w:lang w:val="kk-KZ"/>
              </w:rPr>
              <w:t xml:space="preserve"> для открытия и закрытия шлагбаума</w:t>
            </w:r>
          </w:p>
        </w:tc>
        <w:tc>
          <w:tcPr>
            <w:tcW w:w="7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4D84056" w14:textId="4FD54D20" w:rsidR="00CB7AA2" w:rsidRPr="00CB7AA2" w:rsidRDefault="00CB7AA2">
            <w:pPr>
              <w:spacing w:before="80" w:after="80"/>
              <w:rPr>
                <w:sz w:val="18"/>
                <w:lang w:val="ru-RU"/>
              </w:rPr>
            </w:pPr>
            <w:proofErr w:type="spellStart"/>
            <w:r>
              <w:rPr>
                <w:sz w:val="18"/>
                <w:lang w:val="ru-RU"/>
              </w:rPr>
              <w:t>Шт</w:t>
            </w:r>
            <w:proofErr w:type="spellEnd"/>
          </w:p>
        </w:tc>
        <w:tc>
          <w:tcPr>
            <w:tcW w:w="115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7290785" w14:textId="2D042E20" w:rsidR="00CB7AA2" w:rsidRPr="00CB7AA2" w:rsidRDefault="00CB7AA2">
            <w:pPr>
              <w:spacing w:before="80" w:after="80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50</w:t>
            </w:r>
          </w:p>
        </w:tc>
      </w:tr>
    </w:tbl>
    <w:p w14:paraId="02BDACEA" w14:textId="77777777" w:rsidR="00D1280F" w:rsidRDefault="00CB7AA2">
      <w:pPr>
        <w:pStyle w:val="1"/>
      </w:pPr>
      <w:r>
        <w:t xml:space="preserve">3 </w:t>
      </w:r>
      <w:proofErr w:type="spellStart"/>
      <w:r>
        <w:t>Состав</w:t>
      </w:r>
      <w:proofErr w:type="spellEnd"/>
      <w:r>
        <w:t xml:space="preserve"> </w:t>
      </w:r>
      <w:proofErr w:type="spellStart"/>
      <w:r>
        <w:t>работ</w:t>
      </w:r>
      <w:proofErr w:type="spellEnd"/>
    </w:p>
    <w:p w14:paraId="419F30E6" w14:textId="77777777" w:rsidR="00D1280F" w:rsidRPr="00CB7AA2" w:rsidRDefault="00CB7AA2">
      <w:pPr>
        <w:rPr>
          <w:lang w:val="ru-RU"/>
        </w:rPr>
      </w:pPr>
      <w:r w:rsidRPr="00CB7AA2">
        <w:rPr>
          <w:lang w:val="ru-RU"/>
        </w:rPr>
        <w:t xml:space="preserve">Монтажные и </w:t>
      </w:r>
      <w:r w:rsidRPr="00CB7AA2">
        <w:rPr>
          <w:lang w:val="ru-RU"/>
        </w:rPr>
        <w:t>пусконаладочные работы — 1 комплект. Прокладка кабеля питания — объем 50. В предложении единица этой работы указана как «к-т»; соответствие объема длине трассы 50 м необходимо подтвердить.</w:t>
      </w:r>
    </w:p>
    <w:p w14:paraId="1323C1A0" w14:textId="77777777" w:rsidR="00D1280F" w:rsidRPr="00CB7AA2" w:rsidRDefault="00CB7AA2">
      <w:pPr>
        <w:rPr>
          <w:lang w:val="ru-RU"/>
        </w:rPr>
      </w:pPr>
      <w:r w:rsidRPr="00CB7AA2">
        <w:rPr>
          <w:lang w:val="ru-RU"/>
        </w:rPr>
        <w:br w:type="page"/>
      </w:r>
    </w:p>
    <w:p w14:paraId="5DC7C7FA" w14:textId="77777777" w:rsidR="00D1280F" w:rsidRPr="00CB7AA2" w:rsidRDefault="00CB7AA2">
      <w:pPr>
        <w:pStyle w:val="1"/>
        <w:rPr>
          <w:lang w:val="ru-RU"/>
        </w:rPr>
      </w:pPr>
      <w:r w:rsidRPr="00CB7AA2">
        <w:rPr>
          <w:lang w:val="ru-RU"/>
        </w:rPr>
        <w:lastRenderedPageBreak/>
        <w:t>4 Предлагаемые требования к выполнению и приемке</w:t>
      </w:r>
    </w:p>
    <w:p w14:paraId="544FAC25" w14:textId="77777777" w:rsidR="00D1280F" w:rsidRPr="00CB7AA2" w:rsidRDefault="00CB7AA2">
      <w:pPr>
        <w:rPr>
          <w:lang w:val="ru-RU"/>
        </w:rPr>
      </w:pPr>
      <w:r w:rsidRPr="00CB7AA2">
        <w:rPr>
          <w:lang w:val="ru-RU"/>
        </w:rPr>
        <w:t>Следующие требов</w:t>
      </w:r>
      <w:r w:rsidRPr="00CB7AA2">
        <w:rPr>
          <w:lang w:val="ru-RU"/>
        </w:rPr>
        <w:t>ания подлежат согласованию с заказчиком и поставщиком, поскольку отдельно не раскрыты в коммерческом предложении.</w:t>
      </w:r>
    </w:p>
    <w:p w14:paraId="0F8BD79E" w14:textId="77777777" w:rsidR="00D1280F" w:rsidRPr="00CB7AA2" w:rsidRDefault="00CB7AA2">
      <w:pPr>
        <w:pStyle w:val="a0"/>
        <w:rPr>
          <w:lang w:val="ru-RU"/>
        </w:rPr>
      </w:pPr>
      <w:r w:rsidRPr="00CB7AA2">
        <w:rPr>
          <w:lang w:val="ru-RU"/>
        </w:rPr>
        <w:t>Согласовать место установки, фактическую длину стрелы в пределах 4–6 м, трассу кабеля и схему подключения до начала монтажа.</w:t>
      </w:r>
    </w:p>
    <w:p w14:paraId="02DB8984" w14:textId="77777777" w:rsidR="00D1280F" w:rsidRPr="00CB7AA2" w:rsidRDefault="00CB7AA2">
      <w:pPr>
        <w:pStyle w:val="a0"/>
        <w:rPr>
          <w:lang w:val="ru-RU"/>
        </w:rPr>
      </w:pPr>
      <w:r w:rsidRPr="00CB7AA2">
        <w:rPr>
          <w:lang w:val="ru-RU"/>
        </w:rPr>
        <w:t>Обеспечить совмес</w:t>
      </w:r>
      <w:r w:rsidRPr="00CB7AA2">
        <w:rPr>
          <w:lang w:val="ru-RU"/>
        </w:rPr>
        <w:t>тимость шлагбаума, фотоэлементов, реле, расширителя для пультов и остальных комплектующих. Выполнить монтаж и настройку по документации производителя.</w:t>
      </w:r>
    </w:p>
    <w:p w14:paraId="3B373A83" w14:textId="77777777" w:rsidR="00D1280F" w:rsidRPr="00CB7AA2" w:rsidRDefault="00CB7AA2">
      <w:pPr>
        <w:pStyle w:val="a0"/>
        <w:rPr>
          <w:lang w:val="ru-RU"/>
        </w:rPr>
      </w:pPr>
      <w:r w:rsidRPr="00CB7AA2">
        <w:rPr>
          <w:lang w:val="ru-RU"/>
        </w:rPr>
        <w:t>При приемке проверить комплектность, крепления, устойчивость опоры и ограждения, открытие и закрытие стре</w:t>
      </w:r>
      <w:r w:rsidRPr="00CB7AA2">
        <w:rPr>
          <w:lang w:val="ru-RU"/>
        </w:rPr>
        <w:t>лы, работу фотоэлементов и управления через предусмотренное оборудование.</w:t>
      </w:r>
    </w:p>
    <w:p w14:paraId="50CC77DA" w14:textId="77777777" w:rsidR="00D1280F" w:rsidRDefault="00CB7AA2">
      <w:pPr>
        <w:pStyle w:val="a0"/>
      </w:pPr>
      <w:r w:rsidRPr="00CB7AA2">
        <w:rPr>
          <w:lang w:val="ru-RU"/>
        </w:rPr>
        <w:t xml:space="preserve">Проверить поведение системы при отключении и восстановлении электропитания по согласованной схеме. </w:t>
      </w:r>
      <w:proofErr w:type="spellStart"/>
      <w:r>
        <w:t>Наличие</w:t>
      </w:r>
      <w:proofErr w:type="spellEnd"/>
      <w:r>
        <w:t xml:space="preserve"> </w:t>
      </w:r>
      <w:proofErr w:type="spellStart"/>
      <w:r>
        <w:t>реле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подтверждает</w:t>
      </w:r>
      <w:proofErr w:type="spellEnd"/>
      <w:r>
        <w:t xml:space="preserve"> наличие резервного источника питания.</w:t>
      </w:r>
    </w:p>
    <w:p w14:paraId="4F1EC2E2" w14:textId="77777777" w:rsidR="00D1280F" w:rsidRPr="00CB7AA2" w:rsidRDefault="00CB7AA2">
      <w:pPr>
        <w:pStyle w:val="a0"/>
        <w:rPr>
          <w:lang w:val="ru-RU"/>
        </w:rPr>
      </w:pPr>
      <w:r w:rsidRPr="00CB7AA2">
        <w:rPr>
          <w:lang w:val="ru-RU"/>
        </w:rPr>
        <w:t>Передать заказчи</w:t>
      </w:r>
      <w:r w:rsidRPr="00CB7AA2">
        <w:rPr>
          <w:lang w:val="ru-RU"/>
        </w:rPr>
        <w:t>ку паспорта и инструкции на оборудование, схему подключения и результаты проверки работоспособности; оформить акт выполненных работ.</w:t>
      </w:r>
    </w:p>
    <w:p w14:paraId="6A272606" w14:textId="77777777" w:rsidR="00D1280F" w:rsidRPr="00CB7AA2" w:rsidRDefault="00CB7AA2">
      <w:pPr>
        <w:pStyle w:val="1"/>
        <w:rPr>
          <w:lang w:val="ru-RU"/>
        </w:rPr>
      </w:pPr>
      <w:r w:rsidRPr="00CB7AA2">
        <w:rPr>
          <w:lang w:val="ru-RU"/>
        </w:rPr>
        <w:t>5 Данные для уточнения до утверждения</w:t>
      </w:r>
    </w:p>
    <w:p w14:paraId="7AEAB0C8" w14:textId="77777777" w:rsidR="00D1280F" w:rsidRDefault="00CB7AA2">
      <w:r w:rsidRPr="00CB7AA2">
        <w:rPr>
          <w:lang w:val="ru-RU"/>
        </w:rPr>
        <w:t>Модель и производитель шлагбаума; время открытия и интенсивность работы; электропитан</w:t>
      </w:r>
      <w:r w:rsidRPr="00CB7AA2">
        <w:rPr>
          <w:lang w:val="ru-RU"/>
        </w:rPr>
        <w:t xml:space="preserve">ие, мощность, температурный диапазон и степень защиты; размеры и назначение стеклянной двери; состав системы резервирования; количество пультов; параметры кабелей; размеры ограждения; сроки поставки и монтажа; гарантия и обслуживание. </w:t>
      </w:r>
      <w:proofErr w:type="spellStart"/>
      <w:r>
        <w:t>Эти</w:t>
      </w:r>
      <w:proofErr w:type="spellEnd"/>
      <w:r>
        <w:t xml:space="preserve"> </w:t>
      </w:r>
      <w:proofErr w:type="spellStart"/>
      <w:r>
        <w:t>сведения</w:t>
      </w:r>
      <w:proofErr w:type="spellEnd"/>
      <w:r>
        <w:t xml:space="preserve"> в </w:t>
      </w:r>
      <w:proofErr w:type="spellStart"/>
      <w:r>
        <w:t>предос</w:t>
      </w:r>
      <w:r>
        <w:t>тавленном</w:t>
      </w:r>
      <w:proofErr w:type="spellEnd"/>
      <w:r>
        <w:t xml:space="preserve"> предложении отсутствуют.</w:t>
      </w:r>
      <w:bookmarkStart w:id="0" w:name="_GoBack"/>
      <w:bookmarkEnd w:id="0"/>
    </w:p>
    <w:sectPr w:rsidR="00D1280F" w:rsidSect="00034616">
      <w:pgSz w:w="12240" w:h="15840"/>
      <w:pgMar w:top="936" w:right="1008" w:bottom="936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CB7AA2"/>
    <w:rsid w:val="00D1280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7C4618"/>
  <w14:defaultImageDpi w14:val="300"/>
  <w15:docId w15:val="{4AF2FDBF-6186-49F9-BE1B-54216C3B5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/>
    </w:pPr>
    <w:rPr>
      <w:rFonts w:ascii="Arial" w:hAnsi="Arial"/>
      <w:color w:val="000000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40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4287814-F2F4-439D-9762-DEBBB4E52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Kairat</cp:lastModifiedBy>
  <cp:revision>2</cp:revision>
  <dcterms:created xsi:type="dcterms:W3CDTF">2026-10-22T10:13:00Z</dcterms:created>
  <dcterms:modified xsi:type="dcterms:W3CDTF">2026-10-22T10:13:00Z</dcterms:modified>
  <cp:category/>
</cp:coreProperties>
</file>