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25" w:rsidRDefault="002A7CEA" w:rsidP="00C84D25">
      <w:pPr>
        <w:jc w:val="right"/>
        <w:rPr>
          <w:rFonts w:eastAsia="Calibri"/>
          <w:i/>
          <w:sz w:val="18"/>
          <w:szCs w:val="18"/>
          <w:lang w:val="kk-KZ" w:eastAsia="en-US"/>
        </w:rPr>
      </w:pPr>
      <w:r w:rsidRPr="002A7CEA">
        <w:rPr>
          <w:rFonts w:eastAsia="Calibri"/>
          <w:sz w:val="22"/>
          <w:szCs w:val="22"/>
          <w:lang w:val="kk-KZ" w:eastAsia="en-US"/>
        </w:rPr>
        <w:t>№2 қосымша</w:t>
      </w:r>
    </w:p>
    <w:p w:rsidR="00C84D25" w:rsidRDefault="00C84D25" w:rsidP="00C84D25">
      <w:pPr>
        <w:jc w:val="right"/>
        <w:rPr>
          <w:rFonts w:eastAsia="Calibri"/>
          <w:i/>
          <w:sz w:val="18"/>
          <w:szCs w:val="18"/>
          <w:lang w:val="kk-KZ" w:eastAsia="en-US"/>
        </w:rPr>
      </w:pPr>
    </w:p>
    <w:p w:rsidR="002A7CEA" w:rsidRDefault="002A7CEA" w:rsidP="00003B06">
      <w:pPr>
        <w:suppressAutoHyphens w:val="0"/>
        <w:jc w:val="center"/>
        <w:rPr>
          <w:b/>
          <w:sz w:val="32"/>
          <w:szCs w:val="32"/>
          <w:lang w:val="kk-KZ" w:eastAsia="ru-RU"/>
        </w:rPr>
      </w:pPr>
      <w:proofErr w:type="spellStart"/>
      <w:r w:rsidRPr="002A7CEA">
        <w:rPr>
          <w:b/>
          <w:sz w:val="32"/>
          <w:szCs w:val="32"/>
          <w:lang w:eastAsia="ru-RU"/>
        </w:rPr>
        <w:t>Техникалық</w:t>
      </w:r>
      <w:proofErr w:type="spellEnd"/>
      <w:r w:rsidRPr="002A7CEA">
        <w:rPr>
          <w:b/>
          <w:sz w:val="32"/>
          <w:szCs w:val="32"/>
          <w:lang w:eastAsia="ru-RU"/>
        </w:rPr>
        <w:t xml:space="preserve"> </w:t>
      </w:r>
      <w:proofErr w:type="spellStart"/>
      <w:r w:rsidRPr="002A7CEA">
        <w:rPr>
          <w:b/>
          <w:sz w:val="32"/>
          <w:szCs w:val="32"/>
          <w:lang w:eastAsia="ru-RU"/>
        </w:rPr>
        <w:t>ерекшелігі</w:t>
      </w:r>
      <w:proofErr w:type="spellEnd"/>
    </w:p>
    <w:p w:rsidR="00F9324A" w:rsidRPr="00F9324A" w:rsidRDefault="00F9324A" w:rsidP="00003B06">
      <w:pPr>
        <w:suppressAutoHyphens w:val="0"/>
        <w:jc w:val="center"/>
        <w:rPr>
          <w:b/>
          <w:sz w:val="32"/>
          <w:szCs w:val="32"/>
          <w:lang w:val="kk-KZ" w:eastAsia="ru-RU"/>
        </w:rPr>
      </w:pPr>
      <w:r>
        <w:rPr>
          <w:b/>
          <w:sz w:val="32"/>
          <w:szCs w:val="32"/>
          <w:lang w:val="kk-KZ" w:eastAsia="ru-RU"/>
        </w:rPr>
        <w:t>ТАПСЫРЫС БЕРУШІМЕН АЛДЫН-АЛА НАҚТЫЛАП КЕЛІСУ!!!</w:t>
      </w:r>
    </w:p>
    <w:p w:rsidR="00C84D25" w:rsidRPr="00DD4A9B" w:rsidRDefault="00BB39F9" w:rsidP="00003B06">
      <w:pPr>
        <w:suppressAutoHyphens w:val="0"/>
        <w:jc w:val="center"/>
        <w:rPr>
          <w:b/>
          <w:lang w:val="kk-KZ" w:eastAsia="ru-RU"/>
        </w:rPr>
      </w:pPr>
      <w:r w:rsidRPr="00DD4A9B">
        <w:rPr>
          <w:b/>
          <w:lang w:val="kk-KZ" w:eastAsia="ru-RU"/>
        </w:rPr>
        <w:t>Құрылысқа байланысты емес сатып алынатын жұмыстардың техникалық ерекшелігі</w:t>
      </w:r>
    </w:p>
    <w:tbl>
      <w:tblPr>
        <w:tblpPr w:leftFromText="180" w:rightFromText="180" w:vertAnchor="text" w:horzAnchor="margin" w:tblpXSpec="center" w:tblpY="164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063"/>
        <w:gridCol w:w="3969"/>
        <w:gridCol w:w="2268"/>
        <w:gridCol w:w="1589"/>
      </w:tblGrid>
      <w:tr w:rsidR="00BB39F9" w:rsidRPr="00EA1A31" w:rsidTr="00227CA9">
        <w:tc>
          <w:tcPr>
            <w:tcW w:w="455" w:type="dxa"/>
            <w:vAlign w:val="center"/>
          </w:tcPr>
          <w:p w:rsidR="00BB39F9" w:rsidRPr="00F9324A" w:rsidRDefault="00BB39F9" w:rsidP="00BB39F9">
            <w:pPr>
              <w:jc w:val="center"/>
              <w:rPr>
                <w:b/>
                <w:lang w:val="kk-KZ"/>
              </w:rPr>
            </w:pPr>
          </w:p>
          <w:p w:rsidR="00BB39F9" w:rsidRPr="00EA1A31" w:rsidRDefault="00BB39F9" w:rsidP="00BB39F9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063" w:type="dxa"/>
          </w:tcPr>
          <w:p w:rsidR="00BB39F9" w:rsidRPr="00EA1A31" w:rsidRDefault="00BB39F9" w:rsidP="00BB39F9">
            <w:pPr>
              <w:jc w:val="center"/>
              <w:rPr>
                <w:b/>
              </w:rPr>
            </w:pPr>
            <w:proofErr w:type="spellStart"/>
            <w:r w:rsidRPr="007E6770">
              <w:t>Жұмыстардың</w:t>
            </w:r>
            <w:proofErr w:type="spellEnd"/>
            <w:r w:rsidRPr="007E6770">
              <w:t xml:space="preserve"> </w:t>
            </w:r>
            <w:proofErr w:type="spellStart"/>
            <w:r w:rsidRPr="007E6770">
              <w:t>атауы</w:t>
            </w:r>
            <w:proofErr w:type="spellEnd"/>
            <w:r w:rsidRPr="007E6770">
              <w:t xml:space="preserve"> </w:t>
            </w:r>
          </w:p>
        </w:tc>
        <w:tc>
          <w:tcPr>
            <w:tcW w:w="3969" w:type="dxa"/>
          </w:tcPr>
          <w:p w:rsidR="00BB39F9" w:rsidRPr="00EA1A31" w:rsidRDefault="00BB39F9" w:rsidP="00BB39F9">
            <w:pPr>
              <w:jc w:val="center"/>
              <w:rPr>
                <w:b/>
              </w:rPr>
            </w:pPr>
            <w:proofErr w:type="spellStart"/>
            <w:r w:rsidRPr="00BB39F9">
              <w:t>Қысқаша</w:t>
            </w:r>
            <w:proofErr w:type="spellEnd"/>
            <w:r w:rsidRPr="00BB39F9">
              <w:t xml:space="preserve"> </w:t>
            </w:r>
            <w:proofErr w:type="spellStart"/>
            <w:r w:rsidRPr="00BB39F9">
              <w:t>сипаттама</w:t>
            </w:r>
            <w:proofErr w:type="spellEnd"/>
          </w:p>
        </w:tc>
        <w:tc>
          <w:tcPr>
            <w:tcW w:w="2268" w:type="dxa"/>
          </w:tcPr>
          <w:p w:rsidR="00BB39F9" w:rsidRPr="00EA1A31" w:rsidRDefault="00BB39F9" w:rsidP="00BB39F9">
            <w:pPr>
              <w:jc w:val="center"/>
              <w:rPr>
                <w:b/>
              </w:rPr>
            </w:pPr>
            <w:r w:rsidRPr="00BB39F9">
              <w:t>Жұмыс көлемі</w:t>
            </w:r>
          </w:p>
        </w:tc>
        <w:tc>
          <w:tcPr>
            <w:tcW w:w="1589" w:type="dxa"/>
          </w:tcPr>
          <w:p w:rsidR="00BB39F9" w:rsidRPr="00EA1A31" w:rsidRDefault="00BB39F9" w:rsidP="00BB39F9">
            <w:pPr>
              <w:jc w:val="center"/>
              <w:rPr>
                <w:b/>
              </w:rPr>
            </w:pPr>
            <w:proofErr w:type="spellStart"/>
            <w:r>
              <w:t>Ж</w:t>
            </w:r>
            <w:r w:rsidRPr="007E6770">
              <w:t>ұмыстарды</w:t>
            </w:r>
            <w:proofErr w:type="spellEnd"/>
            <w:r w:rsidRPr="007E6770">
              <w:t xml:space="preserve"> </w:t>
            </w:r>
            <w:proofErr w:type="spellStart"/>
            <w:r w:rsidRPr="007E6770">
              <w:t>орындау</w:t>
            </w:r>
            <w:proofErr w:type="spellEnd"/>
            <w:r w:rsidRPr="007E6770">
              <w:t xml:space="preserve"> </w:t>
            </w:r>
            <w:proofErr w:type="spellStart"/>
            <w:r w:rsidRPr="007E6770">
              <w:t>мерзімі</w:t>
            </w:r>
            <w:proofErr w:type="spellEnd"/>
          </w:p>
        </w:tc>
      </w:tr>
      <w:tr w:rsidR="00C84D25" w:rsidRPr="00227CA9" w:rsidTr="00227CA9">
        <w:tc>
          <w:tcPr>
            <w:tcW w:w="455" w:type="dxa"/>
          </w:tcPr>
          <w:p w:rsidR="00C84D25" w:rsidRPr="00475C6C" w:rsidRDefault="00C84D25" w:rsidP="00F9324A">
            <w:r w:rsidRPr="00475C6C">
              <w:t>1</w:t>
            </w:r>
          </w:p>
        </w:tc>
        <w:tc>
          <w:tcPr>
            <w:tcW w:w="2063" w:type="dxa"/>
          </w:tcPr>
          <w:p w:rsidR="00C84D25" w:rsidRPr="00F9324A" w:rsidRDefault="00227CA9" w:rsidP="00227CA9">
            <w:pPr>
              <w:rPr>
                <w:lang w:val="kk-KZ"/>
              </w:rPr>
            </w:pPr>
            <w:hyperlink r:id="rId4" w:history="1">
              <w:proofErr w:type="spellStart"/>
              <w:r>
                <w:rPr>
                  <w:rStyle w:val="a6"/>
                  <w:color w:val="auto"/>
                  <w:u w:val="none"/>
                  <w:shd w:val="clear" w:color="auto" w:fill="FFFFFF"/>
                </w:rPr>
                <w:t>Балабақша</w:t>
              </w:r>
              <w:proofErr w:type="spellEnd"/>
              <w:r>
                <w:rPr>
                  <w:rStyle w:val="a6"/>
                  <w:color w:val="auto"/>
                  <w:u w:val="none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a6"/>
                  <w:color w:val="auto"/>
                  <w:u w:val="none"/>
                  <w:shd w:val="clear" w:color="auto" w:fill="FFFFFF"/>
                </w:rPr>
                <w:t>асханасына</w:t>
              </w:r>
              <w:proofErr w:type="spellEnd"/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</w:rPr>
                <w:t xml:space="preserve"> сору </w:t>
              </w:r>
              <w:proofErr w:type="spellStart"/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</w:rPr>
                <w:t>желдеткішін</w:t>
              </w:r>
              <w:proofErr w:type="spellEnd"/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</w:rPr>
                <w:t>орнату</w:t>
              </w:r>
              <w:proofErr w:type="spellEnd"/>
            </w:hyperlink>
          </w:p>
        </w:tc>
        <w:tc>
          <w:tcPr>
            <w:tcW w:w="3969" w:type="dxa"/>
          </w:tcPr>
          <w:p w:rsidR="00C84D25" w:rsidRPr="00F9324A" w:rsidRDefault="00227CA9" w:rsidP="00227CA9">
            <w:pPr>
              <w:suppressAutoHyphens w:val="0"/>
              <w:jc w:val="both"/>
              <w:rPr>
                <w:lang w:val="kk-KZ" w:eastAsia="ru-RU"/>
              </w:rPr>
            </w:pPr>
            <w:hyperlink r:id="rId5" w:history="1">
              <w:r>
                <w:rPr>
                  <w:rStyle w:val="a6"/>
                  <w:color w:val="auto"/>
                  <w:u w:val="none"/>
                  <w:shd w:val="clear" w:color="auto" w:fill="FFFFFF"/>
                  <w:lang w:val="kk-KZ"/>
                </w:rPr>
                <w:t>Балабақша асханасына</w:t>
              </w:r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  <w:lang w:val="kk-KZ"/>
                </w:rPr>
                <w:t xml:space="preserve"> </w:t>
              </w:r>
              <w:r w:rsidR="00DD4A9B">
                <w:rPr>
                  <w:rStyle w:val="a6"/>
                  <w:color w:val="auto"/>
                  <w:u w:val="none"/>
                  <w:shd w:val="clear" w:color="auto" w:fill="FFFFFF"/>
                  <w:lang w:val="kk-KZ"/>
                </w:rPr>
                <w:t xml:space="preserve">СанПин нормаларына сәйкес </w:t>
              </w:r>
              <w:r w:rsidR="00F9324A" w:rsidRPr="00F9324A">
                <w:rPr>
                  <w:rStyle w:val="a6"/>
                  <w:color w:val="auto"/>
                  <w:u w:val="none"/>
                  <w:shd w:val="clear" w:color="auto" w:fill="FFFFFF"/>
                  <w:lang w:val="kk-KZ"/>
                </w:rPr>
                <w:t>сору желдеткішін орнату</w:t>
              </w:r>
            </w:hyperlink>
            <w:r w:rsidR="00F9324A">
              <w:rPr>
                <w:lang w:val="kk-KZ"/>
              </w:rPr>
              <w:t>. Орналастырылған сору желдеткішін</w:t>
            </w:r>
            <w:r>
              <w:rPr>
                <w:lang w:val="kk-KZ"/>
              </w:rPr>
              <w:t xml:space="preserve">ің айналасын (жан-жағын қаптау) </w:t>
            </w:r>
            <w:r w:rsidR="00F9324A">
              <w:rPr>
                <w:lang w:val="kk-KZ"/>
              </w:rPr>
              <w:t>жабу. Сору желдеткіші балабақша асханасының аумағына (кв.м) сәйкес жұмыс жасауы тиіс. Үлкен көлемдегі сору желдеткіші болуы ти</w:t>
            </w:r>
            <w:r w:rsidR="00DD4A9B">
              <w:rPr>
                <w:lang w:val="kk-KZ"/>
              </w:rPr>
              <w:t>і</w:t>
            </w:r>
            <w:r w:rsidR="00F9324A">
              <w:rPr>
                <w:lang w:val="kk-KZ"/>
              </w:rPr>
              <w:t>с.</w:t>
            </w:r>
            <w:r w:rsidR="00DD4A9B">
              <w:rPr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:rsidR="00C84D25" w:rsidRPr="00DD4A9B" w:rsidRDefault="00DD4A9B" w:rsidP="003E1DA2">
            <w:pPr>
              <w:rPr>
                <w:b/>
                <w:lang w:val="kk-KZ"/>
              </w:rPr>
            </w:pPr>
            <w:r>
              <w:rPr>
                <w:lang w:val="kk-KZ" w:eastAsia="ru-RU"/>
              </w:rPr>
              <w:t>Барлық жұмыс т</w:t>
            </w:r>
            <w:r w:rsidR="003B2EE6" w:rsidRPr="00DD4A9B">
              <w:rPr>
                <w:lang w:val="kk-KZ" w:eastAsia="ru-RU"/>
              </w:rPr>
              <w:t>апсырыс берушімен келісім бойынша</w:t>
            </w:r>
          </w:p>
        </w:tc>
        <w:tc>
          <w:tcPr>
            <w:tcW w:w="1589" w:type="dxa"/>
          </w:tcPr>
          <w:p w:rsidR="00C3444A" w:rsidRPr="00227CA9" w:rsidRDefault="00227CA9" w:rsidP="00F9324A">
            <w:pPr>
              <w:rPr>
                <w:b/>
                <w:lang w:val="kk-KZ"/>
              </w:rPr>
            </w:pPr>
            <w:r>
              <w:rPr>
                <w:lang w:val="kk-KZ"/>
              </w:rPr>
              <w:t>Шартқа қол қойған күннен бастап 15 жұмыс күн ішінде</w:t>
            </w:r>
          </w:p>
        </w:tc>
      </w:tr>
    </w:tbl>
    <w:p w:rsidR="00C84D25" w:rsidRPr="00227CA9" w:rsidRDefault="00C84D25" w:rsidP="00532D90">
      <w:pPr>
        <w:suppressAutoHyphens w:val="0"/>
        <w:ind w:left="2124" w:firstLine="708"/>
        <w:jc w:val="both"/>
        <w:rPr>
          <w:lang w:val="kk-KZ" w:eastAsia="ru-RU"/>
        </w:rPr>
      </w:pP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  <w:r w:rsidRPr="00227CA9">
        <w:rPr>
          <w:lang w:val="kk-KZ" w:eastAsia="ru-RU"/>
        </w:rPr>
        <w:tab/>
      </w:r>
    </w:p>
    <w:p w:rsidR="00BB39F9" w:rsidRPr="00227CA9" w:rsidRDefault="00BB39F9" w:rsidP="00BB39F9">
      <w:pPr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227CA9">
        <w:rPr>
          <w:sz w:val="28"/>
          <w:szCs w:val="28"/>
          <w:lang w:eastAsia="ru-RU"/>
        </w:rPr>
        <w:t>Орындаушы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учаскенің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аумағын</w:t>
      </w:r>
      <w:proofErr w:type="spellEnd"/>
      <w:r w:rsidRPr="00227CA9">
        <w:rPr>
          <w:sz w:val="28"/>
          <w:szCs w:val="28"/>
          <w:lang w:eastAsia="ru-RU"/>
        </w:rPr>
        <w:t xml:space="preserve"> таза ұстайды.</w:t>
      </w:r>
    </w:p>
    <w:p w:rsidR="00D72477" w:rsidRPr="00227CA9" w:rsidRDefault="00BB39F9" w:rsidP="00BB39F9">
      <w:pPr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227CA9">
        <w:rPr>
          <w:sz w:val="28"/>
          <w:szCs w:val="28"/>
          <w:lang w:eastAsia="ru-RU"/>
        </w:rPr>
        <w:t>Орындаушы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объектідегі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жұмыстарды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жүргізу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Pr="00227CA9">
        <w:rPr>
          <w:sz w:val="28"/>
          <w:szCs w:val="28"/>
          <w:lang w:eastAsia="ru-RU"/>
        </w:rPr>
        <w:t>қауіпсіздігінің</w:t>
      </w:r>
      <w:proofErr w:type="spellEnd"/>
      <w:r w:rsidRPr="00227CA9">
        <w:rPr>
          <w:sz w:val="28"/>
          <w:szCs w:val="28"/>
          <w:lang w:eastAsia="ru-RU"/>
        </w:rPr>
        <w:t xml:space="preserve"> </w:t>
      </w:r>
      <w:proofErr w:type="spellStart"/>
      <w:r w:rsidR="00D72477" w:rsidRPr="00227CA9">
        <w:rPr>
          <w:sz w:val="28"/>
          <w:szCs w:val="28"/>
          <w:lang w:eastAsia="ru-RU"/>
        </w:rPr>
        <w:t>техникасына</w:t>
      </w:r>
      <w:proofErr w:type="spellEnd"/>
      <w:r w:rsidR="00D72477" w:rsidRPr="00227CA9">
        <w:rPr>
          <w:sz w:val="28"/>
          <w:szCs w:val="28"/>
          <w:lang w:eastAsia="ru-RU"/>
        </w:rPr>
        <w:t xml:space="preserve"> </w:t>
      </w:r>
      <w:proofErr w:type="spellStart"/>
      <w:r w:rsidR="00D72477" w:rsidRPr="00227CA9">
        <w:rPr>
          <w:sz w:val="28"/>
          <w:szCs w:val="28"/>
          <w:lang w:eastAsia="ru-RU"/>
        </w:rPr>
        <w:t>толық</w:t>
      </w:r>
      <w:proofErr w:type="spellEnd"/>
      <w:r w:rsidR="00D72477" w:rsidRPr="00227CA9">
        <w:rPr>
          <w:sz w:val="28"/>
          <w:szCs w:val="28"/>
          <w:lang w:eastAsia="ru-RU"/>
        </w:rPr>
        <w:t xml:space="preserve"> </w:t>
      </w:r>
      <w:proofErr w:type="spellStart"/>
      <w:r w:rsidR="00D72477" w:rsidRPr="00227CA9">
        <w:rPr>
          <w:sz w:val="28"/>
          <w:szCs w:val="28"/>
          <w:lang w:eastAsia="ru-RU"/>
        </w:rPr>
        <w:t>жауап</w:t>
      </w:r>
      <w:proofErr w:type="spellEnd"/>
      <w:r w:rsidR="00D72477" w:rsidRPr="00227CA9">
        <w:rPr>
          <w:sz w:val="28"/>
          <w:szCs w:val="28"/>
          <w:lang w:eastAsia="ru-RU"/>
        </w:rPr>
        <w:t xml:space="preserve"> </w:t>
      </w:r>
      <w:proofErr w:type="spellStart"/>
      <w:r w:rsidR="00D72477" w:rsidRPr="00227CA9">
        <w:rPr>
          <w:sz w:val="28"/>
          <w:szCs w:val="28"/>
          <w:lang w:eastAsia="ru-RU"/>
        </w:rPr>
        <w:t>береді</w:t>
      </w:r>
      <w:proofErr w:type="spellEnd"/>
      <w:r w:rsidR="00D72477" w:rsidRPr="00227CA9">
        <w:rPr>
          <w:sz w:val="28"/>
          <w:szCs w:val="28"/>
          <w:lang w:eastAsia="ru-RU"/>
        </w:rPr>
        <w:t xml:space="preserve">. </w:t>
      </w:r>
    </w:p>
    <w:p w:rsidR="00827A1E" w:rsidRPr="00227CA9" w:rsidRDefault="00227CA9" w:rsidP="00D72477">
      <w:pPr>
        <w:suppressAutoHyphens w:val="0"/>
        <w:jc w:val="both"/>
        <w:rPr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Құрылғы және оны</w:t>
      </w:r>
      <w:r w:rsidR="00D72477" w:rsidRPr="00227CA9">
        <w:rPr>
          <w:b/>
          <w:sz w:val="28"/>
          <w:szCs w:val="28"/>
          <w:lang w:val="kk-KZ" w:eastAsia="ru-RU"/>
        </w:rPr>
        <w:t xml:space="preserve"> орнатуға қажетті барлық материалдары осы сомаға кіреді, жұмыстың әлеуетті жеткізушісі тарапынан.</w:t>
      </w:r>
      <w:r w:rsidR="00D72477" w:rsidRPr="00227CA9">
        <w:rPr>
          <w:sz w:val="28"/>
          <w:szCs w:val="28"/>
          <w:lang w:val="kk-KZ" w:eastAsia="ru-RU"/>
        </w:rPr>
        <w:t xml:space="preserve"> </w:t>
      </w:r>
      <w:r w:rsidR="008666D5" w:rsidRPr="00227CA9">
        <w:rPr>
          <w:sz w:val="28"/>
          <w:szCs w:val="28"/>
          <w:lang w:val="kk-KZ" w:eastAsia="ru-RU"/>
        </w:rPr>
        <w:t>Қойылатын</w:t>
      </w:r>
      <w:r w:rsidR="00BB39F9" w:rsidRPr="00227CA9">
        <w:rPr>
          <w:sz w:val="28"/>
          <w:szCs w:val="28"/>
          <w:lang w:val="kk-KZ" w:eastAsia="ru-RU"/>
        </w:rPr>
        <w:t xml:space="preserve"> талап</w:t>
      </w:r>
      <w:r w:rsidR="008666D5" w:rsidRPr="00227CA9">
        <w:rPr>
          <w:sz w:val="28"/>
          <w:szCs w:val="28"/>
          <w:lang w:val="kk-KZ" w:eastAsia="ru-RU"/>
        </w:rPr>
        <w:t xml:space="preserve">, шығыс </w:t>
      </w:r>
      <w:r w:rsidR="00BB39F9" w:rsidRPr="00227CA9">
        <w:rPr>
          <w:sz w:val="28"/>
          <w:szCs w:val="28"/>
          <w:lang w:val="kk-KZ" w:eastAsia="ru-RU"/>
        </w:rPr>
        <w:t>материалдар</w:t>
      </w:r>
      <w:r w:rsidR="008666D5" w:rsidRPr="00227CA9">
        <w:rPr>
          <w:sz w:val="28"/>
          <w:szCs w:val="28"/>
          <w:lang w:val="kk-KZ" w:eastAsia="ru-RU"/>
        </w:rPr>
        <w:t>ы</w:t>
      </w:r>
      <w:r w:rsidR="00BB39F9" w:rsidRPr="00227CA9">
        <w:rPr>
          <w:sz w:val="28"/>
          <w:szCs w:val="28"/>
          <w:lang w:val="kk-KZ" w:eastAsia="ru-RU"/>
        </w:rPr>
        <w:t xml:space="preserve">: жұмыстың әлеуетті жеткізушісі жеткізетін </w:t>
      </w:r>
      <w:r w:rsidR="00F9324A" w:rsidRPr="00227CA9">
        <w:rPr>
          <w:sz w:val="28"/>
          <w:szCs w:val="28"/>
          <w:lang w:val="kk-KZ" w:eastAsia="ru-RU"/>
        </w:rPr>
        <w:t>ш</w:t>
      </w:r>
      <w:r w:rsidR="00BB39F9" w:rsidRPr="00227CA9">
        <w:rPr>
          <w:sz w:val="28"/>
          <w:szCs w:val="28"/>
          <w:lang w:val="kk-KZ" w:eastAsia="ru-RU"/>
        </w:rPr>
        <w:t>ығыс материалдары тиісті (жоғары) сапада және</w:t>
      </w:r>
      <w:r w:rsidR="008666D5" w:rsidRPr="00227CA9">
        <w:rPr>
          <w:sz w:val="28"/>
          <w:szCs w:val="28"/>
          <w:lang w:val="kk-KZ" w:eastAsia="ru-RU"/>
        </w:rPr>
        <w:t xml:space="preserve"> </w:t>
      </w:r>
      <w:r w:rsidR="00F9324A" w:rsidRPr="00227CA9">
        <w:rPr>
          <w:sz w:val="28"/>
          <w:szCs w:val="28"/>
          <w:lang w:val="kk-KZ" w:eastAsia="ru-RU"/>
        </w:rPr>
        <w:t>барлық</w:t>
      </w:r>
      <w:r w:rsidR="00BB39F9" w:rsidRPr="00227CA9">
        <w:rPr>
          <w:sz w:val="28"/>
          <w:szCs w:val="28"/>
          <w:lang w:val="kk-KZ" w:eastAsia="ru-RU"/>
        </w:rPr>
        <w:t xml:space="preserve"> стандарттарға сай болу. Барлық жұмыстар өрт қауіпсіздігі талаптарына және санитарлық-гигиеналық нормаларға сай болуы тиіс. Пайдаланылған материалдарды қолдануға тыйым сал</w:t>
      </w:r>
      <w:r w:rsidR="00F9324A" w:rsidRPr="00227CA9">
        <w:rPr>
          <w:sz w:val="28"/>
          <w:szCs w:val="28"/>
          <w:lang w:val="kk-KZ" w:eastAsia="ru-RU"/>
        </w:rPr>
        <w:t>ынады.</w:t>
      </w:r>
    </w:p>
    <w:p w:rsidR="00D72477" w:rsidRPr="00D72477" w:rsidRDefault="00D72477" w:rsidP="00D72477">
      <w:pPr>
        <w:suppressAutoHyphens w:val="0"/>
        <w:jc w:val="both"/>
        <w:rPr>
          <w:lang w:val="kk-KZ" w:eastAsia="ru-RU"/>
        </w:rPr>
      </w:pPr>
    </w:p>
    <w:p w:rsidR="00827A1E" w:rsidRDefault="00827A1E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DD4A9B" w:rsidRDefault="00DD4A9B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8666D5" w:rsidRDefault="008666D5" w:rsidP="002A7CEA">
      <w:pPr>
        <w:jc w:val="right"/>
        <w:rPr>
          <w:rFonts w:eastAsia="Calibri"/>
          <w:sz w:val="22"/>
          <w:szCs w:val="22"/>
          <w:lang w:val="kk-KZ" w:eastAsia="en-US"/>
        </w:rPr>
      </w:pPr>
    </w:p>
    <w:p w:rsidR="002A7CEA" w:rsidRPr="008666D5" w:rsidRDefault="002A7CEA" w:rsidP="008666D5">
      <w:pPr>
        <w:jc w:val="right"/>
        <w:rPr>
          <w:rFonts w:eastAsia="Calibri"/>
          <w:sz w:val="22"/>
          <w:szCs w:val="22"/>
          <w:lang w:val="kk-KZ" w:eastAsia="en-US"/>
        </w:rPr>
      </w:pPr>
      <w:r w:rsidRPr="00E37051">
        <w:rPr>
          <w:rFonts w:eastAsia="Calibri"/>
          <w:sz w:val="22"/>
          <w:szCs w:val="22"/>
          <w:lang w:val="kk-KZ" w:eastAsia="en-US"/>
        </w:rPr>
        <w:t xml:space="preserve">Приложение №2 </w:t>
      </w:r>
    </w:p>
    <w:p w:rsidR="002A7CEA" w:rsidRDefault="002A7CEA" w:rsidP="002A7CEA">
      <w:pPr>
        <w:jc w:val="right"/>
        <w:rPr>
          <w:rFonts w:eastAsia="Calibri"/>
          <w:i/>
          <w:sz w:val="18"/>
          <w:szCs w:val="18"/>
          <w:lang w:val="kk-KZ" w:eastAsia="en-US"/>
        </w:rPr>
      </w:pPr>
    </w:p>
    <w:p w:rsidR="002A7CEA" w:rsidRDefault="002A7CEA" w:rsidP="002A7CEA">
      <w:pPr>
        <w:jc w:val="center"/>
        <w:rPr>
          <w:b/>
          <w:sz w:val="32"/>
          <w:szCs w:val="32"/>
          <w:lang w:val="kk-KZ" w:eastAsia="ru-RU"/>
        </w:rPr>
      </w:pPr>
      <w:r w:rsidRPr="00003B06">
        <w:rPr>
          <w:b/>
          <w:sz w:val="32"/>
          <w:szCs w:val="32"/>
          <w:lang w:eastAsia="ru-RU"/>
        </w:rPr>
        <w:t>Техническая спецификация</w:t>
      </w:r>
    </w:p>
    <w:p w:rsidR="00F9324A" w:rsidRPr="00F9324A" w:rsidRDefault="00F9324A" w:rsidP="00F9324A">
      <w:pPr>
        <w:suppressAutoHyphens w:val="0"/>
        <w:jc w:val="center"/>
        <w:rPr>
          <w:b/>
          <w:sz w:val="32"/>
          <w:szCs w:val="32"/>
          <w:lang w:val="kk-KZ" w:eastAsia="ru-RU"/>
        </w:rPr>
      </w:pPr>
      <w:r>
        <w:rPr>
          <w:b/>
          <w:sz w:val="32"/>
          <w:szCs w:val="32"/>
          <w:lang w:val="kk-KZ" w:eastAsia="ru-RU"/>
        </w:rPr>
        <w:t>ЗАРАНЕЕ СОГЛАСОВАТЬ С ЗАКАЗЧИКОМ!!!</w:t>
      </w:r>
    </w:p>
    <w:p w:rsidR="00F9324A" w:rsidRPr="00F9324A" w:rsidRDefault="00F9324A" w:rsidP="002A7CEA">
      <w:pPr>
        <w:jc w:val="center"/>
        <w:rPr>
          <w:rFonts w:eastAsia="Calibri"/>
          <w:b/>
          <w:i/>
          <w:sz w:val="18"/>
          <w:szCs w:val="18"/>
          <w:lang w:val="kk-KZ" w:eastAsia="en-US"/>
        </w:rPr>
      </w:pPr>
    </w:p>
    <w:p w:rsidR="002A7CEA" w:rsidRPr="00273533" w:rsidRDefault="00BB39F9" w:rsidP="002A7CEA">
      <w:pPr>
        <w:suppressAutoHyphens w:val="0"/>
        <w:jc w:val="center"/>
        <w:rPr>
          <w:lang w:eastAsia="ru-RU"/>
        </w:rPr>
      </w:pPr>
      <w:r w:rsidRPr="00BB39F9">
        <w:rPr>
          <w:b/>
          <w:bCs/>
          <w:lang w:eastAsia="ru-RU"/>
        </w:rPr>
        <w:t>закупаемых работ, не связанных со строительством</w:t>
      </w:r>
    </w:p>
    <w:tbl>
      <w:tblPr>
        <w:tblpPr w:leftFromText="180" w:rightFromText="180" w:vertAnchor="text" w:horzAnchor="margin" w:tblpXSpec="center" w:tblpY="164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063"/>
        <w:gridCol w:w="3969"/>
        <w:gridCol w:w="2410"/>
        <w:gridCol w:w="1447"/>
      </w:tblGrid>
      <w:tr w:rsidR="002A7CEA" w:rsidRPr="00EA1A31" w:rsidTr="00B33D85">
        <w:tc>
          <w:tcPr>
            <w:tcW w:w="455" w:type="dxa"/>
            <w:vAlign w:val="center"/>
          </w:tcPr>
          <w:p w:rsidR="002A7CEA" w:rsidRDefault="002A7CEA" w:rsidP="00B33D85">
            <w:pPr>
              <w:jc w:val="center"/>
              <w:rPr>
                <w:b/>
              </w:rPr>
            </w:pPr>
          </w:p>
          <w:p w:rsidR="002A7CEA" w:rsidRPr="00EA1A31" w:rsidRDefault="002A7CEA" w:rsidP="00B33D8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063" w:type="dxa"/>
            <w:vAlign w:val="center"/>
          </w:tcPr>
          <w:p w:rsidR="002A7CEA" w:rsidRPr="00EA1A31" w:rsidRDefault="002A7CEA" w:rsidP="00B33D85">
            <w:pPr>
              <w:jc w:val="center"/>
              <w:rPr>
                <w:b/>
              </w:rPr>
            </w:pPr>
          </w:p>
          <w:p w:rsidR="002A7CEA" w:rsidRPr="00EA1A31" w:rsidRDefault="002A7CEA" w:rsidP="00B33D85">
            <w:pPr>
              <w:jc w:val="center"/>
              <w:rPr>
                <w:b/>
              </w:rPr>
            </w:pPr>
            <w:r w:rsidRPr="00EA1A31">
              <w:rPr>
                <w:b/>
              </w:rPr>
              <w:t xml:space="preserve">Наименование </w:t>
            </w:r>
            <w:r w:rsidR="00BB39F9">
              <w:rPr>
                <w:b/>
              </w:rPr>
              <w:t>работ</w:t>
            </w:r>
          </w:p>
        </w:tc>
        <w:tc>
          <w:tcPr>
            <w:tcW w:w="3969" w:type="dxa"/>
            <w:vAlign w:val="center"/>
          </w:tcPr>
          <w:p w:rsidR="002A7CEA" w:rsidRPr="00EA1A31" w:rsidRDefault="002A7CEA" w:rsidP="00B33D85">
            <w:pPr>
              <w:jc w:val="center"/>
              <w:rPr>
                <w:b/>
              </w:rPr>
            </w:pPr>
            <w:r w:rsidRPr="00EA1A31">
              <w:rPr>
                <w:b/>
              </w:rPr>
              <w:t>Краткая характеристика</w:t>
            </w:r>
          </w:p>
        </w:tc>
        <w:tc>
          <w:tcPr>
            <w:tcW w:w="2410" w:type="dxa"/>
            <w:vAlign w:val="center"/>
          </w:tcPr>
          <w:p w:rsidR="002A7CEA" w:rsidRPr="00EA1A31" w:rsidRDefault="002A7CEA" w:rsidP="00BB39F9">
            <w:pPr>
              <w:jc w:val="center"/>
              <w:rPr>
                <w:b/>
              </w:rPr>
            </w:pPr>
            <w:r w:rsidRPr="00EA1A31">
              <w:rPr>
                <w:b/>
              </w:rPr>
              <w:t xml:space="preserve">Объем </w:t>
            </w:r>
            <w:r>
              <w:rPr>
                <w:b/>
              </w:rPr>
              <w:t xml:space="preserve"> </w:t>
            </w:r>
            <w:r w:rsidR="00BB39F9">
              <w:rPr>
                <w:b/>
              </w:rPr>
              <w:t>работ</w:t>
            </w:r>
          </w:p>
        </w:tc>
        <w:tc>
          <w:tcPr>
            <w:tcW w:w="1447" w:type="dxa"/>
            <w:vAlign w:val="center"/>
          </w:tcPr>
          <w:p w:rsidR="002A7CEA" w:rsidRPr="00EA1A31" w:rsidRDefault="002A7CEA" w:rsidP="00B33D85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 </w:t>
            </w:r>
            <w:r w:rsidR="00BB39F9">
              <w:rPr>
                <w:b/>
              </w:rPr>
              <w:t>выполнения работ</w:t>
            </w:r>
          </w:p>
        </w:tc>
      </w:tr>
      <w:tr w:rsidR="002A7CEA" w:rsidRPr="00EA1A31" w:rsidTr="00F9324A">
        <w:trPr>
          <w:trHeight w:val="1420"/>
        </w:trPr>
        <w:tc>
          <w:tcPr>
            <w:tcW w:w="455" w:type="dxa"/>
          </w:tcPr>
          <w:p w:rsidR="002A7CEA" w:rsidRPr="00475C6C" w:rsidRDefault="002A7CEA" w:rsidP="00B33D85">
            <w:pPr>
              <w:jc w:val="center"/>
            </w:pPr>
            <w:r w:rsidRPr="00475C6C">
              <w:t>1</w:t>
            </w:r>
          </w:p>
        </w:tc>
        <w:tc>
          <w:tcPr>
            <w:tcW w:w="2063" w:type="dxa"/>
          </w:tcPr>
          <w:p w:rsidR="002A7CEA" w:rsidRPr="00F9324A" w:rsidRDefault="00F9324A" w:rsidP="00F9324A">
            <w:pPr>
              <w:rPr>
                <w:lang w:val="kk-KZ"/>
              </w:rPr>
            </w:pPr>
            <w:r w:rsidRPr="00F9324A">
              <w:rPr>
                <w:lang w:val="kk-KZ"/>
              </w:rPr>
              <w:t>Устано</w:t>
            </w:r>
            <w:r w:rsidR="00227CA9">
              <w:rPr>
                <w:lang w:val="kk-KZ"/>
              </w:rPr>
              <w:t>вка вытяжного вентилятора в</w:t>
            </w:r>
            <w:r w:rsidRPr="00F9324A">
              <w:rPr>
                <w:lang w:val="kk-KZ"/>
              </w:rPr>
              <w:t xml:space="preserve"> столовой детского сад</w:t>
            </w:r>
            <w:r>
              <w:rPr>
                <w:lang w:val="kk-KZ"/>
              </w:rPr>
              <w:t>а</w:t>
            </w:r>
          </w:p>
        </w:tc>
        <w:tc>
          <w:tcPr>
            <w:tcW w:w="3969" w:type="dxa"/>
          </w:tcPr>
          <w:p w:rsidR="002A7CEA" w:rsidRPr="008666D5" w:rsidRDefault="00DD4A9B" w:rsidP="00DD4A9B">
            <w:pPr>
              <w:suppressAutoHyphens w:val="0"/>
              <w:jc w:val="both"/>
              <w:rPr>
                <w:lang w:val="kk-KZ" w:eastAsia="ru-RU"/>
              </w:rPr>
            </w:pPr>
            <w:r w:rsidRPr="00DD4A9B">
              <w:rPr>
                <w:lang w:val="kk-KZ"/>
              </w:rPr>
              <w:t>Установ</w:t>
            </w:r>
            <w:r>
              <w:rPr>
                <w:lang w:val="kk-KZ"/>
              </w:rPr>
              <w:t>ка</w:t>
            </w:r>
            <w:r w:rsidRPr="00DD4A9B">
              <w:rPr>
                <w:lang w:val="kk-KZ"/>
              </w:rPr>
              <w:t xml:space="preserve"> вытяжно</w:t>
            </w:r>
            <w:r>
              <w:rPr>
                <w:lang w:val="kk-KZ"/>
              </w:rPr>
              <w:t>го</w:t>
            </w:r>
            <w:r w:rsidRPr="00DD4A9B">
              <w:rPr>
                <w:lang w:val="kk-KZ"/>
              </w:rPr>
              <w:t xml:space="preserve"> вентилятор</w:t>
            </w:r>
            <w:r>
              <w:rPr>
                <w:lang w:val="kk-KZ"/>
              </w:rPr>
              <w:t>а</w:t>
            </w:r>
            <w:r w:rsidR="00227CA9">
              <w:rPr>
                <w:lang w:val="kk-KZ"/>
              </w:rPr>
              <w:t xml:space="preserve"> в </w:t>
            </w:r>
            <w:r w:rsidRPr="00DD4A9B">
              <w:rPr>
                <w:lang w:val="kk-KZ"/>
              </w:rPr>
              <w:t xml:space="preserve"> </w:t>
            </w:r>
            <w:r>
              <w:rPr>
                <w:lang w:val="kk-KZ"/>
              </w:rPr>
              <w:t>столовой</w:t>
            </w:r>
            <w:r w:rsidRPr="00DD4A9B">
              <w:rPr>
                <w:lang w:val="kk-KZ"/>
              </w:rPr>
              <w:t xml:space="preserve"> детского сада в соответствии </w:t>
            </w:r>
            <w:r>
              <w:rPr>
                <w:lang w:val="kk-KZ"/>
              </w:rPr>
              <w:t>по всем</w:t>
            </w:r>
            <w:r w:rsidRPr="00DD4A9B">
              <w:rPr>
                <w:lang w:val="kk-KZ"/>
              </w:rPr>
              <w:t xml:space="preserve"> требованиями СанПиН. Зону вокруг установленного вентилятора облицуйте пластиковыми панелями. Мощность вентилятора должна соответствовать площади кухни (в квадратных метрах)</w:t>
            </w:r>
            <w:r>
              <w:rPr>
                <w:lang w:val="kk-KZ"/>
              </w:rPr>
              <w:t>,</w:t>
            </w:r>
            <w:r w:rsidRPr="00DD4A9B">
              <w:rPr>
                <w:lang w:val="kk-KZ"/>
              </w:rPr>
              <w:t xml:space="preserve"> требуется модель с высокой производительностью.</w:t>
            </w:r>
          </w:p>
        </w:tc>
        <w:tc>
          <w:tcPr>
            <w:tcW w:w="2410" w:type="dxa"/>
          </w:tcPr>
          <w:p w:rsidR="002A7CEA" w:rsidRPr="00EA1A31" w:rsidRDefault="00DD4A9B" w:rsidP="00DD4A9B">
            <w:pPr>
              <w:rPr>
                <w:b/>
              </w:rPr>
            </w:pPr>
            <w:r>
              <w:rPr>
                <w:lang w:val="kk-KZ" w:eastAsia="ru-RU"/>
              </w:rPr>
              <w:t>Все работы по</w:t>
            </w:r>
            <w:r w:rsidR="003B2EE6">
              <w:rPr>
                <w:lang w:val="kk-KZ" w:eastAsia="ru-RU"/>
              </w:rPr>
              <w:t xml:space="preserve"> согласованию с Заказчиком</w:t>
            </w:r>
            <w:r w:rsidR="002A7CEA" w:rsidRPr="00EA1A31">
              <w:rPr>
                <w:b/>
              </w:rPr>
              <w:t xml:space="preserve"> </w:t>
            </w:r>
          </w:p>
        </w:tc>
        <w:tc>
          <w:tcPr>
            <w:tcW w:w="1447" w:type="dxa"/>
          </w:tcPr>
          <w:p w:rsidR="002A7CEA" w:rsidRPr="00EA1A31" w:rsidRDefault="00227CA9" w:rsidP="00F9324A">
            <w:pPr>
              <w:rPr>
                <w:b/>
              </w:rPr>
            </w:pPr>
            <w:r>
              <w:rPr>
                <w:lang w:val="kk-KZ"/>
              </w:rPr>
              <w:t>15 рабочих дней после подписание договора</w:t>
            </w:r>
          </w:p>
        </w:tc>
      </w:tr>
    </w:tbl>
    <w:p w:rsidR="00BB39F9" w:rsidRDefault="00BB39F9" w:rsidP="00BB39F9">
      <w:pPr>
        <w:suppressAutoHyphens w:val="0"/>
        <w:jc w:val="both"/>
        <w:rPr>
          <w:lang w:eastAsia="ru-RU"/>
        </w:rPr>
      </w:pPr>
    </w:p>
    <w:p w:rsidR="00BB39F9" w:rsidRPr="00227CA9" w:rsidRDefault="00BB39F9" w:rsidP="00BB39F9">
      <w:pPr>
        <w:suppressAutoHyphens w:val="0"/>
        <w:jc w:val="both"/>
        <w:rPr>
          <w:sz w:val="28"/>
          <w:szCs w:val="28"/>
          <w:lang w:eastAsia="ru-RU"/>
        </w:rPr>
      </w:pPr>
      <w:r w:rsidRPr="00227CA9">
        <w:rPr>
          <w:sz w:val="28"/>
          <w:szCs w:val="28"/>
          <w:lang w:eastAsia="ru-RU"/>
        </w:rPr>
        <w:t xml:space="preserve">Исполнитель содержит территорию </w:t>
      </w:r>
      <w:r w:rsidR="00F9324A" w:rsidRPr="00227CA9">
        <w:rPr>
          <w:sz w:val="28"/>
          <w:szCs w:val="28"/>
          <w:lang w:val="kk-KZ" w:eastAsia="ru-RU"/>
        </w:rPr>
        <w:t>у</w:t>
      </w:r>
      <w:proofErr w:type="spellStart"/>
      <w:r w:rsidRPr="00227CA9">
        <w:rPr>
          <w:sz w:val="28"/>
          <w:szCs w:val="28"/>
          <w:lang w:eastAsia="ru-RU"/>
        </w:rPr>
        <w:t>частка</w:t>
      </w:r>
      <w:proofErr w:type="spellEnd"/>
      <w:r w:rsidRPr="00227CA9">
        <w:rPr>
          <w:sz w:val="28"/>
          <w:szCs w:val="28"/>
          <w:lang w:eastAsia="ru-RU"/>
        </w:rPr>
        <w:t xml:space="preserve"> в чистоте.</w:t>
      </w:r>
    </w:p>
    <w:p w:rsidR="00D72477" w:rsidRPr="00227CA9" w:rsidRDefault="00BB39F9" w:rsidP="00BB39F9">
      <w:pPr>
        <w:suppressAutoHyphens w:val="0"/>
        <w:jc w:val="both"/>
        <w:rPr>
          <w:sz w:val="28"/>
          <w:szCs w:val="28"/>
          <w:lang w:val="kk-KZ" w:eastAsia="ru-RU"/>
        </w:rPr>
      </w:pPr>
      <w:r w:rsidRPr="00227CA9">
        <w:rPr>
          <w:sz w:val="28"/>
          <w:szCs w:val="28"/>
          <w:lang w:eastAsia="ru-RU"/>
        </w:rPr>
        <w:t xml:space="preserve">Исполнитель полностью отвечает за технику безопасности производства работ на Объекте. </w:t>
      </w:r>
    </w:p>
    <w:p w:rsidR="002A7CEA" w:rsidRPr="00BB39F9" w:rsidRDefault="00D72477" w:rsidP="00BB39F9">
      <w:pPr>
        <w:suppressAutoHyphens w:val="0"/>
        <w:jc w:val="both"/>
        <w:rPr>
          <w:lang w:eastAsia="ru-RU"/>
        </w:rPr>
      </w:pPr>
      <w:r w:rsidRPr="00227CA9">
        <w:rPr>
          <w:b/>
          <w:sz w:val="28"/>
          <w:szCs w:val="28"/>
          <w:lang w:val="kk-KZ" w:eastAsia="ru-RU"/>
        </w:rPr>
        <w:t>В</w:t>
      </w:r>
      <w:r w:rsidR="00227CA9">
        <w:rPr>
          <w:b/>
          <w:sz w:val="28"/>
          <w:szCs w:val="28"/>
          <w:lang w:val="kk-KZ" w:eastAsia="ru-RU"/>
        </w:rPr>
        <w:t>ентилятор и в</w:t>
      </w:r>
      <w:r w:rsidRPr="00227CA9">
        <w:rPr>
          <w:b/>
          <w:sz w:val="28"/>
          <w:szCs w:val="28"/>
          <w:lang w:val="kk-KZ" w:eastAsia="ru-RU"/>
        </w:rPr>
        <w:t>се расходные материалы входя</w:t>
      </w:r>
      <w:r w:rsidR="00227CA9">
        <w:rPr>
          <w:b/>
          <w:sz w:val="28"/>
          <w:szCs w:val="28"/>
          <w:lang w:val="kk-KZ" w:eastAsia="ru-RU"/>
        </w:rPr>
        <w:t>ть</w:t>
      </w:r>
      <w:bookmarkStart w:id="0" w:name="_GoBack"/>
      <w:bookmarkEnd w:id="0"/>
      <w:r w:rsidRPr="00227CA9">
        <w:rPr>
          <w:b/>
          <w:sz w:val="28"/>
          <w:szCs w:val="28"/>
          <w:lang w:val="kk-KZ" w:eastAsia="ru-RU"/>
        </w:rPr>
        <w:t xml:space="preserve"> в эту сумму, за счет Поставщика.</w:t>
      </w:r>
      <w:r w:rsidRPr="00227CA9">
        <w:rPr>
          <w:sz w:val="28"/>
          <w:szCs w:val="28"/>
          <w:lang w:val="kk-KZ" w:eastAsia="ru-RU"/>
        </w:rPr>
        <w:t xml:space="preserve"> </w:t>
      </w:r>
      <w:r w:rsidR="00BB39F9" w:rsidRPr="00227CA9">
        <w:rPr>
          <w:sz w:val="28"/>
          <w:szCs w:val="28"/>
          <w:lang w:eastAsia="ru-RU"/>
        </w:rPr>
        <w:t xml:space="preserve">Требование к технической спецификации на расходные </w:t>
      </w:r>
      <w:r w:rsidR="008666D5" w:rsidRPr="00227CA9">
        <w:rPr>
          <w:sz w:val="28"/>
          <w:szCs w:val="28"/>
          <w:lang w:eastAsia="ru-RU"/>
        </w:rPr>
        <w:t>материалы: расходные</w:t>
      </w:r>
      <w:r w:rsidR="008666D5" w:rsidRPr="00227CA9">
        <w:rPr>
          <w:sz w:val="28"/>
          <w:szCs w:val="28"/>
          <w:lang w:val="kk-KZ" w:eastAsia="ru-RU"/>
        </w:rPr>
        <w:t xml:space="preserve"> </w:t>
      </w:r>
      <w:r w:rsidR="00BB39F9" w:rsidRPr="00227CA9">
        <w:rPr>
          <w:sz w:val="28"/>
          <w:szCs w:val="28"/>
          <w:lang w:eastAsia="ru-RU"/>
        </w:rPr>
        <w:t xml:space="preserve">материалы, поставляемые потенциальным поставщиком работ должны быть надлежащего (высокого) качества и соответствовать </w:t>
      </w:r>
      <w:r w:rsidR="00F9324A" w:rsidRPr="00227CA9">
        <w:rPr>
          <w:sz w:val="28"/>
          <w:szCs w:val="28"/>
          <w:lang w:val="kk-KZ" w:eastAsia="ru-RU"/>
        </w:rPr>
        <w:t>всем</w:t>
      </w:r>
      <w:r w:rsidR="00BB39F9" w:rsidRPr="00227CA9">
        <w:rPr>
          <w:sz w:val="28"/>
          <w:szCs w:val="28"/>
          <w:lang w:eastAsia="ru-RU"/>
        </w:rPr>
        <w:t xml:space="preserve"> стандартам. Все работы должны отвечать требованиям пожарной безопасности и санитарно-гигиеническим нормам. Запрещается применение материалов бывших в употреблении.</w:t>
      </w:r>
      <w:r w:rsidR="002A7CEA" w:rsidRPr="00BB39F9">
        <w:rPr>
          <w:lang w:eastAsia="ru-RU"/>
        </w:rPr>
        <w:tab/>
      </w:r>
    </w:p>
    <w:p w:rsidR="002A7CEA" w:rsidRPr="00827A1E" w:rsidRDefault="002A7CEA">
      <w:pPr>
        <w:rPr>
          <w:lang w:val="kk-KZ"/>
        </w:rPr>
      </w:pPr>
    </w:p>
    <w:sectPr w:rsidR="002A7CEA" w:rsidRPr="00827A1E" w:rsidSect="00D72477">
      <w:pgSz w:w="11906" w:h="16838"/>
      <w:pgMar w:top="709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A2BFA"/>
    <w:rsid w:val="00003B06"/>
    <w:rsid w:val="00013205"/>
    <w:rsid w:val="00043DDA"/>
    <w:rsid w:val="000B6798"/>
    <w:rsid w:val="000C331F"/>
    <w:rsid w:val="00104DE0"/>
    <w:rsid w:val="0017044B"/>
    <w:rsid w:val="001B386F"/>
    <w:rsid w:val="001D04B0"/>
    <w:rsid w:val="002015AE"/>
    <w:rsid w:val="00227CA9"/>
    <w:rsid w:val="00273533"/>
    <w:rsid w:val="002A7CEA"/>
    <w:rsid w:val="002D67CB"/>
    <w:rsid w:val="00341246"/>
    <w:rsid w:val="003B2EE6"/>
    <w:rsid w:val="003E1DA2"/>
    <w:rsid w:val="00475C6C"/>
    <w:rsid w:val="004E67A4"/>
    <w:rsid w:val="004F59D5"/>
    <w:rsid w:val="00507C97"/>
    <w:rsid w:val="00532D90"/>
    <w:rsid w:val="00544FA5"/>
    <w:rsid w:val="00575C3B"/>
    <w:rsid w:val="0063132D"/>
    <w:rsid w:val="00643B24"/>
    <w:rsid w:val="0064675C"/>
    <w:rsid w:val="00652ECF"/>
    <w:rsid w:val="00665BCD"/>
    <w:rsid w:val="007959B0"/>
    <w:rsid w:val="00827A1E"/>
    <w:rsid w:val="008666D5"/>
    <w:rsid w:val="008810AB"/>
    <w:rsid w:val="00893A9E"/>
    <w:rsid w:val="008C6B6B"/>
    <w:rsid w:val="009466DB"/>
    <w:rsid w:val="009A2BFA"/>
    <w:rsid w:val="009A3B6D"/>
    <w:rsid w:val="00AF031B"/>
    <w:rsid w:val="00B06A6E"/>
    <w:rsid w:val="00B64D3D"/>
    <w:rsid w:val="00B80887"/>
    <w:rsid w:val="00BB39F9"/>
    <w:rsid w:val="00BB6D50"/>
    <w:rsid w:val="00BE67CD"/>
    <w:rsid w:val="00C3444A"/>
    <w:rsid w:val="00C84D25"/>
    <w:rsid w:val="00CA7F95"/>
    <w:rsid w:val="00D048BF"/>
    <w:rsid w:val="00D50AF8"/>
    <w:rsid w:val="00D50E76"/>
    <w:rsid w:val="00D72477"/>
    <w:rsid w:val="00DB050D"/>
    <w:rsid w:val="00DD1256"/>
    <w:rsid w:val="00DD4A9B"/>
    <w:rsid w:val="00E37051"/>
    <w:rsid w:val="00E4329C"/>
    <w:rsid w:val="00EC6AEC"/>
    <w:rsid w:val="00F57685"/>
    <w:rsid w:val="00F9324A"/>
    <w:rsid w:val="00FB7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495E"/>
  <w15:docId w15:val="{F7FBDE8E-358F-4111-BC87-51EF9E61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4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810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03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31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810A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ar-SA"/>
    </w:rPr>
  </w:style>
  <w:style w:type="character" w:styleId="a6">
    <w:name w:val="Hyperlink"/>
    <w:basedOn w:val="a0"/>
    <w:uiPriority w:val="99"/>
    <w:semiHidden/>
    <w:unhideWhenUsed/>
    <w:rsid w:val="00F932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3bl.goszakup.gov.kz/ru/announce/index/17530346" TargetMode="External"/><Relationship Id="rId4" Type="http://schemas.openxmlformats.org/officeDocument/2006/relationships/hyperlink" Target="https://v3bl.goszakup.gov.kz/ru/announce/index/175303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PRO</cp:lastModifiedBy>
  <cp:revision>34</cp:revision>
  <cp:lastPrinted>2022-02-01T11:46:00Z</cp:lastPrinted>
  <dcterms:created xsi:type="dcterms:W3CDTF">2018-01-19T03:32:00Z</dcterms:created>
  <dcterms:modified xsi:type="dcterms:W3CDTF">2026-10-14T15:25:00Z</dcterms:modified>
</cp:coreProperties>
</file>