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5B1D7" w14:textId="77777777" w:rsidR="0079300B" w:rsidRPr="00462FBB" w:rsidRDefault="0079300B" w:rsidP="0079300B">
      <w:pPr>
        <w:pStyle w:val="a5"/>
        <w:jc w:val="right"/>
        <w:rPr>
          <w:rFonts w:ascii="Times New Roman" w:hAnsi="Times New Roman"/>
          <w:lang w:val="kk-KZ"/>
        </w:rPr>
      </w:pPr>
      <w:r w:rsidRPr="00462FBB">
        <w:rPr>
          <w:rFonts w:ascii="Times New Roman" w:hAnsi="Times New Roman"/>
          <w:lang w:val="kk-KZ"/>
        </w:rPr>
        <w:t>Приложение №2</w:t>
      </w:r>
    </w:p>
    <w:p w14:paraId="43248169" w14:textId="77777777" w:rsidR="003B0486" w:rsidRPr="00BE755B" w:rsidRDefault="003B0486" w:rsidP="003B0486">
      <w:pPr>
        <w:tabs>
          <w:tab w:val="left" w:pos="1152"/>
        </w:tabs>
        <w:ind w:left="-360" w:right="-360"/>
        <w:jc w:val="center"/>
        <w:rPr>
          <w:rFonts w:ascii="Times New Roman" w:hAnsi="Times New Roman" w:cs="Times New Roman"/>
          <w:sz w:val="28"/>
          <w:szCs w:val="28"/>
        </w:rPr>
      </w:pPr>
      <w:r w:rsidRPr="00BE755B">
        <w:rPr>
          <w:rFonts w:ascii="Times New Roman" w:hAnsi="Times New Roman" w:cs="Times New Roman"/>
          <w:sz w:val="28"/>
          <w:szCs w:val="28"/>
        </w:rPr>
        <w:t xml:space="preserve">Техническая спецификация </w:t>
      </w:r>
    </w:p>
    <w:p w14:paraId="6A858018" w14:textId="77777777" w:rsidR="003B0486" w:rsidRPr="00336633" w:rsidRDefault="00F258B4" w:rsidP="003B0486">
      <w:pPr>
        <w:tabs>
          <w:tab w:val="left" w:pos="1152"/>
        </w:tabs>
        <w:ind w:left="-360" w:right="-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8B4">
        <w:rPr>
          <w:rFonts w:ascii="Times New Roman" w:hAnsi="Times New Roman" w:cs="Times New Roman"/>
          <w:sz w:val="28"/>
          <w:szCs w:val="28"/>
        </w:rPr>
        <w:t xml:space="preserve">Услуги по подготовке информационных материалов и публикации/размещению в средствах массовой информации </w:t>
      </w:r>
    </w:p>
    <w:p w14:paraId="1E900897" w14:textId="77777777" w:rsidR="00972431" w:rsidRPr="0079300B" w:rsidRDefault="00972431" w:rsidP="003B0486">
      <w:pPr>
        <w:rPr>
          <w:rFonts w:ascii="Times New Roman" w:hAnsi="Times New Roman" w:cs="Times New Roman"/>
          <w:sz w:val="28"/>
          <w:szCs w:val="28"/>
        </w:rPr>
      </w:pPr>
    </w:p>
    <w:p w14:paraId="16A6439A" w14:textId="77777777" w:rsidR="00972431" w:rsidRPr="003B0486" w:rsidRDefault="00972431" w:rsidP="00972431">
      <w:pPr>
        <w:rPr>
          <w:rFonts w:ascii="Times New Roman" w:hAnsi="Times New Roman" w:cs="Times New Roman"/>
          <w:sz w:val="28"/>
          <w:szCs w:val="28"/>
        </w:rPr>
      </w:pPr>
      <w:r w:rsidRPr="003B0486">
        <w:rPr>
          <w:rFonts w:ascii="Times New Roman" w:hAnsi="Times New Roman" w:cs="Times New Roman"/>
          <w:sz w:val="28"/>
          <w:szCs w:val="28"/>
        </w:rPr>
        <w:t>1.Регион распространения район Беимбета Майлина;</w:t>
      </w:r>
    </w:p>
    <w:p w14:paraId="037C2E03" w14:textId="71ADECCF" w:rsidR="00972431" w:rsidRDefault="00A72A60" w:rsidP="00972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72431" w:rsidRPr="003B0486">
        <w:rPr>
          <w:rFonts w:ascii="Times New Roman" w:hAnsi="Times New Roman" w:cs="Times New Roman"/>
          <w:sz w:val="28"/>
          <w:szCs w:val="28"/>
        </w:rPr>
        <w:t>.Процент охвата населения</w:t>
      </w:r>
      <w:r w:rsidR="008055FF" w:rsidRPr="003B0486">
        <w:rPr>
          <w:rFonts w:ascii="Times New Roman" w:hAnsi="Times New Roman" w:cs="Times New Roman"/>
          <w:sz w:val="28"/>
          <w:szCs w:val="28"/>
        </w:rPr>
        <w:t xml:space="preserve"> района не менее 10% с адресной</w:t>
      </w:r>
      <w:r w:rsidR="00972431" w:rsidRPr="003B0486">
        <w:rPr>
          <w:rFonts w:ascii="Times New Roman" w:hAnsi="Times New Roman" w:cs="Times New Roman"/>
          <w:sz w:val="28"/>
          <w:szCs w:val="28"/>
        </w:rPr>
        <w:t xml:space="preserve"> подпиской и распространением на террит</w:t>
      </w:r>
      <w:r w:rsidR="00006161" w:rsidRPr="003B0486">
        <w:rPr>
          <w:rFonts w:ascii="Times New Roman" w:hAnsi="Times New Roman" w:cs="Times New Roman"/>
          <w:sz w:val="28"/>
          <w:szCs w:val="28"/>
        </w:rPr>
        <w:t>о</w:t>
      </w:r>
      <w:r w:rsidR="00BA6B36" w:rsidRPr="003B0486">
        <w:rPr>
          <w:rFonts w:ascii="Times New Roman" w:hAnsi="Times New Roman" w:cs="Times New Roman"/>
          <w:sz w:val="28"/>
          <w:szCs w:val="28"/>
        </w:rPr>
        <w:t>рии района</w:t>
      </w:r>
      <w:r w:rsidR="00EA0D3E" w:rsidRPr="003B0486">
        <w:rPr>
          <w:rFonts w:ascii="Times New Roman" w:hAnsi="Times New Roman" w:cs="Times New Roman"/>
          <w:sz w:val="28"/>
          <w:szCs w:val="28"/>
        </w:rPr>
        <w:t xml:space="preserve"> Беимбета Майлина</w:t>
      </w:r>
      <w:r w:rsidR="00CA2C93">
        <w:rPr>
          <w:rFonts w:ascii="Times New Roman" w:hAnsi="Times New Roman" w:cs="Times New Roman"/>
          <w:sz w:val="28"/>
          <w:szCs w:val="28"/>
        </w:rPr>
        <w:t xml:space="preserve"> тиражом не менее </w:t>
      </w:r>
      <w:r w:rsidR="00D327F9">
        <w:rPr>
          <w:rFonts w:ascii="Times New Roman" w:hAnsi="Times New Roman" w:cs="Times New Roman"/>
          <w:sz w:val="28"/>
          <w:szCs w:val="28"/>
        </w:rPr>
        <w:t>670</w:t>
      </w:r>
      <w:r w:rsidR="00972431" w:rsidRPr="003B0486">
        <w:rPr>
          <w:rFonts w:ascii="Times New Roman" w:hAnsi="Times New Roman" w:cs="Times New Roman"/>
          <w:sz w:val="28"/>
          <w:szCs w:val="28"/>
        </w:rPr>
        <w:t xml:space="preserve"> экз.</w:t>
      </w:r>
      <w:r w:rsidR="008055FF" w:rsidRPr="003B0486">
        <w:rPr>
          <w:rFonts w:ascii="Times New Roman" w:hAnsi="Times New Roman" w:cs="Times New Roman"/>
          <w:sz w:val="28"/>
          <w:szCs w:val="28"/>
        </w:rPr>
        <w:t xml:space="preserve"> </w:t>
      </w:r>
      <w:r w:rsidR="00972431" w:rsidRPr="003B0486">
        <w:rPr>
          <w:rFonts w:ascii="Times New Roman" w:hAnsi="Times New Roman" w:cs="Times New Roman"/>
          <w:sz w:val="28"/>
          <w:szCs w:val="28"/>
        </w:rPr>
        <w:t>на момент подачи заявки.</w:t>
      </w:r>
    </w:p>
    <w:p w14:paraId="74D2FFFF" w14:textId="3C5F14D8" w:rsidR="00B02631" w:rsidRPr="00B02631" w:rsidRDefault="00B02631" w:rsidP="00972431">
      <w:pPr>
        <w:rPr>
          <w:rFonts w:ascii="Times New Roman" w:hAnsi="Times New Roman" w:cs="Times New Roman"/>
          <w:sz w:val="28"/>
          <w:szCs w:val="28"/>
        </w:rPr>
      </w:pPr>
      <w:r w:rsidRPr="00B02631">
        <w:rPr>
          <w:rFonts w:ascii="Times New Roman" w:hAnsi="Times New Roman" w:cs="Times New Roman"/>
          <w:sz w:val="28"/>
          <w:szCs w:val="28"/>
        </w:rPr>
        <w:t>3.</w:t>
      </w:r>
      <w:r w:rsidRPr="00B02631">
        <w:t xml:space="preserve"> </w:t>
      </w:r>
      <w:r w:rsidRPr="00B02631">
        <w:rPr>
          <w:rFonts w:ascii="Times New Roman" w:hAnsi="Times New Roman" w:cs="Times New Roman"/>
          <w:sz w:val="28"/>
          <w:szCs w:val="28"/>
        </w:rPr>
        <w:t>Подтверждение тиража на 202</w:t>
      </w:r>
      <w:r w:rsidR="00094268" w:rsidRPr="00094268">
        <w:rPr>
          <w:rFonts w:ascii="Times New Roman" w:hAnsi="Times New Roman" w:cs="Times New Roman"/>
          <w:sz w:val="28"/>
          <w:szCs w:val="28"/>
        </w:rPr>
        <w:t xml:space="preserve">6 </w:t>
      </w:r>
      <w:r w:rsidRPr="00B02631">
        <w:rPr>
          <w:rFonts w:ascii="Times New Roman" w:hAnsi="Times New Roman" w:cs="Times New Roman"/>
          <w:sz w:val="28"/>
          <w:szCs w:val="28"/>
        </w:rPr>
        <w:t>г. с АО «Казпочта»</w:t>
      </w:r>
    </w:p>
    <w:p w14:paraId="4DFDCC02" w14:textId="77777777" w:rsidR="006D7D83" w:rsidRDefault="006D7D83" w:rsidP="006D7D83">
      <w:pPr>
        <w:jc w:val="center"/>
        <w:rPr>
          <w:b/>
          <w:sz w:val="28"/>
          <w:szCs w:val="28"/>
        </w:rPr>
      </w:pPr>
    </w:p>
    <w:p w14:paraId="1C8834EE" w14:textId="77777777" w:rsidR="0079300B" w:rsidRPr="00E64A86" w:rsidRDefault="0079300B" w:rsidP="0079300B">
      <w:pPr>
        <w:pStyle w:val="a5"/>
        <w:jc w:val="right"/>
        <w:rPr>
          <w:rFonts w:ascii="Times New Roman" w:hAnsi="Times New Roman"/>
          <w:lang w:val="kk-KZ"/>
        </w:rPr>
      </w:pPr>
      <w:bookmarkStart w:id="0" w:name="_Hlk58408638"/>
      <w:r w:rsidRPr="00E64A86">
        <w:rPr>
          <w:rFonts w:ascii="Times New Roman" w:hAnsi="Times New Roman"/>
          <w:lang w:val="kk-KZ"/>
        </w:rPr>
        <w:t>№2 қосымша</w:t>
      </w:r>
    </w:p>
    <w:bookmarkEnd w:id="0"/>
    <w:p w14:paraId="30635DE3" w14:textId="77777777" w:rsidR="0079300B" w:rsidRPr="00D650F0" w:rsidRDefault="0079300B" w:rsidP="006D7D83">
      <w:pPr>
        <w:jc w:val="center"/>
        <w:rPr>
          <w:b/>
          <w:sz w:val="28"/>
          <w:szCs w:val="28"/>
        </w:rPr>
      </w:pPr>
    </w:p>
    <w:p w14:paraId="6F15959E" w14:textId="77777777" w:rsidR="003B0486" w:rsidRPr="00BE755B" w:rsidRDefault="003B0486" w:rsidP="003B0486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BE755B">
        <w:rPr>
          <w:rFonts w:ascii="Times New Roman" w:hAnsi="Times New Roman" w:cs="Times New Roman"/>
          <w:sz w:val="28"/>
          <w:szCs w:val="28"/>
        </w:rPr>
        <w:t>Техникалық ерекшелігі</w:t>
      </w:r>
    </w:p>
    <w:p w14:paraId="2A19CB88" w14:textId="77777777" w:rsidR="00A72A60" w:rsidRPr="00A72A60" w:rsidRDefault="00A72A60" w:rsidP="00A72A60">
      <w:pPr>
        <w:pStyle w:val="a5"/>
        <w:rPr>
          <w:rFonts w:ascii="Times New Roman" w:hAnsi="Times New Roman"/>
          <w:sz w:val="28"/>
          <w:szCs w:val="28"/>
          <w:lang w:val="kk-KZ"/>
        </w:rPr>
      </w:pPr>
      <w:r w:rsidRPr="00A72A60">
        <w:rPr>
          <w:rFonts w:ascii="Times New Roman" w:hAnsi="Times New Roman"/>
          <w:sz w:val="28"/>
          <w:szCs w:val="28"/>
          <w:lang w:val="kk-KZ"/>
        </w:rPr>
        <w:t>Ақпараттық материалдарды дайындау және бұқаралық ақпарат құралдарында жариялау/орналастыру қызметтері</w:t>
      </w:r>
    </w:p>
    <w:p w14:paraId="3AA1E112" w14:textId="77777777" w:rsidR="00F258B4" w:rsidRDefault="00F258B4" w:rsidP="00F258B4">
      <w:pPr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6F444002" w14:textId="77777777" w:rsidR="00336633" w:rsidRDefault="00336633" w:rsidP="00F258B4">
      <w:pPr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28589014" w14:textId="77777777" w:rsidR="003B0486" w:rsidRPr="003B0486" w:rsidRDefault="003B0486" w:rsidP="003B0486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3B0486">
        <w:rPr>
          <w:rFonts w:ascii="Times New Roman" w:hAnsi="Times New Roman" w:cs="Times New Roman"/>
          <w:sz w:val="28"/>
          <w:szCs w:val="28"/>
          <w:lang w:val="kk-KZ"/>
        </w:rPr>
        <w:t>1.Таралу аймағы Бейімбет Майлин ауданы;</w:t>
      </w:r>
    </w:p>
    <w:p w14:paraId="689C12C6" w14:textId="2DEB749D" w:rsidR="006D7D83" w:rsidRDefault="00A72A60" w:rsidP="003B048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3B0486" w:rsidRPr="003B0486">
        <w:rPr>
          <w:rFonts w:ascii="Times New Roman" w:hAnsi="Times New Roman" w:cs="Times New Roman"/>
          <w:sz w:val="28"/>
          <w:szCs w:val="28"/>
          <w:lang w:val="kk-KZ"/>
        </w:rPr>
        <w:t>.Аудан халқының атаулы жазылыммен қамтылу пайызы 10% - дан кем емес және аудан аумағында Бейімбет Майлиннің т</w:t>
      </w:r>
      <w:r w:rsidR="00CA2C93">
        <w:rPr>
          <w:rFonts w:ascii="Times New Roman" w:hAnsi="Times New Roman" w:cs="Times New Roman"/>
          <w:sz w:val="28"/>
          <w:szCs w:val="28"/>
          <w:lang w:val="kk-KZ"/>
        </w:rPr>
        <w:t xml:space="preserve">аралымы өтінім берген сәтте </w:t>
      </w:r>
      <w:r w:rsidR="00D327F9">
        <w:rPr>
          <w:rFonts w:ascii="Times New Roman" w:hAnsi="Times New Roman" w:cs="Times New Roman"/>
          <w:sz w:val="28"/>
          <w:szCs w:val="28"/>
          <w:lang w:val="kk-KZ"/>
        </w:rPr>
        <w:t>67</w:t>
      </w:r>
      <w:r w:rsidR="002522F3" w:rsidRPr="002522F3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3B0486" w:rsidRPr="003B0486">
        <w:rPr>
          <w:rFonts w:ascii="Times New Roman" w:hAnsi="Times New Roman" w:cs="Times New Roman"/>
          <w:sz w:val="28"/>
          <w:szCs w:val="28"/>
          <w:lang w:val="kk-KZ"/>
        </w:rPr>
        <w:t xml:space="preserve"> данадан кем емес.</w:t>
      </w:r>
    </w:p>
    <w:p w14:paraId="40329903" w14:textId="731E3AF3" w:rsidR="00B02631" w:rsidRPr="00B02631" w:rsidRDefault="00B02631" w:rsidP="003B0486">
      <w:pPr>
        <w:rPr>
          <w:sz w:val="28"/>
          <w:szCs w:val="28"/>
          <w:lang w:val="kk-KZ"/>
        </w:rPr>
      </w:pPr>
      <w:r w:rsidRPr="00B02631">
        <w:rPr>
          <w:rFonts w:ascii="Times New Roman" w:hAnsi="Times New Roman" w:cs="Times New Roman"/>
          <w:sz w:val="28"/>
          <w:szCs w:val="28"/>
          <w:lang w:val="kk-KZ"/>
        </w:rPr>
        <w:t>3.</w:t>
      </w:r>
      <w:r w:rsidRPr="00B02631">
        <w:rPr>
          <w:lang w:val="kk-KZ"/>
        </w:rPr>
        <w:t xml:space="preserve"> </w:t>
      </w:r>
      <w:r w:rsidRPr="00B02631"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094268"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094268">
        <w:rPr>
          <w:rFonts w:ascii="Times New Roman" w:hAnsi="Times New Roman" w:cs="Times New Roman"/>
          <w:sz w:val="28"/>
          <w:szCs w:val="28"/>
        </w:rPr>
        <w:t>г</w:t>
      </w:r>
      <w:r w:rsidRPr="00B02631">
        <w:rPr>
          <w:rFonts w:ascii="Times New Roman" w:hAnsi="Times New Roman" w:cs="Times New Roman"/>
          <w:sz w:val="28"/>
          <w:szCs w:val="28"/>
          <w:lang w:val="kk-KZ"/>
        </w:rPr>
        <w:t xml:space="preserve"> жылға арналған айналымды растау. «Қазпочта» АҚ</w:t>
      </w:r>
    </w:p>
    <w:sectPr w:rsidR="00B02631" w:rsidRPr="00B02631" w:rsidSect="002D6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4D3DCE"/>
    <w:multiLevelType w:val="hybridMultilevel"/>
    <w:tmpl w:val="735E63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D83"/>
    <w:rsid w:val="00006161"/>
    <w:rsid w:val="00034473"/>
    <w:rsid w:val="00094268"/>
    <w:rsid w:val="002522F3"/>
    <w:rsid w:val="002C089E"/>
    <w:rsid w:val="002D67F0"/>
    <w:rsid w:val="00336633"/>
    <w:rsid w:val="00396E78"/>
    <w:rsid w:val="003B0486"/>
    <w:rsid w:val="003D2FAD"/>
    <w:rsid w:val="00546340"/>
    <w:rsid w:val="005A33E9"/>
    <w:rsid w:val="006D7D83"/>
    <w:rsid w:val="0079300B"/>
    <w:rsid w:val="008055FF"/>
    <w:rsid w:val="00972431"/>
    <w:rsid w:val="00A4462E"/>
    <w:rsid w:val="00A72A60"/>
    <w:rsid w:val="00B02631"/>
    <w:rsid w:val="00BA6B36"/>
    <w:rsid w:val="00BE755B"/>
    <w:rsid w:val="00CA2C93"/>
    <w:rsid w:val="00D327F9"/>
    <w:rsid w:val="00D650F0"/>
    <w:rsid w:val="00EA0D3E"/>
    <w:rsid w:val="00F2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77EA9"/>
  <w15:docId w15:val="{F64832D4-535D-4EFD-AAE8-939986E9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67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7D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04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930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9300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79300B"/>
  </w:style>
  <w:style w:type="paragraph" w:styleId="a5">
    <w:name w:val="No Spacing"/>
    <w:uiPriority w:val="1"/>
    <w:qFormat/>
    <w:rsid w:val="0079300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y2iqfc">
    <w:name w:val="y2iqfc"/>
    <w:basedOn w:val="a0"/>
    <w:rsid w:val="00A72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8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Оксана</cp:lastModifiedBy>
  <cp:revision>27</cp:revision>
  <dcterms:created xsi:type="dcterms:W3CDTF">2021-01-21T04:05:00Z</dcterms:created>
  <dcterms:modified xsi:type="dcterms:W3CDTF">2026-05-14T06:19:00Z</dcterms:modified>
</cp:coreProperties>
</file>