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32987" w14:textId="77777777" w:rsidR="00EA4BB9" w:rsidRPr="00EA4BB9" w:rsidRDefault="00EA4BB9" w:rsidP="00EA4BB9">
      <w:pPr>
        <w:tabs>
          <w:tab w:val="left" w:pos="-567"/>
        </w:tabs>
        <w:spacing w:after="0"/>
        <w:rPr>
          <w:rFonts w:ascii="Times New Roman" w:hAnsi="Times New Roman" w:cs="Times New Roman"/>
          <w:b/>
          <w:bCs/>
          <w:color w:val="000000"/>
        </w:rPr>
      </w:pPr>
      <w:r w:rsidRPr="00EA4BB9">
        <w:rPr>
          <w:rFonts w:ascii="Times New Roman" w:hAnsi="Times New Roman" w:cs="Times New Roman"/>
          <w:lang w:val="kk-KZ"/>
        </w:rPr>
        <w:t xml:space="preserve">                                                           </w:t>
      </w:r>
      <w:r w:rsidRPr="00EA4BB9">
        <w:rPr>
          <w:rFonts w:ascii="Times New Roman" w:hAnsi="Times New Roman" w:cs="Times New Roman"/>
          <w:b/>
          <w:bCs/>
          <w:color w:val="000000"/>
        </w:rPr>
        <w:t>Техническая спецификация</w:t>
      </w:r>
    </w:p>
    <w:p w14:paraId="5EECE1C1" w14:textId="77777777" w:rsidR="00EA4BB9" w:rsidRPr="00EA4BB9" w:rsidRDefault="00EA4BB9" w:rsidP="00EA4BB9">
      <w:pPr>
        <w:tabs>
          <w:tab w:val="left" w:pos="-567"/>
        </w:tabs>
        <w:spacing w:after="0"/>
        <w:ind w:left="567"/>
        <w:rPr>
          <w:rFonts w:ascii="Times New Roman" w:hAnsi="Times New Roman" w:cs="Times New Roman"/>
          <w:b/>
          <w:color w:val="000000"/>
        </w:rPr>
      </w:pPr>
    </w:p>
    <w:p w14:paraId="409D8E6B" w14:textId="77777777" w:rsidR="00EA4BB9" w:rsidRPr="00EA4BB9" w:rsidRDefault="00EA4BB9" w:rsidP="00EA4BB9">
      <w:pPr>
        <w:tabs>
          <w:tab w:val="left" w:pos="-567"/>
        </w:tabs>
        <w:spacing w:after="0"/>
        <w:ind w:left="410" w:hanging="977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</w:rPr>
        <w:t xml:space="preserve"> </w:t>
      </w:r>
      <w:r w:rsidRPr="00EA4BB9"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 </w:t>
      </w:r>
      <w:r w:rsidRPr="00EA4BB9">
        <w:rPr>
          <w:rFonts w:ascii="Times New Roman" w:hAnsi="Times New Roman" w:cs="Times New Roman"/>
          <w:b/>
        </w:rPr>
        <w:t xml:space="preserve">1.Наименование </w:t>
      </w:r>
      <w:r w:rsidRPr="00EA4BB9">
        <w:rPr>
          <w:rFonts w:ascii="Times New Roman" w:hAnsi="Times New Roman" w:cs="Times New Roman"/>
          <w:b/>
          <w:lang w:val="kk-KZ"/>
        </w:rPr>
        <w:t>услуги</w:t>
      </w:r>
      <w:r w:rsidRPr="00EA4BB9">
        <w:rPr>
          <w:rFonts w:ascii="Times New Roman" w:hAnsi="Times New Roman" w:cs="Times New Roman"/>
        </w:rPr>
        <w:t>: Услуги по проведению обучения специалистов по курсу</w:t>
      </w:r>
      <w:r w:rsidRPr="00EA4BB9">
        <w:rPr>
          <w:rFonts w:ascii="Times New Roman" w:hAnsi="Times New Roman" w:cs="Times New Roman"/>
          <w:lang w:val="kk-KZ"/>
        </w:rPr>
        <w:t xml:space="preserve">  </w:t>
      </w:r>
    </w:p>
    <w:p w14:paraId="776D6886" w14:textId="77777777" w:rsidR="00EA4BB9" w:rsidRPr="00EA4BB9" w:rsidRDefault="00EA4BB9" w:rsidP="00EA4BB9">
      <w:pPr>
        <w:tabs>
          <w:tab w:val="left" w:pos="-567"/>
        </w:tabs>
        <w:spacing w:after="0"/>
        <w:ind w:left="410" w:hanging="977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  <w:lang w:val="kk-KZ"/>
        </w:rPr>
        <w:t xml:space="preserve">                                                  </w:t>
      </w:r>
      <w:r w:rsidRPr="00EA4BB9">
        <w:rPr>
          <w:rFonts w:ascii="Times New Roman" w:hAnsi="Times New Roman" w:cs="Times New Roman"/>
          <w:lang w:val="kk-KZ"/>
        </w:rPr>
        <w:t>«</w:t>
      </w:r>
      <w:r w:rsidRPr="00EA4BB9">
        <w:rPr>
          <w:rFonts w:ascii="Times New Roman" w:hAnsi="Times New Roman" w:cs="Times New Roman"/>
        </w:rPr>
        <w:t>Безопасность и охрана труда</w:t>
      </w:r>
      <w:r w:rsidRPr="00EA4BB9">
        <w:rPr>
          <w:rFonts w:ascii="Times New Roman" w:hAnsi="Times New Roman" w:cs="Times New Roman"/>
          <w:lang w:val="kk-KZ"/>
        </w:rPr>
        <w:t>»</w:t>
      </w:r>
    </w:p>
    <w:p w14:paraId="3B4FCBB9" w14:textId="77777777" w:rsidR="00EA4BB9" w:rsidRPr="00EA4BB9" w:rsidRDefault="00EA4BB9" w:rsidP="00EA4BB9">
      <w:pPr>
        <w:pStyle w:val="a4"/>
        <w:spacing w:after="0"/>
        <w:ind w:left="567" w:hanging="993"/>
        <w:rPr>
          <w:rFonts w:ascii="Times New Roman" w:hAnsi="Times New Roman"/>
          <w:bCs/>
          <w:color w:val="000000"/>
          <w:shd w:val="clear" w:color="auto" w:fill="FFFFFF"/>
        </w:rPr>
      </w:pPr>
      <w:r w:rsidRPr="00EA4BB9">
        <w:rPr>
          <w:rFonts w:ascii="Times New Roman" w:hAnsi="Times New Roman"/>
          <w:b/>
        </w:rPr>
        <w:t>2.Техническая спецификация</w:t>
      </w:r>
      <w:r w:rsidRPr="00EA4BB9">
        <w:rPr>
          <w:rFonts w:ascii="Times New Roman" w:hAnsi="Times New Roman"/>
        </w:rPr>
        <w:t xml:space="preserve">: </w:t>
      </w:r>
      <w:r w:rsidRPr="00EA4BB9">
        <w:rPr>
          <w:rFonts w:ascii="Times New Roman" w:hAnsi="Times New Roman"/>
          <w:lang w:eastAsia="en-US"/>
        </w:rPr>
        <w:t>Курс предназначен для обучения и проверки знаний требований безопасности и охраны труда руководителей</w:t>
      </w:r>
      <w:r w:rsidRPr="00EA4BB9">
        <w:rPr>
          <w:rFonts w:ascii="Times New Roman" w:hAnsi="Times New Roman"/>
          <w:lang w:val="kk-KZ" w:eastAsia="en-US"/>
        </w:rPr>
        <w:t xml:space="preserve"> и инженерно-технических работников, осуществлющих руководство и контроль за проведением работ в лабораториях. </w:t>
      </w:r>
    </w:p>
    <w:p w14:paraId="7F475989" w14:textId="77777777" w:rsidR="00EA4BB9" w:rsidRPr="00EA4BB9" w:rsidRDefault="00EA4BB9" w:rsidP="00EA4BB9">
      <w:pPr>
        <w:pStyle w:val="a3"/>
        <w:spacing w:line="276" w:lineRule="auto"/>
        <w:ind w:left="-284" w:hanging="142"/>
        <w:rPr>
          <w:rFonts w:ascii="Times New Roman" w:hAnsi="Times New Roman"/>
          <w:lang w:eastAsia="en-US"/>
        </w:rPr>
      </w:pPr>
      <w:r w:rsidRPr="00EA4BB9">
        <w:rPr>
          <w:rFonts w:ascii="Times New Roman" w:hAnsi="Times New Roman"/>
          <w:lang w:eastAsia="en-US"/>
        </w:rPr>
        <w:t xml:space="preserve">К проведению занятий должны привлекаться преподаватели, имеющие соответствующую квалификацию опыт работы в области охраны труда. </w:t>
      </w:r>
    </w:p>
    <w:p w14:paraId="6F42DB19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lang w:val="kk-KZ"/>
        </w:rPr>
        <w:t xml:space="preserve">Цель обучения: получение слушателями необходимых знаний по вопросам безопасности и охраны труда для их практической деятельности. </w:t>
      </w:r>
    </w:p>
    <w:p w14:paraId="72DC3182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lang w:val="kk-KZ"/>
        </w:rPr>
        <w:t xml:space="preserve">В ходе обучения предусматривается изучение требований законодательных и нормативных правовых актов Республики Казахстан в области охраны труда с учетом специфики работы лаборатории, а также обеспечение соблюдения требований безопасности и охраны труда при выполнении профессиональных обязанностей. </w:t>
      </w:r>
    </w:p>
    <w:p w14:paraId="046449EE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lang w:val="kk-KZ"/>
        </w:rPr>
        <w:t>В рамках курса рассматриваются следующие вопросы:</w:t>
      </w:r>
    </w:p>
    <w:p w14:paraId="1674F320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основные положения трудового законодательства Республики Казахстан в области охраны труда;</w:t>
      </w:r>
    </w:p>
    <w:p w14:paraId="1F9FC6ED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организация работы по охране труда в лабораториях;</w:t>
      </w:r>
    </w:p>
    <w:p w14:paraId="4F9F43B2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опасные и вредные производственные факторы и меры защиты от них;</w:t>
      </w:r>
    </w:p>
    <w:p w14:paraId="2BF4D616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требования пожарной безопасности;</w:t>
      </w:r>
    </w:p>
    <w:p w14:paraId="6AC5DC56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производственная санитария и гигиена труда;</w:t>
      </w:r>
    </w:p>
    <w:p w14:paraId="43A2C0FC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экологическая безопасность;</w:t>
      </w:r>
    </w:p>
    <w:p w14:paraId="55D25332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>порядок оформления  и учета несчастных случаев и профессиональных заболеваний;</w:t>
      </w:r>
    </w:p>
    <w:p w14:paraId="00CE823B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284" w:hanging="142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/>
          <w:lang w:val="kk-KZ"/>
        </w:rPr>
        <w:t xml:space="preserve">оказание первой помощи пострадавшим.  </w:t>
      </w:r>
    </w:p>
    <w:p w14:paraId="0D66B57A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  <w:bCs/>
          <w:color w:val="000000" w:themeColor="text1"/>
        </w:rPr>
        <w:t>3.Требования к исполнителю:</w:t>
      </w:r>
      <w:r w:rsidRPr="00EA4BB9">
        <w:rPr>
          <w:rFonts w:ascii="Times New Roman" w:hAnsi="Times New Roman" w:cs="Times New Roman"/>
          <w:color w:val="000000" w:themeColor="text1"/>
        </w:rPr>
        <w:t xml:space="preserve"> </w:t>
      </w:r>
      <w:r w:rsidRPr="00EA4BB9">
        <w:rPr>
          <w:rFonts w:ascii="Times New Roman" w:hAnsi="Times New Roman" w:cs="Times New Roman"/>
        </w:rPr>
        <w:t xml:space="preserve">Для проведения обучения исполнитель должен обладать необходимыми ресурсами и техническим оснащением, включая:  </w:t>
      </w:r>
    </w:p>
    <w:p w14:paraId="384CCAF6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</w:rPr>
        <w:t>Оборудование для проведения онлайн – обучения (компьютерная техника, средства видеоконференцсвязи, оборудования для передачи аудио- и видеосигнала).</w:t>
      </w:r>
    </w:p>
    <w:p w14:paraId="751302D6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</w:rPr>
        <w:t>Учебные материалы и презентационные средства для визуального сопровождения обучения.</w:t>
      </w:r>
    </w:p>
    <w:p w14:paraId="7560CE90" w14:textId="5778A519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</w:rPr>
        <w:t xml:space="preserve">Наличие преподавателей, имеющих соответствующую квалификацию и  проведения обучения в области безопасности, охраны труда и оказания первой помощи. </w:t>
      </w:r>
    </w:p>
    <w:p w14:paraId="1DE17036" w14:textId="277A24A0" w:rsidR="00EA4BB9" w:rsidRPr="00CC343E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CC343E">
        <w:rPr>
          <w:rFonts w:ascii="Times New Roman" w:hAnsi="Times New Roman"/>
          <w:lang w:val="kk-KZ"/>
        </w:rPr>
        <w:t>Получить сертификат об участи</w:t>
      </w:r>
      <w:r w:rsidR="00CC343E" w:rsidRPr="00CC343E">
        <w:rPr>
          <w:rFonts w:ascii="Times New Roman" w:hAnsi="Times New Roman"/>
          <w:lang w:val="kk-KZ"/>
        </w:rPr>
        <w:t>и</w:t>
      </w:r>
    </w:p>
    <w:p w14:paraId="6C9A91DE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  <w:lang w:val="kk-KZ"/>
        </w:rPr>
        <w:t>4. Формат проведения  семинара</w:t>
      </w:r>
      <w:r w:rsidRPr="00EA4BB9">
        <w:rPr>
          <w:rFonts w:ascii="Times New Roman" w:hAnsi="Times New Roman" w:cs="Times New Roman"/>
          <w:lang w:val="kk-KZ"/>
        </w:rPr>
        <w:t xml:space="preserve">: онлайн </w:t>
      </w:r>
    </w:p>
    <w:p w14:paraId="00DAF214" w14:textId="2C464306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</w:rPr>
        <w:t>5.</w:t>
      </w:r>
      <w:r w:rsidRPr="00EA4BB9">
        <w:rPr>
          <w:rFonts w:ascii="Times New Roman" w:hAnsi="Times New Roman" w:cs="Times New Roman"/>
          <w:b/>
          <w:lang w:val="kk-KZ"/>
        </w:rPr>
        <w:t xml:space="preserve"> </w:t>
      </w:r>
      <w:r w:rsidRPr="00EA4BB9">
        <w:rPr>
          <w:rFonts w:ascii="Times New Roman" w:hAnsi="Times New Roman" w:cs="Times New Roman"/>
          <w:b/>
        </w:rPr>
        <w:t>Количество</w:t>
      </w:r>
      <w:r w:rsidRPr="00EA4BB9">
        <w:rPr>
          <w:rFonts w:ascii="Times New Roman" w:hAnsi="Times New Roman" w:cs="Times New Roman"/>
          <w:b/>
          <w:lang w:val="kk-KZ"/>
        </w:rPr>
        <w:t xml:space="preserve"> участников семинара</w:t>
      </w:r>
      <w:r w:rsidRPr="00EA4BB9">
        <w:rPr>
          <w:rFonts w:ascii="Times New Roman" w:hAnsi="Times New Roman" w:cs="Times New Roman"/>
        </w:rPr>
        <w:t>:</w:t>
      </w:r>
      <w:r w:rsidR="00CC343E">
        <w:rPr>
          <w:rFonts w:ascii="Times New Roman" w:hAnsi="Times New Roman" w:cs="Times New Roman"/>
          <w:lang w:val="kk-KZ"/>
        </w:rPr>
        <w:t xml:space="preserve"> </w:t>
      </w:r>
      <w:r w:rsidRPr="00EA4BB9">
        <w:rPr>
          <w:rFonts w:ascii="Times New Roman" w:hAnsi="Times New Roman" w:cs="Times New Roman"/>
          <w:lang w:val="kk-KZ"/>
        </w:rPr>
        <w:t>1 участник</w:t>
      </w:r>
    </w:p>
    <w:p w14:paraId="6A85A9A0" w14:textId="1E860124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 w:rsidRPr="00EA4BB9">
        <w:rPr>
          <w:rFonts w:ascii="Times New Roman" w:hAnsi="Times New Roman" w:cs="Times New Roman"/>
          <w:b/>
        </w:rPr>
        <w:t xml:space="preserve">6. Место </w:t>
      </w:r>
      <w:r w:rsidRPr="00EA4BB9">
        <w:rPr>
          <w:rFonts w:ascii="Times New Roman" w:hAnsi="Times New Roman" w:cs="Times New Roman"/>
          <w:b/>
          <w:lang w:val="kk-KZ"/>
        </w:rPr>
        <w:t>оказания услуги</w:t>
      </w:r>
      <w:r w:rsidRPr="00EA4BB9">
        <w:rPr>
          <w:rFonts w:ascii="Times New Roman" w:hAnsi="Times New Roman" w:cs="Times New Roman"/>
          <w:b/>
        </w:rPr>
        <w:t>:</w:t>
      </w:r>
      <w:r w:rsidRPr="00EA4BB9">
        <w:rPr>
          <w:rFonts w:ascii="Times New Roman" w:hAnsi="Times New Roman" w:cs="Times New Roman"/>
          <w:b/>
          <w:lang w:val="kk-KZ"/>
        </w:rPr>
        <w:t xml:space="preserve"> </w:t>
      </w:r>
      <w:r w:rsidRPr="00EA4BB9">
        <w:rPr>
          <w:rFonts w:ascii="Times New Roman" w:hAnsi="Times New Roman"/>
          <w:lang w:val="kk-KZ"/>
        </w:rPr>
        <w:t>г</w:t>
      </w:r>
      <w:r w:rsidRPr="00EA4BB9">
        <w:rPr>
          <w:rFonts w:ascii="Times New Roman" w:hAnsi="Times New Roman"/>
          <w:b/>
          <w:lang w:val="kk-KZ"/>
        </w:rPr>
        <w:t>.</w:t>
      </w:r>
      <w:r w:rsidRPr="00EA4BB9">
        <w:rPr>
          <w:rFonts w:ascii="Times New Roman" w:hAnsi="Times New Roman"/>
          <w:lang w:val="kk-KZ"/>
        </w:rPr>
        <w:t>Алматы</w:t>
      </w:r>
    </w:p>
    <w:p w14:paraId="766A3DA7" w14:textId="77777777" w:rsidR="00CC343E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color w:val="000000" w:themeColor="text1"/>
        </w:rPr>
      </w:pPr>
      <w:r w:rsidRPr="00EA4BB9">
        <w:rPr>
          <w:rFonts w:ascii="Times New Roman" w:hAnsi="Times New Roman" w:cs="Times New Roman"/>
          <w:b/>
          <w:lang w:val="kk-KZ"/>
        </w:rPr>
        <w:t xml:space="preserve">7. </w:t>
      </w:r>
      <w:r w:rsidRPr="00EA4BB9">
        <w:rPr>
          <w:rFonts w:ascii="Times New Roman" w:hAnsi="Times New Roman" w:cs="Times New Roman"/>
          <w:b/>
        </w:rPr>
        <w:t xml:space="preserve">Срок </w:t>
      </w:r>
      <w:r w:rsidRPr="00EA4BB9">
        <w:rPr>
          <w:rFonts w:ascii="Times New Roman" w:hAnsi="Times New Roman" w:cs="Times New Roman"/>
          <w:b/>
          <w:lang w:val="kk-KZ"/>
        </w:rPr>
        <w:t>проведения услуги</w:t>
      </w:r>
      <w:r w:rsidRPr="00EA4BB9">
        <w:rPr>
          <w:rFonts w:ascii="Times New Roman" w:hAnsi="Times New Roman" w:cs="Times New Roman"/>
          <w:b/>
        </w:rPr>
        <w:t>:</w:t>
      </w:r>
      <w:r w:rsidRPr="00EA4BB9">
        <w:rPr>
          <w:rFonts w:ascii="Times New Roman" w:hAnsi="Times New Roman" w:cs="Times New Roman"/>
        </w:rPr>
        <w:t xml:space="preserve"> </w:t>
      </w:r>
      <w:r w:rsidRPr="00EA4BB9">
        <w:rPr>
          <w:rFonts w:ascii="Times New Roman" w:hAnsi="Times New Roman" w:cs="Times New Roman"/>
          <w:color w:val="000000" w:themeColor="text1"/>
        </w:rPr>
        <w:t>1</w:t>
      </w:r>
      <w:r w:rsidR="00CC343E">
        <w:rPr>
          <w:rFonts w:ascii="Times New Roman" w:hAnsi="Times New Roman" w:cs="Times New Roman"/>
          <w:color w:val="000000" w:themeColor="text1"/>
          <w:lang w:val="kk-KZ"/>
        </w:rPr>
        <w:t>6 (шестнадцать)</w:t>
      </w:r>
      <w:r w:rsidRPr="00EA4BB9">
        <w:rPr>
          <w:rFonts w:ascii="Times New Roman" w:hAnsi="Times New Roman" w:cs="Times New Roman"/>
          <w:color w:val="000000" w:themeColor="text1"/>
        </w:rPr>
        <w:t xml:space="preserve"> </w:t>
      </w:r>
      <w:r w:rsidR="00CC343E">
        <w:rPr>
          <w:rFonts w:ascii="Times New Roman" w:hAnsi="Times New Roman" w:cs="Times New Roman"/>
          <w:color w:val="000000" w:themeColor="text1"/>
          <w:lang w:val="kk-KZ"/>
        </w:rPr>
        <w:t xml:space="preserve"> </w:t>
      </w:r>
      <w:r w:rsidRPr="00EA4BB9">
        <w:rPr>
          <w:rFonts w:ascii="Times New Roman" w:hAnsi="Times New Roman" w:cs="Times New Roman"/>
          <w:color w:val="000000" w:themeColor="text1"/>
        </w:rPr>
        <w:t xml:space="preserve">календарных дней с момента регистрации </w:t>
      </w:r>
    </w:p>
    <w:p w14:paraId="24C96074" w14:textId="44F29BB2" w:rsidR="00EA4BB9" w:rsidRPr="00E8767A" w:rsidRDefault="00CC343E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</w:t>
      </w:r>
      <w:r w:rsidR="00EA4BB9" w:rsidRPr="00EA4BB9">
        <w:rPr>
          <w:rFonts w:ascii="Times New Roman" w:hAnsi="Times New Roman" w:cs="Times New Roman"/>
          <w:color w:val="000000" w:themeColor="text1"/>
        </w:rPr>
        <w:t>договора в органах Казначейства</w:t>
      </w:r>
      <w:r w:rsidR="00E8767A">
        <w:rPr>
          <w:rFonts w:ascii="Times New Roman" w:hAnsi="Times New Roman" w:cs="Times New Roman"/>
          <w:color w:val="000000" w:themeColor="text1"/>
          <w:lang w:val="kk-KZ"/>
        </w:rPr>
        <w:t>;</w:t>
      </w:r>
    </w:p>
    <w:p w14:paraId="5C8614B6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</w:rPr>
      </w:pPr>
      <w:r w:rsidRPr="00EA4BB9">
        <w:rPr>
          <w:rFonts w:ascii="Times New Roman" w:hAnsi="Times New Roman" w:cs="Times New Roman"/>
          <w:b/>
        </w:rPr>
        <w:t>8. Условия оплаты:</w:t>
      </w:r>
      <w:r w:rsidRPr="00EA4BB9">
        <w:rPr>
          <w:rFonts w:ascii="Times New Roman" w:hAnsi="Times New Roman" w:cs="Times New Roman"/>
        </w:rPr>
        <w:t xml:space="preserve"> Стоимость обучения должно быть установлено за каждого слушателя. Оплата услуг производится по фактическому количеству слушателей курсов, включенных в протокол и получивших удостоверения. </w:t>
      </w:r>
    </w:p>
    <w:p w14:paraId="1ED56A67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</w:p>
    <w:p w14:paraId="7C5FB48D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lang w:val="kk-KZ"/>
        </w:rPr>
      </w:pPr>
    </w:p>
    <w:p w14:paraId="7E9E7BD5" w14:textId="77777777" w:rsidR="00EA4BB9" w:rsidRPr="00EA4BB9" w:rsidRDefault="00EA4BB9" w:rsidP="00EA4BB9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 w:cs="Times New Roman"/>
          <w:color w:val="000000" w:themeColor="text1"/>
        </w:rPr>
      </w:pPr>
      <w:r w:rsidRPr="00EA4BB9">
        <w:rPr>
          <w:rFonts w:ascii="Times New Roman" w:hAnsi="Times New Roman" w:cs="Times New Roman"/>
          <w:color w:val="000000" w:themeColor="text1"/>
        </w:rPr>
        <w:t>Дополнительную справку и информацию можно получить</w:t>
      </w:r>
    </w:p>
    <w:p w14:paraId="210188E6" w14:textId="77777777" w:rsidR="00EA4BB9" w:rsidRPr="00EA4BB9" w:rsidRDefault="00EA4BB9" w:rsidP="00EA4BB9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 w:cs="Times New Roman"/>
          <w:color w:val="000000" w:themeColor="text1"/>
        </w:rPr>
      </w:pPr>
      <w:r w:rsidRPr="00EA4BB9">
        <w:rPr>
          <w:rFonts w:ascii="Times New Roman" w:hAnsi="Times New Roman" w:cs="Times New Roman"/>
          <w:color w:val="000000" w:themeColor="text1"/>
        </w:rPr>
        <w:t>по</w:t>
      </w:r>
      <w:r w:rsidRPr="00EA4BB9">
        <w:rPr>
          <w:rFonts w:ascii="Times New Roman" w:hAnsi="Times New Roman" w:cs="Times New Roman"/>
          <w:color w:val="000000" w:themeColor="text1"/>
          <w:lang w:val="kk-KZ"/>
        </w:rPr>
        <w:t xml:space="preserve"> </w:t>
      </w:r>
      <w:r w:rsidRPr="00EA4BB9">
        <w:rPr>
          <w:rFonts w:ascii="Times New Roman" w:hAnsi="Times New Roman" w:cs="Times New Roman"/>
          <w:color w:val="000000" w:themeColor="text1"/>
        </w:rPr>
        <w:t>телефону: 8 (7172)</w:t>
      </w:r>
      <w:r w:rsidRPr="00EA4BB9">
        <w:rPr>
          <w:rFonts w:ascii="Times New Roman" w:eastAsia="Arial Unicode MS" w:hAnsi="Times New Roman" w:cs="Times New Roman"/>
          <w:bCs/>
          <w:color w:val="000000" w:themeColor="text1"/>
          <w:shd w:val="clear" w:color="auto" w:fill="FFFFFF"/>
          <w:lang w:val="kk-KZ"/>
        </w:rPr>
        <w:t xml:space="preserve"> 54-76-30</w:t>
      </w:r>
      <w:r w:rsidRPr="00EA4BB9">
        <w:rPr>
          <w:rFonts w:ascii="Times New Roman" w:hAnsi="Times New Roman" w:cs="Times New Roman"/>
          <w:color w:val="000000" w:themeColor="text1"/>
        </w:rPr>
        <w:t>.</w:t>
      </w:r>
    </w:p>
    <w:p w14:paraId="52EDB665" w14:textId="77777777" w:rsidR="00EA4BB9" w:rsidRPr="00EA4BB9" w:rsidRDefault="00EA4BB9" w:rsidP="00EA4BB9">
      <w:pPr>
        <w:ind w:left="567"/>
        <w:rPr>
          <w:rFonts w:ascii="Times New Roman" w:hAnsi="Times New Roman" w:cs="Times New Roman"/>
          <w:lang w:val="kk-KZ"/>
        </w:rPr>
      </w:pPr>
    </w:p>
    <w:p w14:paraId="047B2E8A" w14:textId="77777777" w:rsidR="00EA4BB9" w:rsidRPr="00EA4BB9" w:rsidRDefault="00EA4BB9" w:rsidP="00FB7667">
      <w:pPr>
        <w:rPr>
          <w:rFonts w:ascii="Times New Roman" w:hAnsi="Times New Roman" w:cs="Times New Roman"/>
          <w:lang w:val="kk-KZ"/>
        </w:rPr>
      </w:pPr>
    </w:p>
    <w:p w14:paraId="04B5228D" w14:textId="77777777" w:rsidR="00FB7667" w:rsidRDefault="00FB7667" w:rsidP="00FB7667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</w:t>
      </w:r>
      <w:r>
        <w:rPr>
          <w:rFonts w:ascii="Times New Roman" w:hAnsi="Times New Roman"/>
          <w:lang w:val="kk-KZ"/>
        </w:rPr>
        <w:t xml:space="preserve">     </w:t>
      </w:r>
      <w:r>
        <w:rPr>
          <w:rFonts w:ascii="Times New Roman" w:hAnsi="Times New Roman"/>
          <w:b/>
          <w:lang w:val="kk-KZ"/>
        </w:rPr>
        <w:t>Руководитель центральной</w:t>
      </w:r>
    </w:p>
    <w:p w14:paraId="33FB3A77" w14:textId="77777777" w:rsidR="00FB7667" w:rsidRDefault="00FB7667" w:rsidP="00FB7667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карантинной лаборатории                                                        Ермагамбетова Н.Т.</w:t>
      </w:r>
    </w:p>
    <w:p w14:paraId="47FEA665" w14:textId="77777777" w:rsidR="00FB7667" w:rsidRDefault="00FB7667" w:rsidP="00FB7667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0F424F41" w14:textId="15194ACA" w:rsidR="00FB7667" w:rsidRDefault="00FB7667" w:rsidP="00FB7667">
      <w:pPr>
        <w:tabs>
          <w:tab w:val="left" w:pos="8010"/>
        </w:tabs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</w:t>
      </w:r>
      <w:r w:rsidR="00CC343E">
        <w:rPr>
          <w:rFonts w:ascii="Times New Roman" w:hAnsi="Times New Roman"/>
          <w:b/>
          <w:lang w:val="kk-KZ"/>
        </w:rPr>
        <w:t xml:space="preserve">                        </w:t>
      </w:r>
      <w:r>
        <w:rPr>
          <w:rFonts w:ascii="Times New Roman" w:hAnsi="Times New Roman"/>
          <w:b/>
          <w:lang w:val="kk-KZ"/>
        </w:rPr>
        <w:t>Исполнитель                                                        Коксегенова  Д.Т.</w:t>
      </w:r>
    </w:p>
    <w:p w14:paraId="7DE72CED" w14:textId="77777777" w:rsidR="00EA4BB9" w:rsidRDefault="00EA4BB9" w:rsidP="00EA4BB9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28B388C5" w14:textId="77777777" w:rsidR="00EA4BB9" w:rsidRDefault="00EA4BB9" w:rsidP="00EA4BB9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0A92AD09" w14:textId="77777777" w:rsidR="00EA4BB9" w:rsidRDefault="00EA4BB9" w:rsidP="00EA4BB9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3804DFFA" w14:textId="77777777" w:rsidR="00EA4BB9" w:rsidRDefault="00EA4BB9" w:rsidP="00EA4BB9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/>
          <w:b/>
          <w:lang w:val="kk-KZ"/>
        </w:rPr>
      </w:pPr>
    </w:p>
    <w:p w14:paraId="2E114C05" w14:textId="77777777" w:rsidR="00EA4BB9" w:rsidRPr="00EA4BB9" w:rsidRDefault="00EA4BB9" w:rsidP="00EA4BB9">
      <w:pPr>
        <w:tabs>
          <w:tab w:val="left" w:pos="8010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lang w:val="kk-KZ"/>
        </w:rPr>
      </w:pPr>
      <w:r w:rsidRPr="00EA4BB9">
        <w:rPr>
          <w:rFonts w:ascii="Times New Roman" w:hAnsi="Times New Roman"/>
          <w:b/>
          <w:lang w:val="kk-KZ"/>
        </w:rPr>
        <w:lastRenderedPageBreak/>
        <w:t>Техникалық ерекшеліктер</w:t>
      </w:r>
    </w:p>
    <w:p w14:paraId="689E1941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b/>
          <w:lang w:val="kk-KZ"/>
        </w:rPr>
      </w:pPr>
    </w:p>
    <w:p w14:paraId="143BD0B8" w14:textId="31E98CD2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 xml:space="preserve">1. Қызметтің атауы: </w:t>
      </w:r>
      <w:r w:rsidR="00A33F54" w:rsidRPr="00A33F54">
        <w:rPr>
          <w:rFonts w:ascii="Times New Roman" w:hAnsi="Times New Roman"/>
          <w:lang w:val="kk-KZ"/>
        </w:rPr>
        <w:t>«</w:t>
      </w:r>
      <w:r w:rsidRPr="00EA4BB9">
        <w:rPr>
          <w:rFonts w:ascii="Times New Roman" w:hAnsi="Times New Roman"/>
          <w:lang w:val="kk-KZ"/>
        </w:rPr>
        <w:t>Еңбек қауіпсіздігі және еңбекті қорғау</w:t>
      </w:r>
      <w:r w:rsidR="00A33F54">
        <w:rPr>
          <w:rFonts w:ascii="Times New Roman" w:hAnsi="Times New Roman"/>
          <w:lang w:val="kk-KZ"/>
        </w:rPr>
        <w:t xml:space="preserve">» </w:t>
      </w:r>
      <w:r w:rsidRPr="00EA4BB9">
        <w:rPr>
          <w:rFonts w:ascii="Times New Roman" w:hAnsi="Times New Roman"/>
          <w:lang w:val="kk-KZ"/>
        </w:rPr>
        <w:t xml:space="preserve">курсы бойынша мамандарды оқыту  </w:t>
      </w:r>
      <w:r w:rsidR="00A33F54">
        <w:rPr>
          <w:rFonts w:ascii="Times New Roman" w:hAnsi="Times New Roman"/>
          <w:lang w:val="kk-KZ"/>
        </w:rPr>
        <w:t xml:space="preserve">    </w:t>
      </w:r>
      <w:r w:rsidRPr="00EA4BB9">
        <w:rPr>
          <w:rFonts w:ascii="Times New Roman" w:hAnsi="Times New Roman"/>
          <w:lang w:val="kk-KZ"/>
        </w:rPr>
        <w:t>қызметтер</w:t>
      </w:r>
      <w:r w:rsidR="00A33F54">
        <w:rPr>
          <w:rFonts w:ascii="Times New Roman" w:hAnsi="Times New Roman"/>
          <w:lang w:val="kk-KZ"/>
        </w:rPr>
        <w:t>і.</w:t>
      </w:r>
    </w:p>
    <w:p w14:paraId="55C2F138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b/>
          <w:lang w:val="kk-KZ"/>
        </w:rPr>
      </w:pPr>
      <w:r w:rsidRPr="00EA4BB9">
        <w:rPr>
          <w:rFonts w:ascii="Times New Roman" w:hAnsi="Times New Roman"/>
          <w:b/>
          <w:lang w:val="kk-KZ"/>
        </w:rPr>
        <w:t xml:space="preserve">2. Техникалық сипаттама: </w:t>
      </w:r>
      <w:r w:rsidRPr="00EA4BB9">
        <w:rPr>
          <w:rFonts w:ascii="Times New Roman" w:hAnsi="Times New Roman"/>
          <w:lang w:val="kk-KZ"/>
        </w:rPr>
        <w:t xml:space="preserve">Курс зертханаларда жұмыстардың жүргізілуіне басшылық пен бақылауды жүзеге асыратын басшылар мен инженерлік-техникалық қызметкерлердің еңбек қауіпсіздігі және еңбекті қорғау талаптары бойынша білімдерін оқытуға және тексеруге арналған. </w:t>
      </w:r>
    </w:p>
    <w:p w14:paraId="32ACCB09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Сабақтарды өткізуге еңбекті қорғау саласында тиісті біліктілігі мен жұмыс тәжірибесі бар оқытушылар тартылуы тиіс.</w:t>
      </w:r>
    </w:p>
    <w:p w14:paraId="29F5DC02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 xml:space="preserve">Оқыту мақсаты: тыңдаушылардың практикалық қызметі үшін еңбек қауіпсіздігі және еңбекті қорғау мәселелері бойынша қажетті білім алуы. </w:t>
      </w:r>
    </w:p>
    <w:p w14:paraId="5805F3FE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Оқыту барысында зертхана жұмысының ерекшелігін ескере отырып, Қазақстан Республикасының Еңбекті қорғау саласындағы заңнамалық және нормативтік құқықтық актілерінің талаптарын зерделеу, сондай-ақ кәсіптік міндеттерді орындау кезінде еңбек қауіпсіздігі және еңбекті қорғау талаптарының сақталуын қамтамасыз ету көзделеді.</w:t>
      </w:r>
    </w:p>
    <w:p w14:paraId="776E4B1C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 xml:space="preserve">Курс аясында келесі мәселелер қарастырылады: </w:t>
      </w:r>
    </w:p>
    <w:p w14:paraId="5D446A54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Қазақстан Республикасының Еңбекті қорғау саласындағы еңбек заңнамасының негізгі ережелері;</w:t>
      </w:r>
    </w:p>
    <w:p w14:paraId="24B00DC8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зертханаларда еңбекті қорғау бойынша жұмысты ұйымдастыру;</w:t>
      </w:r>
    </w:p>
    <w:p w14:paraId="110D6F66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қауіпті және зиянды өндірістік факторлар және олардан қорғау шаралары;</w:t>
      </w:r>
    </w:p>
    <w:p w14:paraId="4B77694E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өрт қауіпсіздігі талаптары;</w:t>
      </w:r>
    </w:p>
    <w:p w14:paraId="3F0FB997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өндірістік санитария және еңбек гигиенасы;</w:t>
      </w:r>
    </w:p>
    <w:p w14:paraId="594FB10B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экологиялық қауіпсіздік;</w:t>
      </w:r>
    </w:p>
    <w:p w14:paraId="6147CF02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жазатайым оқиғалар мен кәсіптік ауруларды ресімдеу және есепке алу тәртібі;</w:t>
      </w:r>
    </w:p>
    <w:p w14:paraId="1ADD5BAB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зардап шеккендерге алғашқы көмек көрсету.</w:t>
      </w:r>
    </w:p>
    <w:p w14:paraId="39125DBA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>3. Орындаушыға қойылатын талаптар:</w:t>
      </w:r>
      <w:r w:rsidRPr="00EA4BB9">
        <w:rPr>
          <w:rFonts w:ascii="Times New Roman" w:hAnsi="Times New Roman"/>
          <w:lang w:val="kk-KZ"/>
        </w:rPr>
        <w:t xml:space="preserve"> оқытуды өткізу үшін орындаушының қажетті ресурстары мен техникалық жарақтары болуы тиіс, соның ішінде:  </w:t>
      </w:r>
    </w:p>
    <w:p w14:paraId="10A281AA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Онлайн-оқытуды жүргізуге арналған жабдық (компьютерлік техника, бейнеконференцбайланыс құралдары, аудио - және бейнесигналды беруге арналған жабдық).</w:t>
      </w:r>
    </w:p>
    <w:p w14:paraId="4555091C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Оқытуды визуалды сүйемелдеуге арналған Оқу материалдары мен презентация құралдары.</w:t>
      </w:r>
    </w:p>
    <w:p w14:paraId="6A4B5368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Тиісті біліктілігі және еңбек қауіпсіздігі, еңбекті қорғау және алғашқы көмек көрсету саласында оқыту азаптаулары бар оқытушылардың болуы.</w:t>
      </w:r>
    </w:p>
    <w:p w14:paraId="66CBAD9F" w14:textId="77777777" w:rsidR="00EA4BB9" w:rsidRPr="00EA4BB9" w:rsidRDefault="00EA4BB9" w:rsidP="00EA4BB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lang w:val="kk-KZ"/>
        </w:rPr>
        <w:t>Қатысқаны жайлы сертификат алу.</w:t>
      </w:r>
    </w:p>
    <w:p w14:paraId="2ED09BBB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>4. Оқу форматы:</w:t>
      </w:r>
      <w:r w:rsidRPr="00EA4BB9">
        <w:rPr>
          <w:rFonts w:ascii="Times New Roman" w:hAnsi="Times New Roman"/>
          <w:lang w:val="kk-KZ"/>
        </w:rPr>
        <w:t xml:space="preserve"> онлайн. </w:t>
      </w:r>
    </w:p>
    <w:p w14:paraId="13F32F26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>5. Семинарға қатысушылар саны:</w:t>
      </w:r>
      <w:r w:rsidRPr="00EA4BB9">
        <w:rPr>
          <w:rFonts w:ascii="Times New Roman" w:hAnsi="Times New Roman"/>
          <w:lang w:val="kk-KZ"/>
        </w:rPr>
        <w:t xml:space="preserve"> 1 қатысушы </w:t>
      </w:r>
    </w:p>
    <w:p w14:paraId="736492F4" w14:textId="05FDFC1A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>6. Қызмет көрсету:</w:t>
      </w:r>
      <w:r w:rsidRPr="00EA4BB9">
        <w:rPr>
          <w:rFonts w:ascii="Times New Roman" w:hAnsi="Times New Roman"/>
          <w:color w:val="1F1F1F"/>
          <w:lang w:val="kk-KZ"/>
        </w:rPr>
        <w:t xml:space="preserve"> Алматы қ</w:t>
      </w:r>
      <w:r w:rsidR="00CC343E">
        <w:rPr>
          <w:rFonts w:ascii="Times New Roman" w:hAnsi="Times New Roman"/>
          <w:color w:val="1F1F1F"/>
          <w:lang w:val="kk-KZ"/>
        </w:rPr>
        <w:t xml:space="preserve">аласы </w:t>
      </w:r>
    </w:p>
    <w:p w14:paraId="746685C9" w14:textId="77777777" w:rsidR="00EA4BB9" w:rsidRPr="00EA4BB9" w:rsidRDefault="00EA4BB9" w:rsidP="00EA4BB9">
      <w:pPr>
        <w:pStyle w:val="HTML"/>
        <w:shd w:val="clear" w:color="auto" w:fill="F8F9FA"/>
        <w:rPr>
          <w:rStyle w:val="y2iqfc"/>
          <w:rFonts w:cs="Times New Roman"/>
          <w:color w:val="1F1F1F"/>
          <w:sz w:val="22"/>
          <w:szCs w:val="22"/>
          <w:lang w:val="kk-KZ"/>
        </w:rPr>
      </w:pPr>
      <w:r w:rsidRPr="00EA4BB9">
        <w:rPr>
          <w:rFonts w:ascii="Times New Roman" w:hAnsi="Times New Roman"/>
          <w:b/>
          <w:sz w:val="22"/>
          <w:szCs w:val="22"/>
          <w:lang w:val="kk-KZ"/>
        </w:rPr>
        <w:t>7. Қызметті жүргізу мерзімі:</w:t>
      </w:r>
      <w:r w:rsidRPr="00EA4BB9">
        <w:rPr>
          <w:rFonts w:ascii="Times New Roman" w:hAnsi="Times New Roman"/>
          <w:sz w:val="22"/>
          <w:szCs w:val="22"/>
          <w:lang w:val="kk-KZ"/>
        </w:rPr>
        <w:t xml:space="preserve"> </w:t>
      </w:r>
      <w:r w:rsidRPr="00EA4BB9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Шарттың Қазынашылық органдарында тіркелген күнінен бастап </w:t>
      </w:r>
    </w:p>
    <w:p w14:paraId="1C2766A2" w14:textId="2A4BE816" w:rsidR="00EA4BB9" w:rsidRPr="00EA4BB9" w:rsidRDefault="00CC343E" w:rsidP="00EA4BB9">
      <w:pPr>
        <w:pStyle w:val="HTML"/>
        <w:shd w:val="clear" w:color="auto" w:fill="F8F9FA"/>
        <w:rPr>
          <w:sz w:val="22"/>
          <w:szCs w:val="22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                                                   </w:t>
      </w:r>
      <w:r w:rsidR="00EA4BB9" w:rsidRPr="00EA4BB9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</w:t>
      </w: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6 (он алты)</w:t>
      </w:r>
      <w:r w:rsidR="00EA4BB9" w:rsidRPr="00EA4BB9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 </w:t>
      </w:r>
      <w:r w:rsidR="00EA4BB9" w:rsidRPr="00EA4BB9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күнтізбелік күн</w:t>
      </w:r>
      <w:r w:rsidR="00E8767A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;</w:t>
      </w:r>
      <w:bookmarkStart w:id="0" w:name="_GoBack"/>
      <w:bookmarkEnd w:id="0"/>
    </w:p>
    <w:p w14:paraId="2E991D02" w14:textId="794A00C6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  <w:r w:rsidRPr="00EA4BB9">
        <w:rPr>
          <w:rFonts w:ascii="Times New Roman" w:hAnsi="Times New Roman"/>
          <w:b/>
          <w:lang w:val="kk-KZ"/>
        </w:rPr>
        <w:t>8. Төлем шарттары:</w:t>
      </w:r>
      <w:r w:rsidRPr="00EA4BB9">
        <w:rPr>
          <w:rFonts w:ascii="Times New Roman" w:hAnsi="Times New Roman"/>
          <w:lang w:val="kk-KZ"/>
        </w:rPr>
        <w:t xml:space="preserve"> </w:t>
      </w:r>
      <w:r w:rsidR="00CC343E">
        <w:rPr>
          <w:rFonts w:ascii="Times New Roman" w:hAnsi="Times New Roman"/>
          <w:lang w:val="kk-KZ"/>
        </w:rPr>
        <w:t>О</w:t>
      </w:r>
      <w:r w:rsidRPr="00EA4BB9">
        <w:rPr>
          <w:rFonts w:ascii="Times New Roman" w:hAnsi="Times New Roman"/>
          <w:lang w:val="kk-KZ"/>
        </w:rPr>
        <w:t>қу ақысы әр тыңдаушыға белгіленуі керек. Қызметтерге ақы төлеу хаттамаға енгізілген және куәлік алған курс тыңдаушыларының нақты саны бойынша жүргізіледі.</w:t>
      </w:r>
    </w:p>
    <w:p w14:paraId="42FAAC7E" w14:textId="77777777" w:rsid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</w:p>
    <w:p w14:paraId="25B844A7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</w:p>
    <w:p w14:paraId="292E7D35" w14:textId="77777777" w:rsidR="00EA4BB9" w:rsidRP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</w:p>
    <w:p w14:paraId="7786191E" w14:textId="77777777" w:rsidR="00EA4BB9" w:rsidRPr="00EA4BB9" w:rsidRDefault="00EA4BB9" w:rsidP="00EA4BB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1F1F1F"/>
          <w:lang w:val="kk-KZ"/>
        </w:rPr>
      </w:pPr>
      <w:r w:rsidRPr="00EA4BB9">
        <w:rPr>
          <w:rFonts w:ascii="Times New Roman" w:hAnsi="Times New Roman"/>
          <w:color w:val="1F1F1F"/>
          <w:lang w:val="kk-KZ"/>
        </w:rPr>
        <w:t>Қосымша ақпарат пен анықтаманы мына телефондар</w:t>
      </w:r>
    </w:p>
    <w:p w14:paraId="6E7E7CF2" w14:textId="77777777" w:rsidR="00EA4BB9" w:rsidRPr="00EA4BB9" w:rsidRDefault="00EA4BB9" w:rsidP="00EA4BB9">
      <w:pPr>
        <w:tabs>
          <w:tab w:val="left" w:pos="-567"/>
          <w:tab w:val="left" w:pos="426"/>
        </w:tabs>
        <w:spacing w:after="0"/>
        <w:ind w:left="567"/>
        <w:jc w:val="center"/>
        <w:rPr>
          <w:rFonts w:ascii="Times New Roman" w:hAnsi="Times New Roman"/>
          <w:color w:val="000000" w:themeColor="text1"/>
          <w:lang w:val="kk-KZ"/>
        </w:rPr>
      </w:pPr>
      <w:r w:rsidRPr="00EA4BB9">
        <w:rPr>
          <w:rFonts w:ascii="Times New Roman" w:hAnsi="Times New Roman"/>
          <w:color w:val="1F1F1F"/>
          <w:lang w:val="kk-KZ"/>
        </w:rPr>
        <w:t>бойынша алуға болады: 8 (7172) 54-76-30</w:t>
      </w:r>
    </w:p>
    <w:p w14:paraId="058C433C" w14:textId="77777777" w:rsidR="00EA4BB9" w:rsidRDefault="00EA4BB9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</w:p>
    <w:p w14:paraId="70FBF6E3" w14:textId="77777777" w:rsidR="00420CC5" w:rsidRPr="00EA4BB9" w:rsidRDefault="00420CC5" w:rsidP="00EA4BB9">
      <w:pPr>
        <w:pStyle w:val="a3"/>
        <w:shd w:val="clear" w:color="auto" w:fill="FFFFFF" w:themeFill="background1"/>
        <w:rPr>
          <w:rFonts w:ascii="Times New Roman" w:hAnsi="Times New Roman"/>
          <w:lang w:val="kk-KZ"/>
        </w:rPr>
      </w:pPr>
    </w:p>
    <w:p w14:paraId="0D3B551C" w14:textId="77777777" w:rsidR="00EA4BB9" w:rsidRPr="00EA4BB9" w:rsidRDefault="00EA4BB9" w:rsidP="00EA4BB9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14:paraId="383CC35A" w14:textId="77777777" w:rsidR="00EA4BB9" w:rsidRPr="00EA4BB9" w:rsidRDefault="00EA4BB9" w:rsidP="00EA4BB9">
      <w:pPr>
        <w:tabs>
          <w:tab w:val="left" w:pos="8010"/>
        </w:tabs>
        <w:spacing w:after="0" w:line="240" w:lineRule="auto"/>
        <w:ind w:left="-142"/>
        <w:rPr>
          <w:rFonts w:ascii="Times New Roman" w:hAnsi="Times New Roman" w:cs="Times New Roman"/>
          <w:b/>
          <w:lang w:val="kk-KZ"/>
        </w:rPr>
      </w:pPr>
    </w:p>
    <w:p w14:paraId="0E1F25AC" w14:textId="77777777" w:rsidR="00420CC5" w:rsidRDefault="00420CC5" w:rsidP="00420C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</w:t>
      </w:r>
      <w:r>
        <w:rPr>
          <w:rFonts w:ascii="Times New Roman" w:hAnsi="Times New Roman"/>
          <w:b/>
          <w:color w:val="1F1F1F"/>
          <w:lang w:val="kk-KZ"/>
        </w:rPr>
        <w:t xml:space="preserve">    Орталық карантиндік                                                         </w:t>
      </w:r>
    </w:p>
    <w:p w14:paraId="5BF4E005" w14:textId="794408A6" w:rsidR="00420CC5" w:rsidRDefault="00420CC5" w:rsidP="00420C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зертханасының  басшысы                                                         Н.Т.Ермағамбетова</w:t>
      </w:r>
    </w:p>
    <w:p w14:paraId="5C4303EB" w14:textId="77777777" w:rsidR="00420CC5" w:rsidRDefault="00420CC5" w:rsidP="00420C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</w:p>
    <w:p w14:paraId="11FA41FD" w14:textId="160FFF88" w:rsidR="00420CC5" w:rsidRDefault="00420CC5" w:rsidP="00420C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</w:t>
      </w:r>
      <w:r w:rsidR="00CC343E">
        <w:rPr>
          <w:rFonts w:ascii="Times New Roman" w:hAnsi="Times New Roman"/>
          <w:b/>
          <w:color w:val="1F1F1F"/>
          <w:lang w:val="kk-KZ"/>
        </w:rPr>
        <w:t xml:space="preserve">                         </w:t>
      </w:r>
      <w:r>
        <w:rPr>
          <w:rFonts w:ascii="Times New Roman" w:hAnsi="Times New Roman"/>
          <w:b/>
          <w:color w:val="1F1F1F"/>
          <w:lang w:val="kk-KZ"/>
        </w:rPr>
        <w:t xml:space="preserve"> Орындаушы</w:t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</w:r>
      <w:r>
        <w:rPr>
          <w:rFonts w:ascii="Times New Roman" w:hAnsi="Times New Roman"/>
          <w:b/>
          <w:color w:val="1F1F1F"/>
          <w:lang w:val="kk-KZ"/>
        </w:rPr>
        <w:tab/>
        <w:t xml:space="preserve">        Д.Т.Коксегенова</w:t>
      </w:r>
    </w:p>
    <w:p w14:paraId="48C244CD" w14:textId="77777777" w:rsidR="00EA4BB9" w:rsidRPr="00EA4BB9" w:rsidRDefault="00EA4BB9" w:rsidP="00EA4BB9">
      <w:pPr>
        <w:rPr>
          <w:rFonts w:ascii="Times New Roman" w:hAnsi="Times New Roman" w:cs="Times New Roman"/>
          <w:lang w:val="kk-KZ"/>
        </w:rPr>
      </w:pPr>
    </w:p>
    <w:p w14:paraId="5FD647A9" w14:textId="77777777" w:rsidR="00EA4BB9" w:rsidRPr="00EA4BB9" w:rsidRDefault="00EA4BB9" w:rsidP="00EA4BB9">
      <w:pPr>
        <w:rPr>
          <w:lang w:val="kk-KZ"/>
        </w:rPr>
      </w:pPr>
    </w:p>
    <w:p w14:paraId="3A87FA68" w14:textId="77777777" w:rsidR="00F174F3" w:rsidRPr="00EA4BB9" w:rsidRDefault="00F174F3"/>
    <w:sectPr w:rsidR="00F174F3" w:rsidRPr="00EA4BB9" w:rsidSect="00EA4BB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BD7"/>
    <w:rsid w:val="00420CC5"/>
    <w:rsid w:val="00A33F54"/>
    <w:rsid w:val="00CC343E"/>
    <w:rsid w:val="00E8767A"/>
    <w:rsid w:val="00EA4BB9"/>
    <w:rsid w:val="00EE1BD7"/>
    <w:rsid w:val="00F174F3"/>
    <w:rsid w:val="00FB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8BED1"/>
  <w15:chartTrackingRefBased/>
  <w15:docId w15:val="{CFF2EDCB-2D2D-42EF-A9C2-A9261563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B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A4B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BB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EA4B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EA4BB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y2iqfc">
    <w:name w:val="y2iqfc"/>
    <w:basedOn w:val="a0"/>
    <w:rsid w:val="00EA4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860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dcterms:created xsi:type="dcterms:W3CDTF">2026-09-01T11:46:00Z</dcterms:created>
  <dcterms:modified xsi:type="dcterms:W3CDTF">2026-10-15T07:00:00Z</dcterms:modified>
</cp:coreProperties>
</file>