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e"/>
        <w:tblpPr w:leftFromText="180" w:rightFromText="180" w:vertAnchor="text" w:tblpY="1"/>
        <w:tblOverlap w:val="never"/>
        <w:tblW w:w="10031" w:type="dxa"/>
        <w:tblLayout w:type="fixed"/>
        <w:tblLook w:val="04A0" w:firstRow="1" w:lastRow="0" w:firstColumn="1" w:lastColumn="0" w:noHBand="0" w:noVBand="1"/>
      </w:tblPr>
      <w:tblGrid>
        <w:gridCol w:w="10031"/>
      </w:tblGrid>
      <w:tr w:rsidR="00D04F87" w:rsidRPr="000D0197" w14:paraId="010AC58F" w14:textId="77777777" w:rsidTr="00D04F87">
        <w:tc>
          <w:tcPr>
            <w:tcW w:w="10031" w:type="dxa"/>
          </w:tcPr>
          <w:p w14:paraId="0516D056" w14:textId="77777777" w:rsidR="00D04F87" w:rsidRPr="000954A5" w:rsidRDefault="00D04F87" w:rsidP="00593DB0">
            <w:pPr>
              <w:shd w:val="clear" w:color="auto" w:fill="FFFFFF"/>
              <w:tabs>
                <w:tab w:val="left" w:pos="-5812"/>
              </w:tabs>
              <w:autoSpaceDE w:val="0"/>
              <w:autoSpaceDN w:val="0"/>
              <w:adjustRightInd w:val="0"/>
              <w:ind w:firstLine="709"/>
              <w:contextualSpacing/>
              <w:jc w:val="center"/>
              <w:rPr>
                <w:rFonts w:eastAsia="Calibri"/>
                <w:b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b/>
                <w:sz w:val="28"/>
                <w:szCs w:val="28"/>
                <w:lang w:val="kk-KZ"/>
              </w:rPr>
              <w:t xml:space="preserve">Техническая  спецификация </w:t>
            </w:r>
          </w:p>
          <w:p w14:paraId="57432BE3" w14:textId="77777777" w:rsidR="00D04F87" w:rsidRPr="000954A5" w:rsidRDefault="00D04F87" w:rsidP="00593DB0">
            <w:pPr>
              <w:ind w:firstLine="709"/>
              <w:contextualSpacing/>
              <w:jc w:val="center"/>
              <w:rPr>
                <w:rFonts w:eastAsia="Times New Roman"/>
                <w:color w:val="000000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b/>
                <w:sz w:val="28"/>
                <w:szCs w:val="28"/>
                <w:lang w:val="kk-KZ"/>
              </w:rPr>
              <w:t>на услуг</w:t>
            </w:r>
            <w:r w:rsidRPr="000954A5">
              <w:rPr>
                <w:rFonts w:eastAsia="Calibri"/>
                <w:b/>
                <w:bCs/>
                <w:sz w:val="28"/>
                <w:szCs w:val="28"/>
                <w:lang w:val="kk-KZ"/>
              </w:rPr>
              <w:t xml:space="preserve">и по организации и проведению курсов повышения квалификации </w:t>
            </w:r>
            <w:r w:rsidRPr="000954A5">
              <w:rPr>
                <w:rFonts w:eastAsia="Times New Roman"/>
                <w:b/>
                <w:sz w:val="28"/>
                <w:szCs w:val="28"/>
                <w:lang w:val="kk-KZ"/>
              </w:rPr>
              <w:t>экспертов движения</w:t>
            </w:r>
            <w:r w:rsidRPr="000954A5">
              <w:rPr>
                <w:rFonts w:eastAsia="Times New Roman"/>
                <w:b/>
                <w:color w:val="000000"/>
                <w:sz w:val="28"/>
                <w:szCs w:val="28"/>
                <w:lang w:val="kk-KZ"/>
              </w:rPr>
              <w:t xml:space="preserve"> Worldskills</w:t>
            </w:r>
          </w:p>
          <w:p w14:paraId="46F78998" w14:textId="77777777" w:rsidR="00D04F87" w:rsidRPr="000954A5" w:rsidRDefault="00D04F87" w:rsidP="00593DB0">
            <w:pPr>
              <w:ind w:firstLine="709"/>
              <w:contextualSpacing/>
              <w:jc w:val="center"/>
              <w:rPr>
                <w:rFonts w:eastAsia="Calibri"/>
                <w:b/>
                <w:sz w:val="28"/>
                <w:szCs w:val="28"/>
                <w:lang w:val="kk-KZ"/>
              </w:rPr>
            </w:pPr>
          </w:p>
          <w:p w14:paraId="216655CD" w14:textId="77777777" w:rsidR="00D04F87" w:rsidRPr="000954A5" w:rsidRDefault="00D04F87" w:rsidP="00593DB0">
            <w:pPr>
              <w:tabs>
                <w:tab w:val="left" w:pos="-5812"/>
              </w:tabs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rFonts w:eastAsia="Calibri"/>
                <w:b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b/>
                <w:sz w:val="28"/>
                <w:szCs w:val="28"/>
                <w:lang w:val="kk-KZ"/>
              </w:rPr>
              <w:t>Основание:</w:t>
            </w:r>
          </w:p>
          <w:p w14:paraId="6DF65B2F" w14:textId="77777777" w:rsidR="00D04F87" w:rsidRPr="000954A5" w:rsidRDefault="00D04F87" w:rsidP="00D04F87">
            <w:pPr>
              <w:numPr>
                <w:ilvl w:val="0"/>
                <w:numId w:val="15"/>
              </w:numPr>
              <w:tabs>
                <w:tab w:val="left" w:pos="567"/>
              </w:tabs>
              <w:contextualSpacing/>
              <w:jc w:val="both"/>
              <w:rPr>
                <w:rFonts w:eastAsia="Times New Roman"/>
                <w:sz w:val="28"/>
                <w:szCs w:val="28"/>
                <w:lang w:val="kk-KZ" w:eastAsia="x-none"/>
              </w:rPr>
            </w:pPr>
            <w:r w:rsidRPr="000954A5">
              <w:rPr>
                <w:rFonts w:eastAsia="Times New Roman"/>
                <w:sz w:val="28"/>
                <w:szCs w:val="28"/>
                <w:lang w:val="kk-KZ" w:eastAsia="x-none"/>
              </w:rPr>
              <w:t>Официальные документы WorldSkills International:</w:t>
            </w:r>
          </w:p>
          <w:p w14:paraId="1F14FF61" w14:textId="77777777" w:rsidR="00D04F87" w:rsidRPr="000954A5" w:rsidRDefault="00D04F87" w:rsidP="00D04F87">
            <w:pPr>
              <w:numPr>
                <w:ilvl w:val="0"/>
                <w:numId w:val="15"/>
              </w:numPr>
              <w:tabs>
                <w:tab w:val="left" w:pos="567"/>
              </w:tabs>
              <w:contextualSpacing/>
              <w:jc w:val="both"/>
              <w:rPr>
                <w:rFonts w:eastAsia="Times New Roman"/>
                <w:sz w:val="28"/>
                <w:szCs w:val="28"/>
                <w:lang w:val="kk-KZ" w:eastAsia="x-none"/>
              </w:rPr>
            </w:pPr>
            <w:r w:rsidRPr="000954A5">
              <w:rPr>
                <w:rFonts w:eastAsia="Times New Roman"/>
                <w:sz w:val="28"/>
                <w:szCs w:val="28"/>
                <w:lang w:val="kk-KZ" w:eastAsia="x-none"/>
              </w:rPr>
              <w:t>Конституция движения WorldSkills International</w:t>
            </w:r>
          </w:p>
          <w:p w14:paraId="0395F5E6" w14:textId="77777777" w:rsidR="00D04F87" w:rsidRPr="000954A5" w:rsidRDefault="00D04F87" w:rsidP="00D04F87">
            <w:pPr>
              <w:numPr>
                <w:ilvl w:val="0"/>
                <w:numId w:val="15"/>
              </w:numPr>
              <w:tabs>
                <w:tab w:val="left" w:pos="567"/>
              </w:tabs>
              <w:contextualSpacing/>
              <w:jc w:val="both"/>
              <w:rPr>
                <w:rFonts w:eastAsia="Times New Roman"/>
                <w:sz w:val="28"/>
                <w:szCs w:val="28"/>
                <w:lang w:val="kk-KZ" w:eastAsia="x-none"/>
              </w:rPr>
            </w:pPr>
            <w:r w:rsidRPr="000954A5">
              <w:rPr>
                <w:rFonts w:eastAsia="Times New Roman"/>
                <w:sz w:val="28"/>
                <w:szCs w:val="28"/>
                <w:lang w:val="kk-KZ" w:eastAsia="x-none"/>
              </w:rPr>
              <w:t xml:space="preserve">Устав WorldSkills International. </w:t>
            </w:r>
          </w:p>
          <w:p w14:paraId="2B071AE0" w14:textId="77777777" w:rsidR="00D04F87" w:rsidRPr="000954A5" w:rsidRDefault="00D04F87" w:rsidP="00D04F87">
            <w:pPr>
              <w:numPr>
                <w:ilvl w:val="0"/>
                <w:numId w:val="15"/>
              </w:numPr>
              <w:tabs>
                <w:tab w:val="left" w:pos="567"/>
              </w:tabs>
              <w:contextualSpacing/>
              <w:jc w:val="both"/>
              <w:rPr>
                <w:rFonts w:eastAsia="Times New Roman"/>
                <w:sz w:val="28"/>
                <w:szCs w:val="28"/>
                <w:lang w:val="kk-KZ" w:eastAsia="x-none"/>
              </w:rPr>
            </w:pPr>
            <w:r w:rsidRPr="000954A5">
              <w:rPr>
                <w:rFonts w:eastAsia="Times New Roman"/>
                <w:sz w:val="28"/>
                <w:szCs w:val="28"/>
                <w:lang w:val="kk-KZ" w:eastAsia="x-none"/>
              </w:rPr>
              <w:t xml:space="preserve">Регламент. </w:t>
            </w:r>
          </w:p>
          <w:p w14:paraId="4A9EBE32" w14:textId="77777777" w:rsidR="00D04F87" w:rsidRPr="000954A5" w:rsidRDefault="00D04F87" w:rsidP="00D04F87">
            <w:pPr>
              <w:numPr>
                <w:ilvl w:val="0"/>
                <w:numId w:val="15"/>
              </w:numPr>
              <w:tabs>
                <w:tab w:val="left" w:pos="567"/>
              </w:tabs>
              <w:contextualSpacing/>
              <w:jc w:val="both"/>
              <w:rPr>
                <w:rFonts w:eastAsia="Times New Roman"/>
                <w:sz w:val="28"/>
                <w:szCs w:val="28"/>
                <w:lang w:val="kk-KZ" w:eastAsia="x-none"/>
              </w:rPr>
            </w:pPr>
            <w:r w:rsidRPr="000954A5">
              <w:rPr>
                <w:rFonts w:eastAsia="Times New Roman"/>
                <w:sz w:val="28"/>
                <w:szCs w:val="28"/>
                <w:lang w:val="kk-KZ" w:eastAsia="x-none"/>
              </w:rPr>
              <w:t>Правила соревнований.</w:t>
            </w:r>
          </w:p>
          <w:p w14:paraId="46F34E31" w14:textId="77777777" w:rsidR="00D04F87" w:rsidRPr="000954A5" w:rsidRDefault="00D04F87" w:rsidP="00D04F87">
            <w:pPr>
              <w:numPr>
                <w:ilvl w:val="0"/>
                <w:numId w:val="15"/>
              </w:numPr>
              <w:tabs>
                <w:tab w:val="left" w:pos="567"/>
              </w:tabs>
              <w:contextualSpacing/>
              <w:rPr>
                <w:rFonts w:eastAsia="Times New Roman"/>
                <w:sz w:val="28"/>
                <w:szCs w:val="28"/>
                <w:lang w:val="kk-KZ" w:eastAsia="x-none"/>
              </w:rPr>
            </w:pPr>
            <w:r w:rsidRPr="000954A5">
              <w:rPr>
                <w:rFonts w:eastAsia="Times New Roman"/>
                <w:sz w:val="28"/>
                <w:szCs w:val="28"/>
                <w:lang w:val="kk-KZ" w:eastAsia="x-none"/>
              </w:rPr>
              <w:t xml:space="preserve">Кодекс этики и поведения. </w:t>
            </w:r>
          </w:p>
          <w:p w14:paraId="7F0B9952" w14:textId="77777777" w:rsidR="00D04F87" w:rsidRPr="000954A5" w:rsidRDefault="00D04F87" w:rsidP="00D04F87">
            <w:pPr>
              <w:numPr>
                <w:ilvl w:val="0"/>
                <w:numId w:val="15"/>
              </w:numPr>
              <w:tabs>
                <w:tab w:val="left" w:pos="567"/>
              </w:tabs>
              <w:contextualSpacing/>
              <w:jc w:val="both"/>
              <w:rPr>
                <w:rFonts w:eastAsia="Times New Roman"/>
                <w:sz w:val="28"/>
                <w:szCs w:val="28"/>
                <w:lang w:val="kk-KZ"/>
              </w:rPr>
            </w:pPr>
            <w:r w:rsidRPr="000954A5">
              <w:rPr>
                <w:rFonts w:eastAsia="Times New Roman"/>
                <w:sz w:val="28"/>
                <w:szCs w:val="28"/>
                <w:lang w:val="kk-KZ"/>
              </w:rPr>
              <w:t>Правила разработки, согласования и утверждения образовательных программ курсов повышения квалификации педагогов, утвержденных Приказом Министра образования и науки Республики Казахстан от 4 мая 2020 года №175.</w:t>
            </w:r>
          </w:p>
          <w:p w14:paraId="7B05D1BA" w14:textId="77777777" w:rsidR="00D04F87" w:rsidRPr="000954A5" w:rsidRDefault="00D04F87" w:rsidP="00593DB0">
            <w:pPr>
              <w:tabs>
                <w:tab w:val="left" w:pos="-5812"/>
              </w:tabs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rFonts w:eastAsia="Calibri"/>
                <w:b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b/>
                <w:sz w:val="28"/>
                <w:szCs w:val="28"/>
                <w:lang w:val="kk-KZ"/>
              </w:rPr>
              <w:t xml:space="preserve">1. Общие требования </w:t>
            </w:r>
          </w:p>
          <w:p w14:paraId="294BBEFD" w14:textId="77777777" w:rsidR="00D04F87" w:rsidRPr="000954A5" w:rsidRDefault="00D04F87" w:rsidP="00593DB0">
            <w:pPr>
              <w:tabs>
                <w:tab w:val="left" w:pos="-5812"/>
              </w:tabs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rFonts w:eastAsia="Calibri"/>
                <w:bCs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b/>
                <w:sz w:val="28"/>
                <w:szCs w:val="28"/>
                <w:lang w:val="kk-KZ"/>
              </w:rPr>
              <w:t xml:space="preserve">Наименование услуги: </w:t>
            </w:r>
            <w:r w:rsidRPr="000954A5">
              <w:rPr>
                <w:rFonts w:eastAsia="Calibri"/>
                <w:sz w:val="28"/>
                <w:szCs w:val="28"/>
                <w:lang w:val="kk-KZ"/>
              </w:rPr>
              <w:t xml:space="preserve">«Услуги по организации и проведению курсов повышения квалификации </w:t>
            </w:r>
            <w:r w:rsidRPr="000954A5">
              <w:rPr>
                <w:rFonts w:eastAsia="Times New Roman"/>
                <w:sz w:val="28"/>
                <w:szCs w:val="28"/>
                <w:lang w:val="kk-KZ"/>
              </w:rPr>
              <w:t>экспертов движения</w:t>
            </w:r>
            <w:r w:rsidRPr="000954A5">
              <w:rPr>
                <w:rFonts w:eastAsia="Times New Roman"/>
                <w:color w:val="000000"/>
                <w:sz w:val="28"/>
                <w:szCs w:val="28"/>
                <w:lang w:val="kk-KZ"/>
              </w:rPr>
              <w:t xml:space="preserve"> Worldskills</w:t>
            </w:r>
            <w:r w:rsidRPr="000954A5">
              <w:rPr>
                <w:rFonts w:eastAsia="Calibri"/>
                <w:bCs/>
                <w:sz w:val="28"/>
                <w:szCs w:val="28"/>
                <w:lang w:val="kk-KZ"/>
              </w:rPr>
              <w:t>».</w:t>
            </w:r>
          </w:p>
          <w:p w14:paraId="59EAB179" w14:textId="77777777" w:rsidR="00D04F87" w:rsidRPr="000954A5" w:rsidRDefault="00D04F87" w:rsidP="00593DB0">
            <w:pPr>
              <w:tabs>
                <w:tab w:val="left" w:pos="-5812"/>
              </w:tabs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rFonts w:eastAsia="Calibri"/>
                <w:bCs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b/>
                <w:bCs/>
                <w:sz w:val="28"/>
                <w:szCs w:val="28"/>
                <w:lang w:val="kk-KZ"/>
              </w:rPr>
              <w:t xml:space="preserve">Наименование курса: </w:t>
            </w:r>
            <w:r w:rsidRPr="000954A5">
              <w:rPr>
                <w:rFonts w:eastAsia="Calibri"/>
                <w:sz w:val="28"/>
                <w:szCs w:val="28"/>
                <w:lang w:val="kk-KZ"/>
              </w:rPr>
              <w:t>«Подготовка и сертификация экспертов по стандартам Worldskills».</w:t>
            </w:r>
          </w:p>
          <w:p w14:paraId="1BA74653" w14:textId="77777777" w:rsidR="00D04F87" w:rsidRPr="000954A5" w:rsidRDefault="00D04F87" w:rsidP="00593DB0">
            <w:pPr>
              <w:tabs>
                <w:tab w:val="left" w:pos="993"/>
                <w:tab w:val="left" w:pos="1418"/>
              </w:tabs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Times New Roman"/>
                <w:b/>
                <w:sz w:val="28"/>
                <w:szCs w:val="28"/>
                <w:lang w:val="kk-KZ"/>
              </w:rPr>
              <w:t>Цель услуги:</w:t>
            </w:r>
            <w:r w:rsidRPr="000954A5">
              <w:rPr>
                <w:rFonts w:eastAsia="Calibri"/>
                <w:b/>
                <w:sz w:val="28"/>
                <w:szCs w:val="28"/>
                <w:lang w:val="kk-KZ"/>
              </w:rPr>
              <w:t xml:space="preserve"> </w:t>
            </w:r>
            <w:r w:rsidRPr="000954A5">
              <w:rPr>
                <w:rFonts w:eastAsia="Times New Roman"/>
                <w:sz w:val="28"/>
                <w:szCs w:val="28"/>
                <w:lang w:val="kk-KZ"/>
              </w:rPr>
              <w:t>целью услуги является</w:t>
            </w:r>
            <w:r w:rsidRPr="000954A5">
              <w:rPr>
                <w:rFonts w:eastAsia="Times New Roman"/>
                <w:b/>
                <w:sz w:val="28"/>
                <w:szCs w:val="28"/>
                <w:lang w:val="kk-KZ"/>
              </w:rPr>
              <w:t xml:space="preserve"> </w:t>
            </w:r>
            <w:r w:rsidRPr="000954A5">
              <w:rPr>
                <w:rFonts w:eastAsia="Times New Roman"/>
                <w:sz w:val="28"/>
                <w:szCs w:val="28"/>
                <w:lang w:val="kk-KZ"/>
              </w:rPr>
              <w:t>подготовка и сертификация экспертов по стандартам Worldskills</w:t>
            </w:r>
            <w:r w:rsidRPr="000954A5">
              <w:rPr>
                <w:rFonts w:eastAsia="Calibri"/>
                <w:sz w:val="28"/>
                <w:szCs w:val="28"/>
                <w:lang w:val="kk-KZ"/>
              </w:rPr>
              <w:t xml:space="preserve">. </w:t>
            </w:r>
          </w:p>
          <w:p w14:paraId="7B41B00C" w14:textId="77777777" w:rsidR="00D04F87" w:rsidRPr="000954A5" w:rsidRDefault="00D04F87" w:rsidP="00593DB0">
            <w:pPr>
              <w:shd w:val="clear" w:color="auto" w:fill="FFFFFF"/>
              <w:tabs>
                <w:tab w:val="left" w:pos="-5812"/>
              </w:tabs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rFonts w:eastAsia="Calibri"/>
                <w:b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b/>
                <w:sz w:val="28"/>
                <w:szCs w:val="28"/>
                <w:lang w:val="kk-KZ"/>
              </w:rPr>
              <w:t>Задачи услуги:</w:t>
            </w:r>
          </w:p>
          <w:p w14:paraId="220BAAA8" w14:textId="77777777" w:rsidR="00D04F87" w:rsidRPr="000954A5" w:rsidRDefault="00D04F87" w:rsidP="00593DB0">
            <w:pPr>
              <w:tabs>
                <w:tab w:val="left" w:pos="2410"/>
                <w:tab w:val="left" w:pos="3686"/>
              </w:tabs>
              <w:ind w:firstLine="709"/>
              <w:jc w:val="both"/>
              <w:textAlignment w:val="baseline"/>
              <w:rPr>
                <w:rFonts w:eastAsia="Times New Roman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sz w:val="28"/>
                <w:szCs w:val="28"/>
                <w:lang w:val="kk-KZ"/>
              </w:rPr>
              <w:t xml:space="preserve">1) </w:t>
            </w:r>
            <w:r w:rsidRPr="000954A5">
              <w:rPr>
                <w:rFonts w:eastAsia="Times New Roman"/>
                <w:sz w:val="28"/>
                <w:szCs w:val="28"/>
                <w:lang w:val="kk-KZ"/>
              </w:rPr>
              <w:t>Подготовить эксперта к сертификации:</w:t>
            </w:r>
          </w:p>
          <w:p w14:paraId="349EB0E5" w14:textId="77777777" w:rsidR="00D04F87" w:rsidRPr="000954A5" w:rsidRDefault="00D04F87" w:rsidP="00593DB0">
            <w:pPr>
              <w:tabs>
                <w:tab w:val="left" w:pos="0"/>
              </w:tabs>
              <w:ind w:firstLine="709"/>
              <w:jc w:val="both"/>
              <w:rPr>
                <w:rFonts w:eastAsia="Times New Roman"/>
                <w:sz w:val="28"/>
                <w:szCs w:val="28"/>
                <w:lang w:val="kk-KZ"/>
              </w:rPr>
            </w:pPr>
            <w:r w:rsidRPr="000954A5">
              <w:rPr>
                <w:rFonts w:eastAsia="Times New Roman"/>
                <w:sz w:val="28"/>
                <w:szCs w:val="28"/>
                <w:lang w:val="kk-KZ"/>
              </w:rPr>
              <w:t>а) ознакомить с регламентами и стандартами WorldSkills, дать понимание сути профессиональных стандартов;</w:t>
            </w:r>
          </w:p>
          <w:p w14:paraId="46F50E11" w14:textId="77777777" w:rsidR="00D04F87" w:rsidRPr="000954A5" w:rsidRDefault="00D04F87" w:rsidP="00593DB0">
            <w:pPr>
              <w:tabs>
                <w:tab w:val="left" w:pos="0"/>
              </w:tabs>
              <w:ind w:firstLine="709"/>
              <w:jc w:val="both"/>
              <w:rPr>
                <w:rFonts w:eastAsia="Times New Roman"/>
                <w:sz w:val="28"/>
                <w:szCs w:val="28"/>
                <w:lang w:val="kk-KZ"/>
              </w:rPr>
            </w:pPr>
            <w:r w:rsidRPr="000954A5">
              <w:rPr>
                <w:rFonts w:eastAsia="Times New Roman"/>
                <w:sz w:val="28"/>
                <w:szCs w:val="28"/>
                <w:lang w:val="kk-KZ"/>
              </w:rPr>
              <w:t>в) обсудить процедуры организации, проведения чемпионатов;</w:t>
            </w:r>
          </w:p>
          <w:p w14:paraId="422989F4" w14:textId="77777777" w:rsidR="00D04F87" w:rsidRPr="000954A5" w:rsidRDefault="00D04F87" w:rsidP="00593DB0">
            <w:pPr>
              <w:tabs>
                <w:tab w:val="left" w:pos="0"/>
              </w:tabs>
              <w:ind w:firstLine="709"/>
              <w:jc w:val="both"/>
              <w:rPr>
                <w:rFonts w:eastAsia="Times New Roman"/>
                <w:sz w:val="28"/>
                <w:szCs w:val="28"/>
                <w:lang w:val="kk-KZ"/>
              </w:rPr>
            </w:pPr>
            <w:r w:rsidRPr="000954A5">
              <w:rPr>
                <w:rFonts w:eastAsia="Times New Roman"/>
                <w:sz w:val="28"/>
                <w:szCs w:val="28"/>
                <w:lang w:val="kk-KZ"/>
              </w:rPr>
              <w:t>с) дать инструкцию по работе с информационной системой чемпионатов «Competition information system» (далее – CIS).</w:t>
            </w:r>
          </w:p>
          <w:p w14:paraId="4E9E1F12" w14:textId="77777777" w:rsidR="00D04F87" w:rsidRPr="000954A5" w:rsidRDefault="00D04F87" w:rsidP="00593DB0">
            <w:pPr>
              <w:tabs>
                <w:tab w:val="left" w:pos="1080"/>
              </w:tabs>
              <w:ind w:firstLine="720"/>
              <w:jc w:val="both"/>
              <w:rPr>
                <w:rFonts w:eastAsia="Times New Roman"/>
                <w:sz w:val="28"/>
                <w:szCs w:val="28"/>
                <w:lang w:val="kk-KZ"/>
              </w:rPr>
            </w:pPr>
            <w:r w:rsidRPr="000954A5">
              <w:rPr>
                <w:rFonts w:eastAsia="Times New Roman"/>
                <w:sz w:val="28"/>
                <w:szCs w:val="28"/>
                <w:lang w:val="kk-KZ"/>
              </w:rPr>
              <w:t xml:space="preserve">2) Представить финальные работы (практические кейсы) экспертов на получение сертификатов. </w:t>
            </w:r>
          </w:p>
          <w:p w14:paraId="231ACFAE" w14:textId="77777777" w:rsidR="00D04F87" w:rsidRPr="000954A5" w:rsidRDefault="00D04F87" w:rsidP="00593DB0">
            <w:pPr>
              <w:shd w:val="clear" w:color="auto" w:fill="FFFFFF"/>
              <w:tabs>
                <w:tab w:val="left" w:pos="993"/>
              </w:tabs>
              <w:ind w:firstLine="709"/>
              <w:contextualSpacing/>
              <w:jc w:val="both"/>
              <w:rPr>
                <w:rFonts w:eastAsia="Times New Roman"/>
                <w:sz w:val="28"/>
                <w:szCs w:val="28"/>
                <w:lang w:val="kk-KZ"/>
              </w:rPr>
            </w:pPr>
            <w:r w:rsidRPr="000954A5">
              <w:rPr>
                <w:rFonts w:eastAsia="Times New Roman"/>
                <w:sz w:val="28"/>
                <w:szCs w:val="28"/>
                <w:lang w:val="kk-KZ"/>
              </w:rPr>
              <w:t xml:space="preserve">3) Проведение итогового оценивания Слушателей КПК. </w:t>
            </w:r>
          </w:p>
          <w:p w14:paraId="569E0D64" w14:textId="77777777" w:rsidR="00D04F87" w:rsidRPr="000954A5" w:rsidRDefault="00D04F87" w:rsidP="00593DB0">
            <w:pPr>
              <w:shd w:val="clear" w:color="auto" w:fill="FFFFFF"/>
              <w:tabs>
                <w:tab w:val="left" w:pos="993"/>
              </w:tabs>
              <w:ind w:firstLine="709"/>
              <w:contextualSpacing/>
              <w:jc w:val="both"/>
              <w:rPr>
                <w:rFonts w:eastAsia="Times New Roman"/>
                <w:sz w:val="28"/>
                <w:szCs w:val="28"/>
                <w:lang w:val="kk-KZ"/>
              </w:rPr>
            </w:pPr>
            <w:r w:rsidRPr="000954A5">
              <w:rPr>
                <w:rFonts w:eastAsia="Times New Roman"/>
                <w:sz w:val="28"/>
                <w:szCs w:val="28"/>
                <w:lang w:val="kk-KZ"/>
              </w:rPr>
              <w:t xml:space="preserve">4) Посткурсовое сопровождение Слушателей КПК. </w:t>
            </w:r>
          </w:p>
          <w:p w14:paraId="0874A49A" w14:textId="6F9191F7" w:rsidR="00D04F87" w:rsidRPr="000954A5" w:rsidRDefault="00D04F87" w:rsidP="00593DB0">
            <w:pPr>
              <w:shd w:val="clear" w:color="auto" w:fill="FFFFFF"/>
              <w:tabs>
                <w:tab w:val="left" w:pos="993"/>
              </w:tabs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b/>
                <w:sz w:val="28"/>
                <w:szCs w:val="28"/>
                <w:lang w:val="kk-KZ"/>
              </w:rPr>
              <w:t>Сроки проведения:</w:t>
            </w:r>
            <w:r w:rsidRPr="000954A5">
              <w:rPr>
                <w:rFonts w:eastAsia="Calibri"/>
                <w:sz w:val="28"/>
                <w:szCs w:val="28"/>
                <w:lang w:val="kk-KZ"/>
              </w:rPr>
              <w:t xml:space="preserve"> октябрь 2026 г.</w:t>
            </w:r>
          </w:p>
          <w:p w14:paraId="7DDB514D" w14:textId="77777777" w:rsidR="00D04F87" w:rsidRPr="000954A5" w:rsidRDefault="00D04F87" w:rsidP="00593DB0">
            <w:pPr>
              <w:shd w:val="clear" w:color="auto" w:fill="FFFFFF"/>
              <w:tabs>
                <w:tab w:val="left" w:pos="851"/>
                <w:tab w:val="left" w:pos="993"/>
                <w:tab w:val="left" w:pos="1134"/>
              </w:tabs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b/>
                <w:sz w:val="28"/>
                <w:szCs w:val="28"/>
                <w:lang w:val="kk-KZ"/>
              </w:rPr>
              <w:t xml:space="preserve">Язык обучения: </w:t>
            </w:r>
            <w:r w:rsidRPr="000954A5">
              <w:rPr>
                <w:rFonts w:eastAsia="Calibri"/>
                <w:sz w:val="28"/>
                <w:szCs w:val="28"/>
                <w:lang w:val="kk-KZ"/>
              </w:rPr>
              <w:t>казахский, русский.</w:t>
            </w:r>
          </w:p>
          <w:p w14:paraId="61CB015D" w14:textId="77777777" w:rsidR="00D04F87" w:rsidRPr="000954A5" w:rsidRDefault="00D04F87" w:rsidP="00593DB0">
            <w:pPr>
              <w:shd w:val="clear" w:color="auto" w:fill="FFFFFF"/>
              <w:tabs>
                <w:tab w:val="left" w:pos="851"/>
                <w:tab w:val="left" w:pos="993"/>
                <w:tab w:val="left" w:pos="1134"/>
              </w:tabs>
              <w:ind w:firstLine="709"/>
              <w:contextualSpacing/>
              <w:jc w:val="both"/>
              <w:rPr>
                <w:rFonts w:eastAsia="Times New Roman"/>
                <w:sz w:val="28"/>
                <w:szCs w:val="28"/>
                <w:lang w:val="kk-KZ"/>
              </w:rPr>
            </w:pPr>
            <w:r w:rsidRPr="000954A5">
              <w:rPr>
                <w:rFonts w:eastAsia="Times New Roman"/>
                <w:b/>
                <w:sz w:val="28"/>
                <w:szCs w:val="28"/>
                <w:lang w:val="kk-KZ"/>
              </w:rPr>
              <w:t xml:space="preserve">Формат проведения: </w:t>
            </w:r>
            <w:r w:rsidRPr="000954A5">
              <w:rPr>
                <w:rFonts w:eastAsia="Times New Roman"/>
                <w:sz w:val="28"/>
                <w:szCs w:val="28"/>
                <w:lang w:val="kk-KZ"/>
              </w:rPr>
              <w:t>онлайн.</w:t>
            </w:r>
          </w:p>
          <w:p w14:paraId="44003982" w14:textId="77777777" w:rsidR="00D04F87" w:rsidRPr="000954A5" w:rsidRDefault="00D04F87" w:rsidP="00593DB0">
            <w:pPr>
              <w:shd w:val="clear" w:color="auto" w:fill="FFFFFF"/>
              <w:contextualSpacing/>
              <w:jc w:val="both"/>
              <w:rPr>
                <w:rFonts w:eastAsia="Times New Roman"/>
                <w:sz w:val="28"/>
                <w:szCs w:val="28"/>
                <w:lang w:val="kk-KZ"/>
              </w:rPr>
            </w:pPr>
            <w:r w:rsidRPr="000954A5">
              <w:rPr>
                <w:rFonts w:eastAsia="Times New Roman"/>
                <w:b/>
                <w:bCs/>
                <w:sz w:val="28"/>
                <w:szCs w:val="28"/>
                <w:lang w:val="kk-KZ"/>
              </w:rPr>
              <w:t xml:space="preserve">          Тема:</w:t>
            </w:r>
            <w:r w:rsidRPr="000954A5">
              <w:rPr>
                <w:rFonts w:eastAsia="Times New Roman"/>
                <w:sz w:val="28"/>
                <w:szCs w:val="28"/>
                <w:lang w:val="kk-KZ"/>
              </w:rPr>
              <w:t xml:space="preserve"> Курс для экспертов по прграмме: «Подготовка и сертификация экспертов по стандартам Worldskills».</w:t>
            </w:r>
          </w:p>
          <w:p w14:paraId="57AAF935" w14:textId="77777777" w:rsidR="00D04F87" w:rsidRPr="000954A5" w:rsidRDefault="00D04F87" w:rsidP="00593DB0">
            <w:pPr>
              <w:shd w:val="clear" w:color="auto" w:fill="FFFFFF"/>
              <w:contextualSpacing/>
              <w:jc w:val="both"/>
              <w:rPr>
                <w:rFonts w:eastAsia="Times New Roman"/>
                <w:sz w:val="28"/>
                <w:szCs w:val="28"/>
                <w:lang w:val="kk-KZ"/>
              </w:rPr>
            </w:pPr>
            <w:r w:rsidRPr="000954A5">
              <w:rPr>
                <w:rFonts w:eastAsia="Times New Roman"/>
                <w:sz w:val="28"/>
                <w:szCs w:val="28"/>
                <w:lang w:val="kk-KZ"/>
              </w:rPr>
              <w:t xml:space="preserve">          </w:t>
            </w:r>
            <w:r w:rsidRPr="000954A5">
              <w:rPr>
                <w:rFonts w:eastAsia="Times New Roman"/>
                <w:b/>
                <w:bCs/>
                <w:sz w:val="28"/>
                <w:szCs w:val="28"/>
                <w:lang w:val="kk-KZ"/>
              </w:rPr>
              <w:t>Стоимость курса:</w:t>
            </w:r>
            <w:r w:rsidRPr="000954A5">
              <w:rPr>
                <w:rFonts w:eastAsia="Times New Roman"/>
                <w:sz w:val="28"/>
                <w:szCs w:val="28"/>
                <w:lang w:val="kk-KZ"/>
              </w:rPr>
              <w:t xml:space="preserve"> 60 000 тенге.</w:t>
            </w:r>
          </w:p>
          <w:p w14:paraId="55273CF2" w14:textId="77777777" w:rsidR="00D04F87" w:rsidRPr="000954A5" w:rsidRDefault="00D04F87" w:rsidP="00593DB0">
            <w:pPr>
              <w:shd w:val="clear" w:color="auto" w:fill="FFFFFF"/>
              <w:ind w:firstLine="709"/>
              <w:contextualSpacing/>
              <w:jc w:val="both"/>
              <w:rPr>
                <w:rFonts w:eastAsia="Times New Roman"/>
                <w:sz w:val="28"/>
                <w:szCs w:val="28"/>
                <w:lang w:val="kk-KZ"/>
              </w:rPr>
            </w:pPr>
            <w:r w:rsidRPr="000954A5">
              <w:rPr>
                <w:rFonts w:eastAsia="Times New Roman"/>
                <w:b/>
                <w:sz w:val="28"/>
                <w:szCs w:val="28"/>
                <w:lang w:val="kk-KZ"/>
              </w:rPr>
              <w:t>Целевая аудитория:</w:t>
            </w:r>
            <w:r w:rsidRPr="000954A5">
              <w:rPr>
                <w:rFonts w:eastAsia="Times New Roman"/>
                <w:sz w:val="28"/>
                <w:szCs w:val="28"/>
                <w:lang w:val="kk-KZ"/>
              </w:rPr>
              <w:t xml:space="preserve"> </w:t>
            </w:r>
            <w:r w:rsidRPr="000954A5">
              <w:rPr>
                <w:rFonts w:eastAsia="Times New Roman"/>
                <w:bCs/>
                <w:sz w:val="28"/>
                <w:szCs w:val="28"/>
                <w:lang w:val="kk-KZ"/>
              </w:rPr>
              <w:t xml:space="preserve">эксперты </w:t>
            </w:r>
            <w:r w:rsidRPr="000954A5">
              <w:rPr>
                <w:rFonts w:eastAsia="Times New Roman"/>
                <w:sz w:val="28"/>
                <w:szCs w:val="28"/>
                <w:lang w:val="kk-KZ"/>
              </w:rPr>
              <w:t>движения</w:t>
            </w:r>
            <w:r w:rsidRPr="000954A5">
              <w:rPr>
                <w:rFonts w:eastAsia="Times New Roman"/>
                <w:color w:val="000000"/>
                <w:sz w:val="28"/>
                <w:szCs w:val="28"/>
                <w:lang w:val="kk-KZ"/>
              </w:rPr>
              <w:t xml:space="preserve"> Worldskills, задействованные на различных этапах республинканского чемпионата</w:t>
            </w:r>
            <w:r w:rsidRPr="000954A5">
              <w:rPr>
                <w:rFonts w:eastAsia="Times New Roman"/>
                <w:sz w:val="28"/>
                <w:szCs w:val="28"/>
                <w:lang w:val="kk-KZ"/>
              </w:rPr>
              <w:t xml:space="preserve">. </w:t>
            </w:r>
          </w:p>
          <w:p w14:paraId="5D59EFD2" w14:textId="77777777" w:rsidR="00D04F87" w:rsidRPr="000954A5" w:rsidRDefault="00D04F87" w:rsidP="00593DB0">
            <w:pPr>
              <w:tabs>
                <w:tab w:val="left" w:pos="993"/>
              </w:tabs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b/>
                <w:sz w:val="28"/>
                <w:szCs w:val="28"/>
                <w:lang w:val="kk-KZ"/>
              </w:rPr>
              <w:t>Количество часов КПК:</w:t>
            </w:r>
            <w:r w:rsidRPr="000954A5">
              <w:rPr>
                <w:rFonts w:eastAsia="Calibri"/>
                <w:sz w:val="28"/>
                <w:szCs w:val="28"/>
                <w:lang w:val="kk-KZ"/>
              </w:rPr>
              <w:t xml:space="preserve"> 36 (тридцать шесть) академических часа.</w:t>
            </w:r>
          </w:p>
          <w:p w14:paraId="5E52384F" w14:textId="77777777" w:rsidR="00D04F87" w:rsidRPr="000954A5" w:rsidRDefault="00D04F87" w:rsidP="00593DB0">
            <w:pPr>
              <w:tabs>
                <w:tab w:val="left" w:pos="993"/>
              </w:tabs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sz w:val="28"/>
                <w:szCs w:val="28"/>
                <w:lang w:val="kk-KZ"/>
              </w:rPr>
              <w:lastRenderedPageBreak/>
              <w:t>Формат, порядок проведения мероприятий и сроки могут измениться в случае наступления обстоятельств непреодолимой силы (чрезвычайных и непредотвратимых обстоятельств), в том числе при ухудшении эпидемиологической ситуации и/или ведения ограничительных мер в стране и мире.</w:t>
            </w:r>
          </w:p>
          <w:p w14:paraId="1347138E" w14:textId="77777777" w:rsidR="00D04F87" w:rsidRPr="000954A5" w:rsidRDefault="00D04F87" w:rsidP="00593DB0">
            <w:pPr>
              <w:tabs>
                <w:tab w:val="left" w:pos="993"/>
              </w:tabs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b/>
                <w:sz w:val="28"/>
                <w:szCs w:val="28"/>
                <w:lang w:val="kk-KZ"/>
              </w:rPr>
              <w:t>Статус образовательный программы:</w:t>
            </w:r>
            <w:r w:rsidRPr="000954A5">
              <w:rPr>
                <w:rFonts w:eastAsia="Calibri"/>
                <w:sz w:val="28"/>
                <w:szCs w:val="28"/>
                <w:lang w:val="kk-KZ"/>
              </w:rPr>
              <w:t xml:space="preserve"> находится в Реестре об Реестр образовательных программ курсов повышения квалификации Министерства просвещения Республики Казахстан, имеет свидетельство о внесении сведений в государственный реестр прав на обекъты, охраняемые авторским правом.</w:t>
            </w:r>
          </w:p>
          <w:p w14:paraId="28C5F4CC" w14:textId="77777777" w:rsidR="00D04F87" w:rsidRPr="000954A5" w:rsidRDefault="00D04F87" w:rsidP="00593DB0">
            <w:pPr>
              <w:tabs>
                <w:tab w:val="left" w:pos="993"/>
              </w:tabs>
              <w:ind w:firstLine="709"/>
              <w:contextualSpacing/>
              <w:jc w:val="both"/>
              <w:rPr>
                <w:rFonts w:eastAsia="Calibri"/>
                <w:b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b/>
                <w:sz w:val="28"/>
                <w:szCs w:val="28"/>
                <w:lang w:val="kk-KZ"/>
              </w:rPr>
              <w:t xml:space="preserve">Описание курса: </w:t>
            </w:r>
            <w:r w:rsidRPr="000954A5">
              <w:rPr>
                <w:rFonts w:eastAsia="Calibri"/>
                <w:sz w:val="28"/>
                <w:szCs w:val="28"/>
                <w:lang w:val="kk-KZ"/>
              </w:rPr>
              <w:t xml:space="preserve">Специализированное обучение, предназначенное для экспертов Worldskills, которое даст возможность быть экспертом при проведении региональных и Республиканского чемпионата WorldSkills Kazakhstan, а также право участвовать от Казахстана в чемпионатах WorldSkills Europe и WorldSkills International.  </w:t>
            </w:r>
          </w:p>
          <w:p w14:paraId="4D4CF127" w14:textId="77777777" w:rsidR="00D04F87" w:rsidRPr="000954A5" w:rsidRDefault="00D04F87" w:rsidP="00593DB0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sz w:val="28"/>
                <w:szCs w:val="28"/>
                <w:lang w:val="kk-KZ"/>
              </w:rPr>
              <w:t xml:space="preserve">Образовательная программа курсов повышения квалификации «Подготовка и сертификация экспертов по стандартам Worldskills», направлена на обучение и сертификацию экспертов, позволяющее: </w:t>
            </w:r>
          </w:p>
          <w:p w14:paraId="1BCC441B" w14:textId="77777777" w:rsidR="00D04F87" w:rsidRPr="000954A5" w:rsidRDefault="00D04F87" w:rsidP="00D04F87">
            <w:pPr>
              <w:numPr>
                <w:ilvl w:val="0"/>
                <w:numId w:val="13"/>
              </w:numPr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sz w:val="28"/>
                <w:szCs w:val="28"/>
                <w:lang w:val="kk-KZ"/>
              </w:rPr>
              <w:t>овладеть навыками и профессиональными компетенциями, необходимыми для участия в чемпионатах по стандартам WorldSkills на региональном, Республиканском, международном уровнях,</w:t>
            </w:r>
          </w:p>
          <w:p w14:paraId="065D789C" w14:textId="77777777" w:rsidR="00D04F87" w:rsidRPr="000954A5" w:rsidRDefault="00D04F87" w:rsidP="00D04F87">
            <w:pPr>
              <w:numPr>
                <w:ilvl w:val="0"/>
                <w:numId w:val="13"/>
              </w:numPr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sz w:val="28"/>
                <w:szCs w:val="28"/>
                <w:lang w:val="kk-KZ"/>
              </w:rPr>
              <w:t>разрабатывать или актуализировать конкурсную документацию; выстраивать систему оценки качества, используя стандарты WordSkills; проводить оценивание выполненных конкурсантами заданий в соответствии правилами оценки.</w:t>
            </w:r>
          </w:p>
          <w:p w14:paraId="4AE8A002" w14:textId="77777777" w:rsidR="00D04F87" w:rsidRPr="000954A5" w:rsidRDefault="00D04F87" w:rsidP="00593DB0">
            <w:pPr>
              <w:ind w:left="709"/>
              <w:contextualSpacing/>
              <w:rPr>
                <w:rFonts w:eastAsia="Calibri"/>
                <w:b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b/>
                <w:sz w:val="28"/>
                <w:szCs w:val="28"/>
                <w:lang w:val="kk-KZ"/>
              </w:rPr>
              <w:t>Курсовое обучение должно предусматривать:</w:t>
            </w:r>
          </w:p>
          <w:p w14:paraId="594F546D" w14:textId="77777777" w:rsidR="00D04F87" w:rsidRPr="000954A5" w:rsidRDefault="00D04F87" w:rsidP="00D04F87">
            <w:pPr>
              <w:numPr>
                <w:ilvl w:val="0"/>
                <w:numId w:val="13"/>
              </w:numPr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sz w:val="28"/>
                <w:szCs w:val="28"/>
                <w:lang w:val="kk-KZ"/>
              </w:rPr>
              <w:t>доступ к записям в личном кабинете участника в течение 1 месяца после завершения обучения;</w:t>
            </w:r>
          </w:p>
          <w:p w14:paraId="5366C26C" w14:textId="77777777" w:rsidR="00D04F87" w:rsidRPr="000954A5" w:rsidRDefault="00D04F87" w:rsidP="00D04F87">
            <w:pPr>
              <w:numPr>
                <w:ilvl w:val="0"/>
                <w:numId w:val="13"/>
              </w:numPr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sz w:val="28"/>
                <w:szCs w:val="28"/>
                <w:lang w:val="kk-KZ"/>
              </w:rPr>
              <w:t>возможность получения сертификата Эксперта;</w:t>
            </w:r>
          </w:p>
          <w:p w14:paraId="283D877F" w14:textId="77777777" w:rsidR="00D04F87" w:rsidRPr="000954A5" w:rsidRDefault="00D04F87" w:rsidP="00D04F87">
            <w:pPr>
              <w:numPr>
                <w:ilvl w:val="0"/>
                <w:numId w:val="13"/>
              </w:numPr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sz w:val="28"/>
                <w:szCs w:val="28"/>
                <w:lang w:val="kk-KZ"/>
              </w:rPr>
              <w:t>доступ в закрытый чат WhatsApp /Telegram для участников;</w:t>
            </w:r>
          </w:p>
          <w:p w14:paraId="5B83D9F1" w14:textId="77777777" w:rsidR="00D04F87" w:rsidRPr="000954A5" w:rsidRDefault="00D04F87" w:rsidP="00D04F87">
            <w:pPr>
              <w:numPr>
                <w:ilvl w:val="0"/>
                <w:numId w:val="13"/>
              </w:numPr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sz w:val="28"/>
                <w:szCs w:val="28"/>
                <w:lang w:val="kk-KZ"/>
              </w:rPr>
              <w:t>поддержку и обратную связь от преподавателей во время практических занятий курса;</w:t>
            </w:r>
          </w:p>
          <w:p w14:paraId="6C4CE557" w14:textId="77777777" w:rsidR="00D04F87" w:rsidRPr="000954A5" w:rsidRDefault="00D04F87" w:rsidP="00D04F87">
            <w:pPr>
              <w:numPr>
                <w:ilvl w:val="0"/>
                <w:numId w:val="13"/>
              </w:numPr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sz w:val="28"/>
                <w:szCs w:val="28"/>
                <w:lang w:val="kk-KZ"/>
              </w:rPr>
              <w:t>шаблоны документов для компетенции;</w:t>
            </w:r>
          </w:p>
          <w:p w14:paraId="5D071EEF" w14:textId="77777777" w:rsidR="00D04F87" w:rsidRPr="000954A5" w:rsidRDefault="00D04F87" w:rsidP="00D04F87">
            <w:pPr>
              <w:numPr>
                <w:ilvl w:val="0"/>
                <w:numId w:val="13"/>
              </w:numPr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sz w:val="28"/>
                <w:szCs w:val="28"/>
                <w:lang w:val="kk-KZ"/>
              </w:rPr>
              <w:t>пошаговую инструкцию и отработку CIS.</w:t>
            </w:r>
          </w:p>
          <w:p w14:paraId="753A990D" w14:textId="77777777" w:rsidR="00D04F87" w:rsidRPr="000954A5" w:rsidRDefault="00D04F87" w:rsidP="00593DB0">
            <w:pPr>
              <w:ind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b/>
                <w:sz w:val="28"/>
                <w:szCs w:val="28"/>
                <w:lang w:val="kk-KZ"/>
              </w:rPr>
              <w:t>Итоги курса:</w:t>
            </w:r>
            <w:r w:rsidRPr="000954A5">
              <w:rPr>
                <w:rFonts w:eastAsia="Calibri"/>
                <w:sz w:val="28"/>
                <w:szCs w:val="28"/>
                <w:lang w:val="kk-KZ"/>
              </w:rPr>
              <w:t xml:space="preserve"> выдача подтверждающего документа в виде сертификата Национального оператора Worldskills Kazakhstan.</w:t>
            </w:r>
          </w:p>
          <w:p w14:paraId="640E8CF1" w14:textId="77777777" w:rsidR="00D04F87" w:rsidRPr="000954A5" w:rsidRDefault="00D04F87" w:rsidP="00593DB0">
            <w:pPr>
              <w:ind w:firstLine="709"/>
              <w:contextualSpacing/>
              <w:rPr>
                <w:rFonts w:eastAsia="Calibri"/>
                <w:b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b/>
                <w:sz w:val="28"/>
                <w:szCs w:val="28"/>
                <w:lang w:val="kk-KZ"/>
              </w:rPr>
              <w:t>2. Требование к Исполнителю услуги:</w:t>
            </w:r>
          </w:p>
          <w:p w14:paraId="1D41F842" w14:textId="77777777" w:rsidR="00D04F87" w:rsidRPr="000954A5" w:rsidRDefault="00D04F87" w:rsidP="00D04F87">
            <w:pPr>
              <w:numPr>
                <w:ilvl w:val="0"/>
                <w:numId w:val="14"/>
              </w:numPr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sz w:val="28"/>
                <w:szCs w:val="28"/>
                <w:lang w:val="kk-KZ"/>
              </w:rPr>
              <w:t>Потенциальный Поставщик должен иметь соглашение с международной некоммерческой ассоциацией WorldSkills International и WorldSkills Europe;</w:t>
            </w:r>
          </w:p>
          <w:p w14:paraId="06DDB560" w14:textId="77777777" w:rsidR="00D04F87" w:rsidRPr="000954A5" w:rsidRDefault="00D04F87" w:rsidP="00D04F87">
            <w:pPr>
              <w:numPr>
                <w:ilvl w:val="0"/>
                <w:numId w:val="14"/>
              </w:numPr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  <w:lang w:val="kk-KZ"/>
              </w:rPr>
            </w:pPr>
            <w:r w:rsidRPr="000954A5">
              <w:rPr>
                <w:rFonts w:eastAsia="Calibri"/>
                <w:sz w:val="28"/>
                <w:szCs w:val="28"/>
                <w:lang w:val="kk-KZ"/>
              </w:rPr>
              <w:t>Потенциальный Поставщик должен быть полноправным членом международной некоммерческой ассоциацией WorldSkills International и WorldSkills Europe;</w:t>
            </w:r>
          </w:p>
          <w:p w14:paraId="0283DC9A" w14:textId="77777777" w:rsidR="00D04F87" w:rsidRPr="000954A5" w:rsidRDefault="00D04F87" w:rsidP="00593DB0">
            <w:pPr>
              <w:ind w:left="-1134"/>
              <w:jc w:val="both"/>
              <w:rPr>
                <w:rFonts w:eastAsia="Calibri"/>
                <w:i/>
                <w:lang w:val="kk-KZ"/>
              </w:rPr>
            </w:pPr>
          </w:p>
          <w:p w14:paraId="17B2A051" w14:textId="77777777" w:rsidR="00D04F87" w:rsidRPr="000954A5" w:rsidRDefault="00D04F87" w:rsidP="00593DB0">
            <w:pPr>
              <w:ind w:left="-1134"/>
              <w:jc w:val="both"/>
              <w:rPr>
                <w:rFonts w:eastAsia="Calibri"/>
                <w:i/>
                <w:lang w:val="kk-KZ"/>
              </w:rPr>
            </w:pPr>
          </w:p>
          <w:p w14:paraId="3ABD08E3" w14:textId="77777777" w:rsidR="00D04F87" w:rsidRPr="000D0197" w:rsidRDefault="00D04F87" w:rsidP="00593DB0">
            <w:pPr>
              <w:pBdr>
                <w:bottom w:val="none" w:sz="0" w:space="0" w:color="0A0A0A"/>
              </w:pBdr>
              <w:spacing w:line="0" w:lineRule="atLeast"/>
              <w:jc w:val="both"/>
              <w:rPr>
                <w:rFonts w:eastAsia="Times New Roman"/>
                <w:sz w:val="24"/>
                <w:szCs w:val="24"/>
                <w:lang w:val="kk-KZ"/>
              </w:rPr>
            </w:pPr>
          </w:p>
        </w:tc>
      </w:tr>
    </w:tbl>
    <w:p w14:paraId="2294EB8E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b/>
          <w:sz w:val="28"/>
          <w:szCs w:val="28"/>
          <w:lang w:val="kk-KZ"/>
        </w:rPr>
        <w:lastRenderedPageBreak/>
        <w:t>Техникалық сипаттама WorldSkills қозғалысы сарапшыларының біліктілігін арттыру курстарын ұйымдастыру және өткізу жөніндегі қызметтерге</w:t>
      </w:r>
    </w:p>
    <w:p w14:paraId="461D6F91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Негізі:</w:t>
      </w:r>
    </w:p>
    <w:p w14:paraId="724DE45D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1.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WorldSkills International ресми құжаттары:</w:t>
      </w:r>
    </w:p>
    <w:p w14:paraId="313ECA0F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2.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WorldSkills International қозғалысының Конституциясы</w:t>
      </w:r>
    </w:p>
    <w:p w14:paraId="50DA681B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3.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 xml:space="preserve">WorldSkills International Жарғысы. </w:t>
      </w:r>
    </w:p>
    <w:p w14:paraId="65D8B8A9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4.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 xml:space="preserve">Регламент </w:t>
      </w:r>
    </w:p>
    <w:p w14:paraId="463117F7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5.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 xml:space="preserve">Сұрыптау ережелері </w:t>
      </w:r>
    </w:p>
    <w:p w14:paraId="64714023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6.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 xml:space="preserve">Этика және мінез-құлық кодексі </w:t>
      </w:r>
    </w:p>
    <w:p w14:paraId="67B65DA6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7.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 xml:space="preserve">Қазақстан Республикасы Білім және ғылым министрінің 2020 жылғы 4 мамырдағы №175 бұйрығымен бекітілген педагогтердің біліктілігін арттыру курстарының білім беру бағдарламаларын әзірлеу, келісу және бекіту қағидалары. </w:t>
      </w:r>
    </w:p>
    <w:p w14:paraId="5A338876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1.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Жалпы талаптар</w:t>
      </w:r>
    </w:p>
    <w:p w14:paraId="06070AEF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Қызмет атауы: «WorldSkills қозғалысы сарапшыларының біліктілігін арттыру курстарын ұйымдастыру және өткізу жөніндегі қызметтер».</w:t>
      </w:r>
    </w:p>
    <w:p w14:paraId="573B3429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Курстың атауы: «Worldskills стандарттары бойынша сарапшыларды дайындау және сертификаттау».</w:t>
      </w:r>
    </w:p>
    <w:p w14:paraId="154CF1B9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Қызметтің мақсаты:Worldskills стандарттары бойынша сарапшыларды дайындау және сертификаттау болып табылады.</w:t>
      </w:r>
    </w:p>
    <w:p w14:paraId="43E1FE1B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        Қызметтің міндеттері:</w:t>
      </w:r>
    </w:p>
    <w:p w14:paraId="4FDE189D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1) Сарапшыны сертификаттауға дайындау:</w:t>
      </w:r>
    </w:p>
    <w:p w14:paraId="166331D4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а) WorldSkills регламенттерімен және стандарттарымен таныстыру, кәсіби стандарттардың мәнін түсіну;</w:t>
      </w:r>
    </w:p>
    <w:p w14:paraId="767B4FFA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в) чемпионаттарды ұйымдастыру, өткізу рәсімдерін талқылау; </w:t>
      </w:r>
    </w:p>
    <w:p w14:paraId="73B83256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с) «Competition information system» (бұдан әрі – CIS) чемпионаттарының ақпараттық жүйесімен жұмыс істеу бойынша нұсқаулық беру. </w:t>
      </w:r>
    </w:p>
    <w:p w14:paraId="7C700BA5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2) Сертификаттар алу үшін сарапшылардың қорытынды жұмыстарын (практикалық кейстерін) ұсыну.</w:t>
      </w:r>
    </w:p>
    <w:p w14:paraId="717BA343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3) Біліктілікті арттыру курстары тыңдаушыларына қорытынды бағалау жүргізу.</w:t>
      </w:r>
    </w:p>
    <w:p w14:paraId="2F3337F4" w14:textId="6787C8F4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Өткізу мерзімі: </w:t>
      </w:r>
      <w:bookmarkStart w:id="0" w:name="_GoBack"/>
      <w:bookmarkEnd w:id="0"/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қазан 2026 ж. </w:t>
      </w:r>
    </w:p>
    <w:p w14:paraId="5AF653CC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Оқыту тілі: қазақша, орысша.</w:t>
      </w:r>
    </w:p>
    <w:p w14:paraId="36F98FE1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Өткізу форматы: онлайн.</w:t>
      </w:r>
    </w:p>
    <w:p w14:paraId="1F116B41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Тақырыбы: Сарапшыларға арналған курстың бағдарламасы: «Worldskills стандарттары бойынша сарапшыларды дайындау және сертификаттау».</w:t>
      </w:r>
    </w:p>
    <w:p w14:paraId="7A4C5F25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Курс ақысы: 60 000 теңге.</w:t>
      </w:r>
    </w:p>
    <w:p w14:paraId="5EEB1A08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Мақсатты аудитория: республикалық чемпионаттың түрлі кезеңдеріне тартылған WorldSkills қозғалысының сарапшылары. </w:t>
      </w:r>
    </w:p>
    <w:p w14:paraId="7C528E07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        Біліктілікті арттыру курстарының сағат саны: 36 (отыз алты) академиялық сағат. Іс-шараларды өткізу форматы, тәртібі мен мерзімдері еңсерілмейтін күш мән-жайлары (Төтенше және алдын алуға болмайтын мән-жайлар) туындаған жағдайда, оның ішінде елдегі және әлемдегі эпидемиологиялық жағдай нашарлаған және/немесе шектеу шараларын жүргізген кезде өзгеруі мүмкін.</w:t>
      </w:r>
    </w:p>
    <w:p w14:paraId="061F9CAE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Білім беру бағдарламасының мәртебесі: Қазақстан Республикасы Оқу-ағарту  министрлігінің Білім беру бағдарламаларының біліктілікті арттыру курстарының тізілімі туралы тізілімде орналасқан, авторлық құқықпен қорғалатын объектілерге құқықтардың мемлекеттік тізіліміне мәліметтер енгізу туралы куәлігі бар болуы керек.</w:t>
      </w:r>
    </w:p>
    <w:p w14:paraId="05CA75B0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Курстың сипаттамасы: WorldSkills Kazakhstan өңірлік және республикалық чемпионатын өткізу кезінде сарапшы болуға мүмкіндік беретін Worldskills сарапшыларына арналған мамандандырылған оқыту, сондай-ақ Қазақстаннан WorldSkills Europe және WorldSkills International чемпионаттарына қатысу құқығы.</w:t>
      </w:r>
    </w:p>
    <w:p w14:paraId="43119670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«Worldskills стандарттары бойынша сарапшыларды даярлау және сертификаттау» біліктілікті арттыру курстарының білім беру бағдарламасы сарапшыларды оқытуға және сертификаттауға бағытталған:</w:t>
      </w:r>
    </w:p>
    <w:p w14:paraId="14C514B1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•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 xml:space="preserve">өңірлік, республикалық, халықаралық деңгейлерде WorldSkills стандарттары бойынша чемпионаттарға қатысу үшін қажетті дағдылар мен кәсіби құзыреттерді меңгеру, </w:t>
      </w:r>
    </w:p>
    <w:p w14:paraId="11C8783A" w14:textId="378E6635" w:rsidR="004F2F0D" w:rsidRDefault="00D04F87" w:rsidP="00D04F87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lastRenderedPageBreak/>
        <w:t>•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конкурстық құжаттаманы әзірлеу немесе өзектендіру;</w:t>
      </w:r>
    </w:p>
    <w:p w14:paraId="60C84BCE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WordSkills стандарттарын пайдалана отырып, сапаны бағалау жүйесін құру; бағалау ережелеріне сәйкес конкурсқа қатысушылар орындаған тапсырмаларды бағалауды жүргізу.</w:t>
      </w:r>
    </w:p>
    <w:p w14:paraId="7F11035C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Курстық оқыту мыналарды қамтуы керек:</w:t>
      </w:r>
    </w:p>
    <w:p w14:paraId="4ABAE558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•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оқу аяқталғаннан кейін 1 ай ішінде қатысушының жеке кабинетіндегі жазбаларға қол жеткізу;</w:t>
      </w:r>
    </w:p>
    <w:p w14:paraId="7EFD43CC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•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сарапшы сертификатын алу мүмкіндігі;</w:t>
      </w:r>
    </w:p>
    <w:p w14:paraId="551ED95A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•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мүшелер үшін WhatsApp /Telegram жабық чатына кіру;</w:t>
      </w:r>
    </w:p>
    <w:p w14:paraId="1B852F6F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•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курстың практикалық сабақтары кезінде оқытушылардан қолдау және кері байланыс;</w:t>
      </w:r>
    </w:p>
    <w:p w14:paraId="5F7971B7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•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құзыреттілікке арналған құжат үлгілері;</w:t>
      </w:r>
    </w:p>
    <w:p w14:paraId="510C62C1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•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қадамдық нұсқаулық және CIS жаттығуы.</w:t>
      </w:r>
    </w:p>
    <w:p w14:paraId="6CF3D1E6" w14:textId="6FCCCC9A" w:rsidR="00D04F87" w:rsidRDefault="00D04F87" w:rsidP="00D04F87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Курстың қорытындысы: WorldSkills Kazakhstan Ұлттық операторының сертификаты түрінде</w:t>
      </w:r>
    </w:p>
    <w:p w14:paraId="00267836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contextualSpacing/>
        <w:suppressOverlap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растайтын құжат беру.</w:t>
      </w:r>
    </w:p>
    <w:p w14:paraId="5EDE6484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2.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Қызметті орындаушыға қойылатын талап:</w:t>
      </w:r>
    </w:p>
    <w:p w14:paraId="14C2FEF0" w14:textId="77777777" w:rsidR="00D04F87" w:rsidRPr="00295CF5" w:rsidRDefault="00D04F87" w:rsidP="00D04F87">
      <w:pPr>
        <w:framePr w:hSpace="180" w:wrap="around" w:vAnchor="text" w:hAnchor="text" w:y="1"/>
        <w:shd w:val="clear" w:color="auto" w:fill="FFFFFF"/>
        <w:tabs>
          <w:tab w:val="left" w:pos="-5812"/>
        </w:tabs>
        <w:autoSpaceDE w:val="0"/>
        <w:autoSpaceDN w:val="0"/>
        <w:adjustRightInd w:val="0"/>
        <w:spacing w:after="0" w:line="240" w:lineRule="auto"/>
        <w:ind w:firstLine="709"/>
        <w:contextualSpacing/>
        <w:suppressOverlap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1.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 xml:space="preserve">Әлеуетті өнім берушінің WorldSkills International және WorldSkills Europe халықаралық коммерциялық емес қауымдастығымен келісімі болуы тиіс; </w:t>
      </w:r>
    </w:p>
    <w:p w14:paraId="1ED22D74" w14:textId="17BAFD07" w:rsidR="00D04F87" w:rsidRPr="00D04F87" w:rsidRDefault="00D04F87" w:rsidP="00D04F87">
      <w:pPr>
        <w:rPr>
          <w:lang w:val="kk-KZ"/>
        </w:rPr>
      </w:pP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>2.</w:t>
      </w:r>
      <w:r w:rsidRPr="00295CF5">
        <w:rPr>
          <w:rFonts w:ascii="Times New Roman" w:eastAsia="Calibri" w:hAnsi="Times New Roman" w:cs="Times New Roman"/>
          <w:sz w:val="28"/>
          <w:szCs w:val="28"/>
          <w:lang w:val="kk-KZ"/>
        </w:rPr>
        <w:tab/>
        <w:t>Әлеуетті өнім беруші WorldSkills International және WorldSkills Europe халықаралық коммерциялық емес қауымдастығының толыққанды мүшесі болуға тиіс.</w:t>
      </w:r>
    </w:p>
    <w:sectPr w:rsidR="00D04F87" w:rsidRPr="00D04F87" w:rsidSect="006B6750">
      <w:headerReference w:type="default" r:id="rId8"/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4CFB9F" w14:textId="77777777" w:rsidR="0002320C" w:rsidRDefault="0002320C" w:rsidP="00D0607C">
      <w:pPr>
        <w:spacing w:after="0" w:line="240" w:lineRule="auto"/>
      </w:pPr>
      <w:r>
        <w:separator/>
      </w:r>
    </w:p>
  </w:endnote>
  <w:endnote w:type="continuationSeparator" w:id="0">
    <w:p w14:paraId="0E515EBE" w14:textId="77777777" w:rsidR="0002320C" w:rsidRDefault="0002320C" w:rsidP="00D06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557807" w14:textId="77777777" w:rsidR="0002320C" w:rsidRDefault="0002320C" w:rsidP="00D0607C">
      <w:pPr>
        <w:spacing w:after="0" w:line="240" w:lineRule="auto"/>
      </w:pPr>
      <w:r>
        <w:separator/>
      </w:r>
    </w:p>
  </w:footnote>
  <w:footnote w:type="continuationSeparator" w:id="0">
    <w:p w14:paraId="48E8CAD6" w14:textId="77777777" w:rsidR="0002320C" w:rsidRDefault="0002320C" w:rsidP="00D060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178955" w14:textId="77777777" w:rsidR="00D0607C" w:rsidRPr="00D0607C" w:rsidRDefault="00D0607C">
    <w:pPr>
      <w:pStyle w:val="a4"/>
    </w:pPr>
  </w:p>
  <w:p w14:paraId="61FD1504" w14:textId="77777777" w:rsidR="00D0607C" w:rsidRDefault="00D0607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B45467"/>
    <w:multiLevelType w:val="hybridMultilevel"/>
    <w:tmpl w:val="714E50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41E6993"/>
    <w:multiLevelType w:val="multilevel"/>
    <w:tmpl w:val="0A8C2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B30B92"/>
    <w:multiLevelType w:val="hybridMultilevel"/>
    <w:tmpl w:val="114E5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F4BFC"/>
    <w:multiLevelType w:val="multilevel"/>
    <w:tmpl w:val="85C20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202893"/>
    <w:multiLevelType w:val="hybridMultilevel"/>
    <w:tmpl w:val="9CFC13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435BD"/>
    <w:multiLevelType w:val="multilevel"/>
    <w:tmpl w:val="96C6C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364A66"/>
    <w:multiLevelType w:val="multilevel"/>
    <w:tmpl w:val="DF4A9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BA40EE"/>
    <w:multiLevelType w:val="multilevel"/>
    <w:tmpl w:val="690A1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11513F"/>
    <w:multiLevelType w:val="hybridMultilevel"/>
    <w:tmpl w:val="5A3ABF8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ED63B7D"/>
    <w:multiLevelType w:val="hybridMultilevel"/>
    <w:tmpl w:val="C5CCD1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9471FD"/>
    <w:multiLevelType w:val="multilevel"/>
    <w:tmpl w:val="A1FE1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AE56E9"/>
    <w:multiLevelType w:val="multilevel"/>
    <w:tmpl w:val="FBCA3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9B7465"/>
    <w:multiLevelType w:val="multilevel"/>
    <w:tmpl w:val="1A64E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803A74"/>
    <w:multiLevelType w:val="multilevel"/>
    <w:tmpl w:val="71F06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5966AF"/>
    <w:multiLevelType w:val="multilevel"/>
    <w:tmpl w:val="0B90D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3"/>
  </w:num>
  <w:num w:numId="5">
    <w:abstractNumId w:val="6"/>
  </w:num>
  <w:num w:numId="6">
    <w:abstractNumId w:val="10"/>
  </w:num>
  <w:num w:numId="7">
    <w:abstractNumId w:val="1"/>
  </w:num>
  <w:num w:numId="8">
    <w:abstractNumId w:val="5"/>
  </w:num>
  <w:num w:numId="9">
    <w:abstractNumId w:val="7"/>
  </w:num>
  <w:num w:numId="10">
    <w:abstractNumId w:val="14"/>
  </w:num>
  <w:num w:numId="11">
    <w:abstractNumId w:val="13"/>
  </w:num>
  <w:num w:numId="12">
    <w:abstractNumId w:val="11"/>
  </w:num>
  <w:num w:numId="13">
    <w:abstractNumId w:val="0"/>
  </w:num>
  <w:num w:numId="14">
    <w:abstractNumId w:val="8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68C"/>
    <w:rsid w:val="000013A0"/>
    <w:rsid w:val="00010B79"/>
    <w:rsid w:val="0001380B"/>
    <w:rsid w:val="0002320C"/>
    <w:rsid w:val="0005391E"/>
    <w:rsid w:val="000553F7"/>
    <w:rsid w:val="00147EA8"/>
    <w:rsid w:val="00161274"/>
    <w:rsid w:val="001618E9"/>
    <w:rsid w:val="001B2BCA"/>
    <w:rsid w:val="001E641C"/>
    <w:rsid w:val="0020783C"/>
    <w:rsid w:val="002244DA"/>
    <w:rsid w:val="002379A5"/>
    <w:rsid w:val="0024351E"/>
    <w:rsid w:val="00267356"/>
    <w:rsid w:val="002824DB"/>
    <w:rsid w:val="00294D54"/>
    <w:rsid w:val="002A4C21"/>
    <w:rsid w:val="002C1260"/>
    <w:rsid w:val="002D7DB2"/>
    <w:rsid w:val="002F347F"/>
    <w:rsid w:val="002F4EAB"/>
    <w:rsid w:val="0030199C"/>
    <w:rsid w:val="00301D14"/>
    <w:rsid w:val="00305FCB"/>
    <w:rsid w:val="00320E6E"/>
    <w:rsid w:val="003342EF"/>
    <w:rsid w:val="00347477"/>
    <w:rsid w:val="00350D79"/>
    <w:rsid w:val="00353273"/>
    <w:rsid w:val="00373247"/>
    <w:rsid w:val="0037484B"/>
    <w:rsid w:val="00382F64"/>
    <w:rsid w:val="003A63A0"/>
    <w:rsid w:val="003C1BE8"/>
    <w:rsid w:val="003C5BC5"/>
    <w:rsid w:val="003D1491"/>
    <w:rsid w:val="003E186D"/>
    <w:rsid w:val="003E18EF"/>
    <w:rsid w:val="004271B1"/>
    <w:rsid w:val="00427802"/>
    <w:rsid w:val="00491B46"/>
    <w:rsid w:val="004E3313"/>
    <w:rsid w:val="004F2F0D"/>
    <w:rsid w:val="004F685F"/>
    <w:rsid w:val="00504CBD"/>
    <w:rsid w:val="00522F53"/>
    <w:rsid w:val="00530D0C"/>
    <w:rsid w:val="00535AFE"/>
    <w:rsid w:val="00547AB0"/>
    <w:rsid w:val="005843AC"/>
    <w:rsid w:val="0058628D"/>
    <w:rsid w:val="005C70F8"/>
    <w:rsid w:val="005E5C28"/>
    <w:rsid w:val="006177B2"/>
    <w:rsid w:val="00655634"/>
    <w:rsid w:val="00672533"/>
    <w:rsid w:val="006A4F60"/>
    <w:rsid w:val="006A668A"/>
    <w:rsid w:val="006B6750"/>
    <w:rsid w:val="006C55F7"/>
    <w:rsid w:val="00712749"/>
    <w:rsid w:val="00735B62"/>
    <w:rsid w:val="00756120"/>
    <w:rsid w:val="00781E76"/>
    <w:rsid w:val="0078273B"/>
    <w:rsid w:val="007C350D"/>
    <w:rsid w:val="007F461D"/>
    <w:rsid w:val="00802ED7"/>
    <w:rsid w:val="00833621"/>
    <w:rsid w:val="008610D2"/>
    <w:rsid w:val="008705E0"/>
    <w:rsid w:val="00885A83"/>
    <w:rsid w:val="008C47F3"/>
    <w:rsid w:val="008D23F7"/>
    <w:rsid w:val="008E3619"/>
    <w:rsid w:val="00911813"/>
    <w:rsid w:val="00915727"/>
    <w:rsid w:val="0091680D"/>
    <w:rsid w:val="00916E30"/>
    <w:rsid w:val="009A2A99"/>
    <w:rsid w:val="00A01D87"/>
    <w:rsid w:val="00A25717"/>
    <w:rsid w:val="00A436D6"/>
    <w:rsid w:val="00A63D58"/>
    <w:rsid w:val="00A645A1"/>
    <w:rsid w:val="00A64768"/>
    <w:rsid w:val="00A876FD"/>
    <w:rsid w:val="00AB37B9"/>
    <w:rsid w:val="00AB6B14"/>
    <w:rsid w:val="00AC7C75"/>
    <w:rsid w:val="00AE0779"/>
    <w:rsid w:val="00AF1647"/>
    <w:rsid w:val="00B461B9"/>
    <w:rsid w:val="00B92A70"/>
    <w:rsid w:val="00BE268C"/>
    <w:rsid w:val="00C073D3"/>
    <w:rsid w:val="00C12025"/>
    <w:rsid w:val="00C264BC"/>
    <w:rsid w:val="00C55F01"/>
    <w:rsid w:val="00CD1061"/>
    <w:rsid w:val="00D04F87"/>
    <w:rsid w:val="00D053EF"/>
    <w:rsid w:val="00D0607C"/>
    <w:rsid w:val="00D306AC"/>
    <w:rsid w:val="00D5768B"/>
    <w:rsid w:val="00D7571A"/>
    <w:rsid w:val="00D83B8B"/>
    <w:rsid w:val="00D942EC"/>
    <w:rsid w:val="00DC27CD"/>
    <w:rsid w:val="00DF05EB"/>
    <w:rsid w:val="00E32057"/>
    <w:rsid w:val="00EB6C5D"/>
    <w:rsid w:val="00F33C41"/>
    <w:rsid w:val="00F419F9"/>
    <w:rsid w:val="00F83B1B"/>
    <w:rsid w:val="00F87749"/>
    <w:rsid w:val="00F93E02"/>
    <w:rsid w:val="00FD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5370F0"/>
  <w15:chartTrackingRefBased/>
  <w15:docId w15:val="{D3D9C98D-5B20-45B6-9D21-9F49427A8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F87"/>
    <w:rPr>
      <w:lang w:val="ru-RU"/>
    </w:rPr>
  </w:style>
  <w:style w:type="paragraph" w:styleId="3">
    <w:name w:val="heading 3"/>
    <w:basedOn w:val="a"/>
    <w:link w:val="30"/>
    <w:uiPriority w:val="9"/>
    <w:qFormat/>
    <w:rsid w:val="001612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rsid w:val="001E641C"/>
    <w:rPr>
      <w:rFonts w:eastAsiaTheme="minorEastAsia" w:cs="Times New Roman"/>
      <w:lang w:eastAsia="ru-KZ"/>
    </w:rPr>
  </w:style>
  <w:style w:type="paragraph" w:styleId="a4">
    <w:name w:val="header"/>
    <w:basedOn w:val="a"/>
    <w:link w:val="a3"/>
    <w:uiPriority w:val="99"/>
    <w:unhideWhenUsed/>
    <w:rsid w:val="001E641C"/>
    <w:pPr>
      <w:tabs>
        <w:tab w:val="center" w:pos="4677"/>
        <w:tab w:val="right" w:pos="9355"/>
      </w:tabs>
    </w:pPr>
    <w:rPr>
      <w:rFonts w:eastAsiaTheme="minorEastAsia" w:cs="Times New Roman"/>
      <w:lang w:eastAsia="ru-KZ"/>
    </w:rPr>
  </w:style>
  <w:style w:type="character" w:customStyle="1" w:styleId="a5">
    <w:name w:val="Нижний колонтитул Знак"/>
    <w:basedOn w:val="a0"/>
    <w:link w:val="a6"/>
    <w:uiPriority w:val="99"/>
    <w:rsid w:val="001E641C"/>
    <w:rPr>
      <w:rFonts w:eastAsiaTheme="minorEastAsia" w:cs="Times New Roman"/>
      <w:lang w:eastAsia="ru-KZ"/>
    </w:rPr>
  </w:style>
  <w:style w:type="paragraph" w:styleId="a6">
    <w:name w:val="footer"/>
    <w:basedOn w:val="a"/>
    <w:link w:val="a5"/>
    <w:uiPriority w:val="99"/>
    <w:unhideWhenUsed/>
    <w:rsid w:val="001E641C"/>
    <w:pPr>
      <w:tabs>
        <w:tab w:val="center" w:pos="4677"/>
        <w:tab w:val="right" w:pos="9355"/>
      </w:tabs>
    </w:pPr>
    <w:rPr>
      <w:rFonts w:eastAsiaTheme="minorEastAsia" w:cs="Times New Roman"/>
      <w:lang w:eastAsia="ru-KZ"/>
    </w:rPr>
  </w:style>
  <w:style w:type="paragraph" w:customStyle="1" w:styleId="TableParagraph">
    <w:name w:val="Table Paragraph"/>
    <w:basedOn w:val="a"/>
    <w:uiPriority w:val="1"/>
    <w:qFormat/>
    <w:rsid w:val="001E641C"/>
    <w:pPr>
      <w:widowControl w:val="0"/>
      <w:autoSpaceDE w:val="0"/>
      <w:autoSpaceDN w:val="0"/>
      <w:spacing w:before="131" w:after="0" w:line="215" w:lineRule="exact"/>
      <w:ind w:left="40"/>
      <w:jc w:val="center"/>
    </w:pPr>
    <w:rPr>
      <w:rFonts w:ascii="Microsoft Sans Serif" w:eastAsiaTheme="minorEastAsia" w:hAnsi="Microsoft Sans Serif" w:cs="Microsoft Sans Serif"/>
    </w:rPr>
  </w:style>
  <w:style w:type="paragraph" w:styleId="a7">
    <w:name w:val="No Spacing"/>
    <w:link w:val="a8"/>
    <w:uiPriority w:val="1"/>
    <w:qFormat/>
    <w:rsid w:val="00A64768"/>
    <w:pPr>
      <w:spacing w:after="0" w:line="240" w:lineRule="auto"/>
    </w:pPr>
  </w:style>
  <w:style w:type="character" w:customStyle="1" w:styleId="a8">
    <w:name w:val="Без интервала Знак"/>
    <w:link w:val="a7"/>
    <w:uiPriority w:val="1"/>
    <w:locked/>
    <w:rsid w:val="0037484B"/>
  </w:style>
  <w:style w:type="paragraph" w:styleId="a9">
    <w:name w:val="Subtitle"/>
    <w:basedOn w:val="a"/>
    <w:next w:val="a"/>
    <w:link w:val="aa"/>
    <w:uiPriority w:val="11"/>
    <w:qFormat/>
    <w:rsid w:val="001618E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a">
    <w:name w:val="Подзаголовок Знак"/>
    <w:basedOn w:val="a0"/>
    <w:link w:val="a9"/>
    <w:uiPriority w:val="11"/>
    <w:rsid w:val="001618E9"/>
    <w:rPr>
      <w:rFonts w:eastAsiaTheme="minorEastAsia"/>
      <w:color w:val="5A5A5A" w:themeColor="text1" w:themeTint="A5"/>
      <w:spacing w:val="15"/>
    </w:rPr>
  </w:style>
  <w:style w:type="paragraph" w:styleId="ab">
    <w:name w:val="Balloon Text"/>
    <w:basedOn w:val="a"/>
    <w:link w:val="ac"/>
    <w:uiPriority w:val="99"/>
    <w:semiHidden/>
    <w:unhideWhenUsed/>
    <w:rsid w:val="006A4F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A4F60"/>
    <w:rPr>
      <w:rFonts w:ascii="Segoe UI" w:hAnsi="Segoe UI" w:cs="Segoe UI"/>
      <w:sz w:val="18"/>
      <w:szCs w:val="18"/>
    </w:rPr>
  </w:style>
  <w:style w:type="character" w:styleId="ad">
    <w:name w:val="Strong"/>
    <w:basedOn w:val="a0"/>
    <w:uiPriority w:val="22"/>
    <w:qFormat/>
    <w:rsid w:val="002A4C21"/>
    <w:rPr>
      <w:b/>
      <w:bCs/>
    </w:rPr>
  </w:style>
  <w:style w:type="paragraph" w:customStyle="1" w:styleId="x1yc453h">
    <w:name w:val="x1yc453h"/>
    <w:basedOn w:val="a"/>
    <w:rsid w:val="002A4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6127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table" w:styleId="ae">
    <w:name w:val="Table Grid"/>
    <w:basedOn w:val="a1"/>
    <w:uiPriority w:val="59"/>
    <w:qFormat/>
    <w:rsid w:val="00D04F87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28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45CCC-0436-4957-AF63-979291B8D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5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User</cp:lastModifiedBy>
  <cp:revision>108</cp:revision>
  <cp:lastPrinted>2026-10-12T05:26:00Z</cp:lastPrinted>
  <dcterms:created xsi:type="dcterms:W3CDTF">2025-12-02T20:13:00Z</dcterms:created>
  <dcterms:modified xsi:type="dcterms:W3CDTF">2026-10-23T20:51:00Z</dcterms:modified>
</cp:coreProperties>
</file>