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-875"/>
        <w:tblW w:w="14367" w:type="dxa"/>
        <w:tblLook w:val="04A0" w:firstRow="1" w:lastRow="0" w:firstColumn="1" w:lastColumn="0" w:noHBand="0" w:noVBand="1"/>
      </w:tblPr>
      <w:tblGrid>
        <w:gridCol w:w="605"/>
        <w:gridCol w:w="4493"/>
        <w:gridCol w:w="2160"/>
        <w:gridCol w:w="1668"/>
        <w:gridCol w:w="1950"/>
        <w:gridCol w:w="1728"/>
        <w:gridCol w:w="1733"/>
        <w:gridCol w:w="30"/>
      </w:tblGrid>
      <w:tr w:rsidR="00F85B20" w14:paraId="6309D976" w14:textId="77777777" w:rsidTr="00F967E8">
        <w:trPr>
          <w:trHeight w:val="838"/>
        </w:trPr>
        <w:tc>
          <w:tcPr>
            <w:tcW w:w="14367" w:type="dxa"/>
            <w:gridSpan w:val="8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0551C6" w14:textId="77777777" w:rsidR="00F85B20" w:rsidRDefault="00F85B20" w:rsidP="00F967E8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21EFE88" w14:textId="77777777" w:rsidR="00F85B20" w:rsidRDefault="00F85B20" w:rsidP="00F967E8"/>
          <w:p w14:paraId="0A178CF0" w14:textId="77777777" w:rsidR="00F85B20" w:rsidRDefault="00F85B20" w:rsidP="00F967E8"/>
          <w:p w14:paraId="44868B62" w14:textId="77777777" w:rsidR="00F85B20" w:rsidRDefault="00F85B20" w:rsidP="00F967E8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32"/>
                <w:szCs w:val="32"/>
                <w:lang w:eastAsia="ru-RU"/>
              </w:rPr>
            </w:pPr>
            <w:r w:rsidRPr="00192AC8">
              <w:rPr>
                <w:rFonts w:ascii="Times New Roman" w:eastAsia="Times New Roman" w:hAnsi="Times New Roman" w:cs="Times New Roman"/>
                <w:b/>
                <w:color w:val="auto"/>
                <w:sz w:val="32"/>
                <w:szCs w:val="32"/>
                <w:lang w:eastAsia="ru-RU"/>
              </w:rPr>
              <w:t xml:space="preserve">Обязательное страхование ГПО перевозчика перед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32"/>
                <w:szCs w:val="32"/>
                <w:lang w:eastAsia="ru-RU"/>
              </w:rPr>
              <w:t>пассажирами</w:t>
            </w:r>
          </w:p>
          <w:p w14:paraId="789E1147" w14:textId="77777777" w:rsidR="00F85B20" w:rsidRPr="004B13C7" w:rsidRDefault="00F85B20" w:rsidP="00F967E8">
            <w:pPr>
              <w:rPr>
                <w:lang w:eastAsia="ru-RU"/>
              </w:rPr>
            </w:pPr>
          </w:p>
        </w:tc>
      </w:tr>
      <w:tr w:rsidR="002744C1" w14:paraId="141781C2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3120F336" w14:textId="595AF4EB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1</w:t>
            </w:r>
          </w:p>
        </w:tc>
        <w:tc>
          <w:tcPr>
            <w:tcW w:w="4493" w:type="dxa"/>
            <w:vAlign w:val="center"/>
          </w:tcPr>
          <w:p w14:paraId="581F2726" w14:textId="26BD14B3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3E2DB00D" w14:textId="22A7B8F3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79C7B4FE" w14:textId="13C91914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7D775F0B" w14:textId="1846AE3C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6786230D" w14:textId="6A96F069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1FFBA5E2" w14:textId="77777777" w:rsidR="002744C1" w:rsidRPr="003D1C9F" w:rsidRDefault="002744C1" w:rsidP="002744C1"/>
        </w:tc>
      </w:tr>
      <w:tr w:rsidR="002744C1" w14:paraId="09E57524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7C6E93EA" w14:textId="1172B42A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2</w:t>
            </w:r>
          </w:p>
        </w:tc>
        <w:tc>
          <w:tcPr>
            <w:tcW w:w="4493" w:type="dxa"/>
            <w:vAlign w:val="center"/>
          </w:tcPr>
          <w:p w14:paraId="392D7CEE" w14:textId="3ECFEFBE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211E994B" w14:textId="47BA10ED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2DEB9C20" w14:textId="6B5D98CC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42D15536" w14:textId="47B0CAC8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73BECD6F" w14:textId="646043DB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79DC0CD6" w14:textId="77777777" w:rsidR="002744C1" w:rsidRPr="003D1C9F" w:rsidRDefault="002744C1" w:rsidP="002744C1"/>
        </w:tc>
      </w:tr>
      <w:tr w:rsidR="002744C1" w14:paraId="7622A7D1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721CB2A4" w14:textId="78766C19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3</w:t>
            </w:r>
          </w:p>
        </w:tc>
        <w:tc>
          <w:tcPr>
            <w:tcW w:w="4493" w:type="dxa"/>
            <w:vAlign w:val="center"/>
          </w:tcPr>
          <w:p w14:paraId="51FE2880" w14:textId="4A2D2843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1E649822" w14:textId="2D783850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142D1DD5" w14:textId="3CCF0D85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21DE20D0" w14:textId="5E61F4D9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619D9A63" w14:textId="6EFB1C25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7638A519" w14:textId="77777777" w:rsidR="002744C1" w:rsidRPr="003D1C9F" w:rsidRDefault="002744C1" w:rsidP="002744C1"/>
        </w:tc>
      </w:tr>
      <w:tr w:rsidR="002744C1" w14:paraId="41099449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0EA7DF7C" w14:textId="721DE7CD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4</w:t>
            </w:r>
          </w:p>
        </w:tc>
        <w:tc>
          <w:tcPr>
            <w:tcW w:w="4493" w:type="dxa"/>
            <w:vAlign w:val="center"/>
          </w:tcPr>
          <w:p w14:paraId="5935496C" w14:textId="416E5CD2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6C4EA8F8" w14:textId="6CAEEE4B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20B53226" w14:textId="21EF9781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62519F9D" w14:textId="177F4652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706532A2" w14:textId="08B96DE4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75546091" w14:textId="77777777" w:rsidR="002744C1" w:rsidRPr="003D1C9F" w:rsidRDefault="002744C1" w:rsidP="002744C1"/>
        </w:tc>
      </w:tr>
      <w:tr w:rsidR="002744C1" w14:paraId="3A283D2D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707B406E" w14:textId="005292E5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5</w:t>
            </w:r>
          </w:p>
        </w:tc>
        <w:tc>
          <w:tcPr>
            <w:tcW w:w="4493" w:type="dxa"/>
            <w:vAlign w:val="center"/>
          </w:tcPr>
          <w:p w14:paraId="4363C00F" w14:textId="41EBACE5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64CBE247" w14:textId="6EB27F96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7CB4AE08" w14:textId="6C311C7A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3A856CDB" w14:textId="2D043384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2BADE274" w14:textId="15390F8B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48D54E43" w14:textId="77777777" w:rsidR="002744C1" w:rsidRPr="003D1C9F" w:rsidRDefault="002744C1" w:rsidP="002744C1"/>
        </w:tc>
      </w:tr>
      <w:tr w:rsidR="002744C1" w14:paraId="6C5D94DB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24000160" w14:textId="7ADA128F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4493" w:type="dxa"/>
            <w:vAlign w:val="center"/>
          </w:tcPr>
          <w:p w14:paraId="2F418A21" w14:textId="0954A769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005CEE0E" w14:textId="0CF969E9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08254F4E" w14:textId="2E69B878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1A600A01" w14:textId="3954E977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716C7FB9" w14:textId="098D4862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6A6CD613" w14:textId="77777777" w:rsidR="002744C1" w:rsidRPr="003D1C9F" w:rsidRDefault="002744C1" w:rsidP="002744C1"/>
        </w:tc>
      </w:tr>
      <w:tr w:rsidR="002744C1" w14:paraId="273C97D5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0FAD656D" w14:textId="1B070112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7</w:t>
            </w:r>
          </w:p>
        </w:tc>
        <w:tc>
          <w:tcPr>
            <w:tcW w:w="4493" w:type="dxa"/>
            <w:vAlign w:val="center"/>
          </w:tcPr>
          <w:p w14:paraId="0A18CB4F" w14:textId="0FA70EEF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743C5ED4" w14:textId="73A3C60E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4B0ECFA5" w14:textId="4B6713EC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1240C4B0" w14:textId="1B0E9F38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59C63BF3" w14:textId="1AFED786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24F6B2F8" w14:textId="77777777" w:rsidR="002744C1" w:rsidRPr="003D1C9F" w:rsidRDefault="002744C1" w:rsidP="002744C1"/>
        </w:tc>
      </w:tr>
      <w:tr w:rsidR="002744C1" w14:paraId="1B9ED01D" w14:textId="77777777" w:rsidTr="00F967E8">
        <w:trPr>
          <w:gridAfter w:val="1"/>
          <w:wAfter w:w="30" w:type="dxa"/>
        </w:trPr>
        <w:tc>
          <w:tcPr>
            <w:tcW w:w="605" w:type="dxa"/>
            <w:vAlign w:val="center"/>
          </w:tcPr>
          <w:p w14:paraId="6BB89F36" w14:textId="76C0E0D5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8</w:t>
            </w:r>
          </w:p>
        </w:tc>
        <w:tc>
          <w:tcPr>
            <w:tcW w:w="4493" w:type="dxa"/>
            <w:vAlign w:val="center"/>
          </w:tcPr>
          <w:p w14:paraId="24C0C23F" w14:textId="16F4AB9C" w:rsidR="002744C1" w:rsidRPr="00C94972" w:rsidRDefault="002744C1" w:rsidP="002744C1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</w:pP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>Обязательное страхование ГПО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перевозчика перед пассажирами</w:t>
            </w:r>
            <w:r w:rsidRPr="00C94972">
              <w:rPr>
                <w:rFonts w:ascii="Times New Roman" w:eastAsia="Times New Roman" w:hAnsi="Times New Roman" w:cs="Times New Roman"/>
                <w:color w:val="auto"/>
                <w:sz w:val="24"/>
                <w:lang w:eastAsia="ru-RU"/>
              </w:rPr>
              <w:t xml:space="preserve">  </w:t>
            </w:r>
          </w:p>
        </w:tc>
        <w:tc>
          <w:tcPr>
            <w:tcW w:w="2160" w:type="dxa"/>
            <w:vAlign w:val="center"/>
          </w:tcPr>
          <w:p w14:paraId="11E8BD63" w14:textId="4009FFF5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28B631EB" w14:textId="1FA009BD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1950" w:type="dxa"/>
            <w:vAlign w:val="center"/>
          </w:tcPr>
          <w:p w14:paraId="70A5CBA0" w14:textId="41FE1364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12+1 пассаж+ водитель</w:t>
            </w:r>
          </w:p>
        </w:tc>
        <w:tc>
          <w:tcPr>
            <w:tcW w:w="1728" w:type="dxa"/>
            <w:vAlign w:val="center"/>
          </w:tcPr>
          <w:p w14:paraId="2381AF5D" w14:textId="4B3AB84C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41314E8A" w14:textId="77777777" w:rsidR="002744C1" w:rsidRPr="003D1C9F" w:rsidRDefault="002744C1" w:rsidP="002744C1"/>
        </w:tc>
      </w:tr>
    </w:tbl>
    <w:tbl>
      <w:tblPr>
        <w:tblW w:w="13750" w:type="dxa"/>
        <w:tblLook w:val="04A0" w:firstRow="1" w:lastRow="0" w:firstColumn="1" w:lastColumn="0" w:noHBand="0" w:noVBand="1"/>
      </w:tblPr>
      <w:tblGrid>
        <w:gridCol w:w="13750"/>
      </w:tblGrid>
      <w:tr w:rsidR="00F85B20" w:rsidRPr="00F07E8B" w14:paraId="59FF5C5E" w14:textId="77777777" w:rsidTr="00F967E8">
        <w:trPr>
          <w:trHeight w:val="369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C3F7F" w14:textId="77777777" w:rsidR="002744C1" w:rsidRDefault="002744C1" w:rsidP="00F9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82FBB7" w14:textId="607E4EA7" w:rsidR="00F85B20" w:rsidRPr="00F07E8B" w:rsidRDefault="00F85B20" w:rsidP="00F9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Страховые полисы поставщиком оформляются по истече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нии срока действующих страховых </w:t>
            </w:r>
            <w:r w:rsidRPr="00F07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полюсов; </w:t>
            </w:r>
          </w:p>
        </w:tc>
      </w:tr>
      <w:tr w:rsidR="00F85B20" w:rsidRPr="00F07E8B" w14:paraId="499B76AA" w14:textId="77777777" w:rsidTr="00F967E8">
        <w:trPr>
          <w:trHeight w:val="375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76787" w14:textId="77777777" w:rsidR="00F85B20" w:rsidRPr="00F07E8B" w:rsidRDefault="00F85B20" w:rsidP="00F9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действия страховых полисов: 12 месяцев;</w:t>
            </w:r>
          </w:p>
        </w:tc>
      </w:tr>
      <w:tr w:rsidR="00F85B20" w:rsidRPr="00F07E8B" w14:paraId="461EEEC4" w14:textId="77777777" w:rsidTr="00F967E8">
        <w:trPr>
          <w:trHeight w:val="620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442AE" w14:textId="77777777" w:rsidR="00F85B20" w:rsidRPr="00F07E8B" w:rsidRDefault="00F85B20" w:rsidP="00F9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Услуги страхования должны оказываться согласно действующего законодательства РК.</w:t>
            </w:r>
          </w:p>
        </w:tc>
      </w:tr>
    </w:tbl>
    <w:p w14:paraId="4A2FF5D0" w14:textId="0CEAEB4B" w:rsidR="005E2CC6" w:rsidRPr="005E2CC6" w:rsidRDefault="005E2CC6" w:rsidP="005E2CC6">
      <w:pPr>
        <w:rPr>
          <w:rFonts w:ascii="Times New Roman" w:eastAsiaTheme="minorEastAsia" w:hAnsi="Times New Roman"/>
          <w:sz w:val="28"/>
          <w:szCs w:val="28"/>
          <w:lang w:eastAsia="ru-RU"/>
        </w:rPr>
      </w:pPr>
      <w:r w:rsidRPr="005E2CC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</w:p>
    <w:tbl>
      <w:tblPr>
        <w:tblStyle w:val="a5"/>
        <w:tblpPr w:leftFromText="180" w:rightFromText="180" w:vertAnchor="text" w:horzAnchor="margin" w:tblpXSpec="center" w:tblpY="-875"/>
        <w:tblW w:w="14662" w:type="dxa"/>
        <w:tblLook w:val="04A0" w:firstRow="1" w:lastRow="0" w:firstColumn="1" w:lastColumn="0" w:noHBand="0" w:noVBand="1"/>
      </w:tblPr>
      <w:tblGrid>
        <w:gridCol w:w="605"/>
        <w:gridCol w:w="4782"/>
        <w:gridCol w:w="2160"/>
        <w:gridCol w:w="1668"/>
        <w:gridCol w:w="1950"/>
        <w:gridCol w:w="1728"/>
        <w:gridCol w:w="1733"/>
        <w:gridCol w:w="36"/>
      </w:tblGrid>
      <w:tr w:rsidR="00F85B20" w:rsidRPr="00E205A4" w14:paraId="53020B30" w14:textId="77777777" w:rsidTr="00F967E8">
        <w:trPr>
          <w:trHeight w:val="838"/>
        </w:trPr>
        <w:tc>
          <w:tcPr>
            <w:tcW w:w="14662" w:type="dxa"/>
            <w:gridSpan w:val="8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7A1DC39" w14:textId="77777777" w:rsidR="00F85B20" w:rsidRPr="005E2CC6" w:rsidRDefault="00F85B20" w:rsidP="00F967E8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178A5D23" w14:textId="77777777" w:rsidR="00F85B20" w:rsidRPr="00945ACC" w:rsidRDefault="00F85B20" w:rsidP="00F967E8">
            <w:pPr>
              <w:rPr>
                <w:lang w:val="kk-KZ"/>
              </w:rPr>
            </w:pPr>
          </w:p>
          <w:p w14:paraId="3223C6E1" w14:textId="77777777" w:rsidR="00F85B20" w:rsidRPr="00945ACC" w:rsidRDefault="00F85B20" w:rsidP="00F967E8">
            <w:pPr>
              <w:rPr>
                <w:lang w:val="kk-KZ"/>
              </w:rPr>
            </w:pPr>
          </w:p>
          <w:p w14:paraId="2191844D" w14:textId="77777777" w:rsidR="00F85B20" w:rsidRPr="00F85B20" w:rsidRDefault="00F85B20" w:rsidP="00F967E8">
            <w:pPr>
              <w:pStyle w:val="a6"/>
              <w:jc w:val="center"/>
              <w:rPr>
                <w:b/>
                <w:lang w:val="kk-KZ"/>
              </w:rPr>
            </w:pPr>
            <w:r w:rsidRPr="00E4282F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>Тасымалдаушының жолаушылар алдындағы азаматтық-құқықтық жауапкершілігін міндетті сақтандыру</w:t>
            </w:r>
          </w:p>
          <w:p w14:paraId="668D3A4A" w14:textId="77777777" w:rsidR="00F85B20" w:rsidRPr="00F85B20" w:rsidRDefault="00F85B20" w:rsidP="00F967E8">
            <w:pPr>
              <w:rPr>
                <w:lang w:val="kk-KZ" w:eastAsia="ru-RU"/>
              </w:rPr>
            </w:pPr>
          </w:p>
        </w:tc>
      </w:tr>
      <w:tr w:rsidR="002744C1" w14:paraId="74B4C030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17948DAA" w14:textId="076CB6CC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1</w:t>
            </w:r>
          </w:p>
        </w:tc>
        <w:tc>
          <w:tcPr>
            <w:tcW w:w="4782" w:type="dxa"/>
            <w:vAlign w:val="center"/>
          </w:tcPr>
          <w:p w14:paraId="607727FB" w14:textId="77777777" w:rsidR="002744C1" w:rsidRPr="00E205A4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  <w:p w14:paraId="390B8362" w14:textId="03FDDB79" w:rsidR="002744C1" w:rsidRPr="003B02FC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2160" w:type="dxa"/>
            <w:vAlign w:val="center"/>
          </w:tcPr>
          <w:p w14:paraId="09BC0B2A" w14:textId="4AEF34A0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0E050574" w14:textId="33170953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 w:rsidR="00E205A4"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6</w:t>
            </w:r>
          </w:p>
        </w:tc>
        <w:tc>
          <w:tcPr>
            <w:tcW w:w="1950" w:type="dxa"/>
            <w:vAlign w:val="center"/>
          </w:tcPr>
          <w:p w14:paraId="286EE38B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411C20FD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71AEF9A5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60AC2C38" w14:textId="6F2A6D6A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48295528" w14:textId="77777777" w:rsidR="002744C1" w:rsidRPr="003D1C9F" w:rsidRDefault="002744C1" w:rsidP="002744C1"/>
        </w:tc>
      </w:tr>
      <w:tr w:rsidR="002744C1" w14:paraId="56360EF4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6069F441" w14:textId="70AD5FC3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2</w:t>
            </w:r>
          </w:p>
          <w:p w14:paraId="559CA789" w14:textId="2D71DC6E" w:rsidR="002744C1" w:rsidRPr="002744C1" w:rsidRDefault="002744C1" w:rsidP="002744C1">
            <w:pPr>
              <w:rPr>
                <w:lang w:val="kk-KZ"/>
              </w:rPr>
            </w:pPr>
          </w:p>
        </w:tc>
        <w:tc>
          <w:tcPr>
            <w:tcW w:w="4782" w:type="dxa"/>
            <w:vAlign w:val="center"/>
          </w:tcPr>
          <w:p w14:paraId="742F54E3" w14:textId="77777777" w:rsidR="002744C1" w:rsidRP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  <w:p w14:paraId="75D406D6" w14:textId="3CD9523A" w:rsidR="002744C1" w:rsidRPr="003B02FC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2160" w:type="dxa"/>
            <w:vAlign w:val="center"/>
          </w:tcPr>
          <w:p w14:paraId="6217384D" w14:textId="4A383E67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2FD7C5DA" w14:textId="0AC54E82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 w:rsidR="00E205A4"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6</w:t>
            </w:r>
          </w:p>
        </w:tc>
        <w:tc>
          <w:tcPr>
            <w:tcW w:w="1950" w:type="dxa"/>
            <w:vAlign w:val="center"/>
          </w:tcPr>
          <w:p w14:paraId="36C875A3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4355CF9F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03CE1AE9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14EB008A" w14:textId="4E0AE5B2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168061D6" w14:textId="77777777" w:rsidR="002744C1" w:rsidRPr="003D1C9F" w:rsidRDefault="002744C1" w:rsidP="002744C1"/>
        </w:tc>
      </w:tr>
      <w:tr w:rsidR="002744C1" w14:paraId="7E353B57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16F55BD2" w14:textId="65C1A926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3</w:t>
            </w:r>
          </w:p>
        </w:tc>
        <w:tc>
          <w:tcPr>
            <w:tcW w:w="4782" w:type="dxa"/>
            <w:vAlign w:val="center"/>
          </w:tcPr>
          <w:p w14:paraId="5DD05510" w14:textId="123941F6" w:rsidR="002744C1" w:rsidRP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</w:tc>
        <w:tc>
          <w:tcPr>
            <w:tcW w:w="2160" w:type="dxa"/>
            <w:vAlign w:val="center"/>
          </w:tcPr>
          <w:p w14:paraId="1C5C357C" w14:textId="034E0ED0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187C9464" w14:textId="0F04555E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</w:t>
            </w:r>
            <w:r w:rsidR="00E205A4"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6</w:t>
            </w:r>
          </w:p>
        </w:tc>
        <w:tc>
          <w:tcPr>
            <w:tcW w:w="1950" w:type="dxa"/>
            <w:vAlign w:val="center"/>
          </w:tcPr>
          <w:p w14:paraId="2949C034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0D5F536D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7E557899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30006F3B" w14:textId="1D10297B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1BB808C5" w14:textId="77777777" w:rsidR="002744C1" w:rsidRPr="003D1C9F" w:rsidRDefault="002744C1" w:rsidP="002744C1"/>
        </w:tc>
      </w:tr>
      <w:tr w:rsidR="002744C1" w14:paraId="78911EDC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423C6B90" w14:textId="5182FE21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4</w:t>
            </w:r>
          </w:p>
        </w:tc>
        <w:tc>
          <w:tcPr>
            <w:tcW w:w="4782" w:type="dxa"/>
            <w:vAlign w:val="center"/>
          </w:tcPr>
          <w:p w14:paraId="22F75B9D" w14:textId="6E4CC548" w:rsidR="002744C1" w:rsidRPr="00E205A4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</w:tc>
        <w:tc>
          <w:tcPr>
            <w:tcW w:w="2160" w:type="dxa"/>
            <w:vAlign w:val="center"/>
          </w:tcPr>
          <w:p w14:paraId="068269E2" w14:textId="707CF49F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5424C064" w14:textId="7FC38968" w:rsidR="002744C1" w:rsidRDefault="00E205A4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26</w:t>
            </w:r>
          </w:p>
        </w:tc>
        <w:tc>
          <w:tcPr>
            <w:tcW w:w="1950" w:type="dxa"/>
            <w:vAlign w:val="center"/>
          </w:tcPr>
          <w:p w14:paraId="08B7836F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0339FFC3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20F5AC7F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0BE75AC2" w14:textId="6315856C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4591770E" w14:textId="77777777" w:rsidR="002744C1" w:rsidRPr="003D1C9F" w:rsidRDefault="002744C1" w:rsidP="002744C1"/>
        </w:tc>
      </w:tr>
      <w:tr w:rsidR="002744C1" w14:paraId="4A746195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1C2495AE" w14:textId="295C2456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5</w:t>
            </w:r>
          </w:p>
        </w:tc>
        <w:tc>
          <w:tcPr>
            <w:tcW w:w="4782" w:type="dxa"/>
            <w:vAlign w:val="center"/>
          </w:tcPr>
          <w:p w14:paraId="428F0369" w14:textId="27F14765" w:rsidR="002744C1" w:rsidRPr="00E205A4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</w:tc>
        <w:tc>
          <w:tcPr>
            <w:tcW w:w="2160" w:type="dxa"/>
            <w:vAlign w:val="center"/>
          </w:tcPr>
          <w:p w14:paraId="0382ACC3" w14:textId="61FC007A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472A719B" w14:textId="13226C8B" w:rsidR="002744C1" w:rsidRDefault="00E205A4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26</w:t>
            </w:r>
          </w:p>
        </w:tc>
        <w:tc>
          <w:tcPr>
            <w:tcW w:w="1950" w:type="dxa"/>
            <w:vAlign w:val="center"/>
          </w:tcPr>
          <w:p w14:paraId="116F57DE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778AA52E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42552D10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58AE8BEA" w14:textId="1CEFC522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3B3A6653" w14:textId="77777777" w:rsidR="002744C1" w:rsidRPr="003D1C9F" w:rsidRDefault="002744C1" w:rsidP="002744C1"/>
        </w:tc>
      </w:tr>
      <w:tr w:rsidR="002744C1" w14:paraId="5D0A6A3B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1E568765" w14:textId="4EEAC3BE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6</w:t>
            </w:r>
          </w:p>
        </w:tc>
        <w:tc>
          <w:tcPr>
            <w:tcW w:w="4782" w:type="dxa"/>
            <w:vAlign w:val="center"/>
          </w:tcPr>
          <w:p w14:paraId="44AF22F7" w14:textId="77777777" w:rsidR="002744C1" w:rsidRPr="00E205A4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  <w:p w14:paraId="7894DD6B" w14:textId="39A435F0" w:rsidR="002744C1" w:rsidRPr="003B02FC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2160" w:type="dxa"/>
            <w:vAlign w:val="center"/>
          </w:tcPr>
          <w:p w14:paraId="01FF46C3" w14:textId="78FD60FA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394A681A" w14:textId="74CB1203" w:rsidR="002744C1" w:rsidRDefault="00E205A4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26</w:t>
            </w:r>
          </w:p>
        </w:tc>
        <w:tc>
          <w:tcPr>
            <w:tcW w:w="1950" w:type="dxa"/>
            <w:vAlign w:val="center"/>
          </w:tcPr>
          <w:p w14:paraId="28D4B33E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02ED10EB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76888F4D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6FEE765B" w14:textId="5BAEAE1C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2A3F64CA" w14:textId="77777777" w:rsidR="002744C1" w:rsidRPr="003D1C9F" w:rsidRDefault="002744C1" w:rsidP="002744C1"/>
        </w:tc>
      </w:tr>
      <w:tr w:rsidR="002744C1" w14:paraId="26F4D696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0E80A51A" w14:textId="1F643B53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7</w:t>
            </w:r>
          </w:p>
        </w:tc>
        <w:tc>
          <w:tcPr>
            <w:tcW w:w="4782" w:type="dxa"/>
            <w:vAlign w:val="center"/>
          </w:tcPr>
          <w:p w14:paraId="3C382004" w14:textId="77777777" w:rsidR="002744C1" w:rsidRPr="00E205A4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  <w:p w14:paraId="784A9382" w14:textId="6BB5FB2C" w:rsidR="002744C1" w:rsidRPr="003B02FC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2160" w:type="dxa"/>
            <w:vAlign w:val="center"/>
          </w:tcPr>
          <w:p w14:paraId="6009E3DA" w14:textId="06E8E879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76770553" w14:textId="7C3DD29D" w:rsidR="002744C1" w:rsidRDefault="00E205A4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26</w:t>
            </w:r>
          </w:p>
        </w:tc>
        <w:tc>
          <w:tcPr>
            <w:tcW w:w="1950" w:type="dxa"/>
            <w:vAlign w:val="center"/>
          </w:tcPr>
          <w:p w14:paraId="0006C928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1F5FBA4E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4F1426E8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53255F88" w14:textId="367B13B6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5BCEC8A9" w14:textId="77777777" w:rsidR="002744C1" w:rsidRPr="003D1C9F" w:rsidRDefault="002744C1" w:rsidP="002744C1"/>
        </w:tc>
      </w:tr>
      <w:tr w:rsidR="002744C1" w14:paraId="3204D9F5" w14:textId="77777777" w:rsidTr="00F967E8">
        <w:trPr>
          <w:gridAfter w:val="1"/>
          <w:wAfter w:w="36" w:type="dxa"/>
        </w:trPr>
        <w:tc>
          <w:tcPr>
            <w:tcW w:w="605" w:type="dxa"/>
            <w:vAlign w:val="center"/>
          </w:tcPr>
          <w:p w14:paraId="2D3834B0" w14:textId="634496D2" w:rsidR="002744C1" w:rsidRP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kk-KZ"/>
              </w:rPr>
              <w:t>8</w:t>
            </w:r>
          </w:p>
        </w:tc>
        <w:tc>
          <w:tcPr>
            <w:tcW w:w="4782" w:type="dxa"/>
            <w:vAlign w:val="center"/>
          </w:tcPr>
          <w:p w14:paraId="0AD1AB66" w14:textId="77777777" w:rsidR="002744C1" w:rsidRPr="00E205A4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Тасымалдаушының жолаушылар алдындағы АҚЖ міндетті сақтандыру</w:t>
            </w:r>
          </w:p>
          <w:p w14:paraId="6049FF34" w14:textId="3F71AFA9" w:rsidR="002744C1" w:rsidRPr="003B02FC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  <w:tc>
          <w:tcPr>
            <w:tcW w:w="2160" w:type="dxa"/>
            <w:vAlign w:val="center"/>
          </w:tcPr>
          <w:p w14:paraId="11D061BC" w14:textId="7A10A7E5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TOYOTA HIACE</w:t>
            </w:r>
          </w:p>
        </w:tc>
        <w:tc>
          <w:tcPr>
            <w:tcW w:w="1668" w:type="dxa"/>
            <w:vAlign w:val="center"/>
          </w:tcPr>
          <w:p w14:paraId="024215BC" w14:textId="3F949E87" w:rsidR="002744C1" w:rsidRDefault="00E205A4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auto"/>
                <w:sz w:val="24"/>
                <w:lang w:val="en-US"/>
              </w:rPr>
              <w:t>26</w:t>
            </w:r>
          </w:p>
        </w:tc>
        <w:tc>
          <w:tcPr>
            <w:tcW w:w="1950" w:type="dxa"/>
            <w:vAlign w:val="center"/>
          </w:tcPr>
          <w:p w14:paraId="3BAAEC22" w14:textId="77777777" w:rsidR="002744C1" w:rsidRDefault="002744C1" w:rsidP="002744C1">
            <w:pPr>
              <w:pStyle w:val="a6"/>
              <w:jc w:val="center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02FC">
              <w:rPr>
                <w:rFonts w:ascii="Times New Roman" w:hAnsi="Times New Roman" w:cs="Times New Roman"/>
                <w:sz w:val="24"/>
                <w:szCs w:val="24"/>
              </w:rPr>
              <w:t xml:space="preserve">12+1 </w:t>
            </w:r>
            <w:r w:rsidRPr="003B02FC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жолаушы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+</w:t>
            </w:r>
          </w:p>
          <w:p w14:paraId="2731A533" w14:textId="77777777" w:rsidR="002744C1" w:rsidRPr="003B02FC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F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жүргізушісі</w:t>
            </w:r>
          </w:p>
          <w:p w14:paraId="3C4875C2" w14:textId="77777777" w:rsidR="002744C1" w:rsidRDefault="002744C1" w:rsidP="002744C1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8" w:type="dxa"/>
            <w:vAlign w:val="center"/>
          </w:tcPr>
          <w:p w14:paraId="42DA709D" w14:textId="369B6EFE" w:rsidR="002744C1" w:rsidRDefault="002744C1" w:rsidP="002744C1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Астана</w:t>
            </w:r>
          </w:p>
        </w:tc>
        <w:tc>
          <w:tcPr>
            <w:tcW w:w="1733" w:type="dxa"/>
          </w:tcPr>
          <w:p w14:paraId="511F1F69" w14:textId="77777777" w:rsidR="002744C1" w:rsidRPr="003D1C9F" w:rsidRDefault="002744C1" w:rsidP="002744C1"/>
        </w:tc>
      </w:tr>
    </w:tbl>
    <w:tbl>
      <w:tblPr>
        <w:tblW w:w="13750" w:type="dxa"/>
        <w:tblLook w:val="04A0" w:firstRow="1" w:lastRow="0" w:firstColumn="1" w:lastColumn="0" w:noHBand="0" w:noVBand="1"/>
      </w:tblPr>
      <w:tblGrid>
        <w:gridCol w:w="13750"/>
      </w:tblGrid>
      <w:tr w:rsidR="00F85B20" w:rsidRPr="002744C1" w14:paraId="1782658F" w14:textId="77777777" w:rsidTr="00F967E8">
        <w:trPr>
          <w:trHeight w:val="369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8F5D3" w14:textId="77777777" w:rsidR="002744C1" w:rsidRDefault="002744C1" w:rsidP="00F967E8">
            <w:pPr>
              <w:pStyle w:val="a6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</w:p>
          <w:p w14:paraId="6AECBFAE" w14:textId="4D3CDB61" w:rsidR="00F85B20" w:rsidRPr="002744C1" w:rsidRDefault="00F85B20" w:rsidP="00F967E8">
            <w:pPr>
              <w:pStyle w:val="a6"/>
              <w:rPr>
                <w:lang w:val="kk-KZ"/>
              </w:rPr>
            </w:pPr>
            <w:r w:rsidRPr="00E4282F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Сақтандыру полистерін жеткізуші қолданыстағы сақтандыру полистерінің қолданылу мерзімі аяқталғаннан кейін береді;</w:t>
            </w:r>
          </w:p>
        </w:tc>
      </w:tr>
      <w:tr w:rsidR="00F85B20" w:rsidRPr="00F07E8B" w14:paraId="1BE87672" w14:textId="77777777" w:rsidTr="00F967E8">
        <w:trPr>
          <w:trHeight w:val="375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ECF6F" w14:textId="77777777" w:rsidR="00F85B20" w:rsidRPr="00E4282F" w:rsidRDefault="00F85B20" w:rsidP="00F967E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4282F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Сақтандыру полистерінің әрекет ету мерзімі: 12 ай;</w:t>
            </w:r>
          </w:p>
        </w:tc>
      </w:tr>
      <w:tr w:rsidR="00F85B20" w:rsidRPr="00F07E8B" w14:paraId="433F8A0A" w14:textId="77777777" w:rsidTr="00F967E8">
        <w:trPr>
          <w:trHeight w:val="620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4B1D5" w14:textId="77777777" w:rsidR="00F85B20" w:rsidRPr="00E4282F" w:rsidRDefault="00F85B20" w:rsidP="00F967E8">
            <w:pPr>
              <w:pStyle w:val="a6"/>
            </w:pPr>
            <w:r w:rsidRPr="00E4282F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Сақтандыру қызметтері Қазақстан Республикасының қолданыстағы заңнамасына сәйкес көрсетілуі тиіс.</w:t>
            </w:r>
          </w:p>
          <w:p w14:paraId="74F7031E" w14:textId="77777777" w:rsidR="00F85B20" w:rsidRPr="00F07E8B" w:rsidRDefault="00F85B20" w:rsidP="00F9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9B5C0A2" w14:textId="59D53E5E" w:rsidR="00F85B20" w:rsidRPr="005E2CC6" w:rsidRDefault="00F85B20" w:rsidP="005E2CC6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85B20" w:rsidRPr="005E2CC6" w:rsidSect="002900E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83E"/>
    <w:rsid w:val="0007731D"/>
    <w:rsid w:val="0022781A"/>
    <w:rsid w:val="002744C1"/>
    <w:rsid w:val="005965A8"/>
    <w:rsid w:val="005E2CC6"/>
    <w:rsid w:val="0069108C"/>
    <w:rsid w:val="0083183E"/>
    <w:rsid w:val="009846EF"/>
    <w:rsid w:val="00B75A66"/>
    <w:rsid w:val="00E205A4"/>
    <w:rsid w:val="00F85B20"/>
    <w:rsid w:val="00F9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3DAA"/>
  <w15:chartTrackingRefBased/>
  <w15:docId w15:val="{C347CA92-0172-4510-9CF5-43574F96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B20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85B2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F85B20"/>
    <w:rPr>
      <w:rFonts w:eastAsiaTheme="minorEastAsia"/>
      <w:color w:val="5A5A5A" w:themeColor="text1" w:themeTint="A5"/>
      <w:spacing w:val="15"/>
      <w:kern w:val="0"/>
      <w14:ligatures w14:val="none"/>
    </w:rPr>
  </w:style>
  <w:style w:type="table" w:styleId="a5">
    <w:name w:val="Table Grid"/>
    <w:basedOn w:val="a1"/>
    <w:uiPriority w:val="39"/>
    <w:rsid w:val="00F85B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F85B20"/>
  </w:style>
  <w:style w:type="paragraph" w:styleId="a6">
    <w:name w:val="No Spacing"/>
    <w:uiPriority w:val="1"/>
    <w:qFormat/>
    <w:rsid w:val="00F85B2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Kaz1</dc:creator>
  <cp:keywords/>
  <dc:description/>
  <cp:lastModifiedBy>Пользователь Windows</cp:lastModifiedBy>
  <cp:revision>6</cp:revision>
  <dcterms:created xsi:type="dcterms:W3CDTF">2025-03-17T04:59:00Z</dcterms:created>
  <dcterms:modified xsi:type="dcterms:W3CDTF">2026-09-03T04:48:00Z</dcterms:modified>
</cp:coreProperties>
</file>