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965" w:rsidRPr="006E0965" w:rsidRDefault="006E0965" w:rsidP="006E0965">
      <w:pPr>
        <w:shd w:val="clear" w:color="auto" w:fill="FFFFFF"/>
        <w:spacing w:before="240"/>
        <w:jc w:val="center"/>
        <w:outlineLvl w:val="0"/>
        <w:rPr>
          <w:b/>
          <w:color w:val="333333"/>
          <w:kern w:val="36"/>
          <w:lang w:val="kk-KZ" w:eastAsia="ru-RU"/>
        </w:rPr>
      </w:pPr>
      <w:r w:rsidRPr="006E0965">
        <w:rPr>
          <w:b/>
          <w:color w:val="333333"/>
          <w:kern w:val="36"/>
          <w:lang w:val="kk-KZ" w:eastAsia="ru-RU"/>
        </w:rPr>
        <w:t>Техникалық сипаттама</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Пластмассадан жасау және жалпы ауданы 44,10 м2 бөлімді, есіктер мен терезелерді орнату. Жұмысты орындауға байланысты барлық шығындар бағаға қосылуы керек. Шартқа қол қойылған сәттен бастап 2-3 күн ішінде дизайнды әзірлеу. Эскизге қол қойылғаннан кейін Тапсырыс берушімен келісім бойынша бекітілген дизайн бойынша жеткізу және орнату. Өлшемдері мен дизайны тапсырыс берушінің келісімі бойынша анықталады. Өнімді дайындау бойынша көрсетілетін жұмыстардың сапасы жоғары деңгейде болуға тиіс. Ақаулар анықталған кезде Өнім беруші тауарды ауыстыруға міндеттенеді. Жұмыс құнына барлық шығындар, байланысты қызметтер жеткізу мен орнатуға байланысты. Жұмыс аяқталғаннан кейін аумақты қоқыстан тазарту. Орындалу мерзімі: Тапсырыс берушінің өтінімі бойынша бір жыл ішінде</w:t>
      </w:r>
    </w:p>
    <w:p w:rsidR="006E0965" w:rsidRPr="006E0965" w:rsidRDefault="006E0965" w:rsidP="006E0965">
      <w:pPr>
        <w:shd w:val="clear" w:color="auto" w:fill="FFFFFF"/>
        <w:spacing w:before="240"/>
        <w:jc w:val="center"/>
        <w:outlineLvl w:val="0"/>
        <w:rPr>
          <w:b/>
          <w:color w:val="333333"/>
          <w:kern w:val="36"/>
          <w:lang w:val="kk-KZ" w:eastAsia="ru-RU"/>
        </w:rPr>
      </w:pPr>
      <w:r w:rsidRPr="006E0965">
        <w:rPr>
          <w:b/>
          <w:color w:val="333333"/>
          <w:kern w:val="36"/>
          <w:lang w:val="kk-KZ" w:eastAsia="ru-RU"/>
        </w:rPr>
        <w:t>Есіктердің сипаттамалары:</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Есіктер саны: 7 дана.</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xml:space="preserve">Сипаттама: әйнегі бар және әйнегі жоқ, оқшауланбаған, табалдырығы жоқ пластикалық есіктер. </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Өлшемі: биіктігі - 2,0 м, ені – 90 см.</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xml:space="preserve">Құлып: негізгі. </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xml:space="preserve">Цилиндр механизмінің түрі: кілт-бұрауыш. Кенепті оқшаулау. Кенепте екі алынбалы бекіткіш бар. </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xml:space="preserve">Қорап пен кенептің периметрі бойынша тығыздағыштардың екі контуры: сызбалар мен бөгде иістердің енуін болдырмайды. </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xml:space="preserve">Кілттер саны: әр есікке 3 дана. ГОСТ 31173-2016. </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xml:space="preserve">Ескерту: пайдаланылған барлық материалдар мен өлшемдер Тапсырыс берушімен алдын-ала келісілуі керек. </w:t>
      </w:r>
    </w:p>
    <w:p w:rsidR="006E0965" w:rsidRPr="006E0965" w:rsidRDefault="006E0965" w:rsidP="006E0965">
      <w:pPr>
        <w:shd w:val="clear" w:color="auto" w:fill="FFFFFF"/>
        <w:spacing w:before="240"/>
        <w:jc w:val="center"/>
        <w:outlineLvl w:val="0"/>
        <w:rPr>
          <w:b/>
          <w:color w:val="333333"/>
          <w:kern w:val="36"/>
          <w:lang w:val="kk-KZ" w:eastAsia="ru-RU"/>
        </w:rPr>
      </w:pPr>
      <w:r w:rsidRPr="006E0965">
        <w:rPr>
          <w:b/>
          <w:color w:val="333333"/>
          <w:kern w:val="36"/>
          <w:lang w:val="kk-KZ" w:eastAsia="ru-RU"/>
        </w:rPr>
        <w:t>Терезе сипаттамалары:</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Терезелерді орнату және бөлшектеу. Жұмыстарға монтаждау, бөлшектеу, беткейлерді тегістеу, терезелерді бөлшектеу бойынша барлық қажетті жұмыстар, жеткізушінің есебінен және Тапсырыс берушінің келісімі бойынша ғимаратқа арналған терезелердің эскиздері, терезелер мен профильдерді ашу кіреді. Екі камералы екі қабатты терезе және бес камералы профиль, москит торы, орнатылған қабырғаның ені бойынша терезе төсеніші. Металл пластик терезелерді орнату көлемі 17,4 шаршы метр. Пластикалық терезелер сәйкестік сертификаты бар жаңа сапалы материалдан жасалуы керек. Түсі ақ.</w:t>
      </w:r>
    </w:p>
    <w:p w:rsidR="006E0965" w:rsidRPr="006E0965" w:rsidRDefault="006E0965" w:rsidP="006E0965">
      <w:pPr>
        <w:shd w:val="clear" w:color="auto" w:fill="FFFFFF"/>
        <w:spacing w:before="240"/>
        <w:jc w:val="center"/>
        <w:outlineLvl w:val="0"/>
        <w:rPr>
          <w:b/>
          <w:color w:val="333333"/>
          <w:kern w:val="36"/>
          <w:lang w:val="kk-KZ" w:eastAsia="ru-RU"/>
        </w:rPr>
      </w:pPr>
      <w:r w:rsidRPr="006E0965">
        <w:rPr>
          <w:b/>
          <w:color w:val="333333"/>
          <w:kern w:val="36"/>
          <w:lang w:val="kk-KZ" w:eastAsia="ru-RU"/>
        </w:rPr>
        <w:t>Бөлімнің сипаттамалары:</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Пластикалық ПВХ бөлгішін дайындау және орнату ені 2,80 м, биіктігі 2,55 М, профиль жүйесі-ПВХ, түсі-ақ, саңырау (толығымен әйнек жоқ).  Бөлімнің жалпы көлемі - 14,09 шаршы метр.</w:t>
      </w:r>
    </w:p>
    <w:p w:rsidR="006E0965" w:rsidRPr="006E0965" w:rsidRDefault="006E0965" w:rsidP="006E0965">
      <w:pPr>
        <w:shd w:val="clear" w:color="auto" w:fill="FFFFFF"/>
        <w:spacing w:before="240"/>
        <w:jc w:val="center"/>
        <w:outlineLvl w:val="0"/>
        <w:rPr>
          <w:b/>
          <w:color w:val="333333"/>
          <w:kern w:val="36"/>
          <w:lang w:val="kk-KZ" w:eastAsia="ru-RU"/>
        </w:rPr>
      </w:pPr>
      <w:r w:rsidRPr="006E0965">
        <w:rPr>
          <w:b/>
          <w:color w:val="333333"/>
          <w:kern w:val="36"/>
          <w:lang w:val="kk-KZ" w:eastAsia="ru-RU"/>
        </w:rPr>
        <w:t>Жұмыстарды орындауға қойылатын талаптар</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Конструкцияларды дайындау басталғанға дейін өлшемдерді орындау.</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Тапсырыс берушімен өлшемдерді, конфигурацияны, түстерді және жиынтықтарды сәйкестендіру.</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Бұйымдарды объектіге жеткізу.</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Өндірушінің талаптарын және қолданыстағы құрылыс нормаларын сақтай отырып монтаждау.</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lastRenderedPageBreak/>
        <w:t>* Орнату процесінде пайда болған құрылыс қалдықтарын жою.</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 Орындалған жұмыстардың сапасын тексеру және нәтижені Тапсырыс берушіге беру.</w:t>
      </w:r>
    </w:p>
    <w:p w:rsidR="006E0965" w:rsidRPr="006E0965" w:rsidRDefault="006E0965" w:rsidP="006E0965">
      <w:pPr>
        <w:shd w:val="clear" w:color="auto" w:fill="FFFFFF"/>
        <w:spacing w:before="240"/>
        <w:jc w:val="center"/>
        <w:outlineLvl w:val="0"/>
        <w:rPr>
          <w:b/>
          <w:color w:val="333333"/>
          <w:kern w:val="36"/>
          <w:lang w:val="kk-KZ" w:eastAsia="ru-RU"/>
        </w:rPr>
      </w:pPr>
      <w:r w:rsidRPr="006E0965">
        <w:rPr>
          <w:b/>
          <w:color w:val="333333"/>
          <w:kern w:val="36"/>
          <w:lang w:val="kk-KZ" w:eastAsia="ru-RU"/>
        </w:rPr>
        <w:t>Сапаға қойылатын талаптар</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Барлық өнімдер механикалық зақымданусыз және өндірістік ақауларсыз жаңа болуы керек. Конструкциялар есіктердің, терезелердің және аралық элементтердің қалыпты жұмыс істеуін қамтамасыз ете отырып, қисаюсыз сенімді орнатылуы тиіс.</w:t>
      </w:r>
    </w:p>
    <w:p w:rsidR="006E0965" w:rsidRPr="006E0965" w:rsidRDefault="006E0965" w:rsidP="006E0965">
      <w:pPr>
        <w:shd w:val="clear" w:color="auto" w:fill="FFFFFF"/>
        <w:spacing w:before="240"/>
        <w:jc w:val="center"/>
        <w:outlineLvl w:val="0"/>
        <w:rPr>
          <w:b/>
          <w:color w:val="333333"/>
          <w:kern w:val="36"/>
          <w:lang w:val="kk-KZ" w:eastAsia="ru-RU"/>
        </w:rPr>
      </w:pPr>
      <w:r w:rsidRPr="006E0965">
        <w:rPr>
          <w:b/>
          <w:color w:val="333333"/>
          <w:kern w:val="36"/>
          <w:lang w:val="kk-KZ" w:eastAsia="ru-RU"/>
        </w:rPr>
        <w:t>Кепілдік міндеттемелері</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Мердігер шарттың талаптарына сәйкес дайындалған бұйымдарға, жинақтауыштарға және орындалған монтаждау жұмыстарына кепілдік береді.</w:t>
      </w:r>
    </w:p>
    <w:p w:rsidR="006E0965" w:rsidRPr="006E0965" w:rsidRDefault="006E0965" w:rsidP="006E0965">
      <w:pPr>
        <w:shd w:val="clear" w:color="auto" w:fill="FFFFFF"/>
        <w:spacing w:before="240"/>
        <w:jc w:val="center"/>
        <w:outlineLvl w:val="0"/>
        <w:rPr>
          <w:b/>
          <w:color w:val="333333"/>
          <w:kern w:val="36"/>
          <w:lang w:val="kk-KZ" w:eastAsia="ru-RU"/>
        </w:rPr>
      </w:pPr>
      <w:r w:rsidRPr="006E0965">
        <w:rPr>
          <w:b/>
          <w:color w:val="333333"/>
          <w:kern w:val="36"/>
          <w:lang w:val="kk-KZ" w:eastAsia="ru-RU"/>
        </w:rPr>
        <w:t>Жұмыс көлемі</w:t>
      </w:r>
    </w:p>
    <w:p w:rsidR="006E0965"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Бөлімнің, есіктер мен терезелердің саны, өлшемдері мен конфигурациясы өлшеу нәтижелері бойынша анықталады және дайындау басталғанға дейін Тапсырыс берушімен келісіледі. Жұмыстың нәтижесі</w:t>
      </w:r>
    </w:p>
    <w:p w:rsidR="001A0D40" w:rsidRPr="006E0965" w:rsidRDefault="006E0965" w:rsidP="006E0965">
      <w:pPr>
        <w:shd w:val="clear" w:color="auto" w:fill="FFFFFF"/>
        <w:spacing w:before="240"/>
        <w:jc w:val="both"/>
        <w:outlineLvl w:val="0"/>
        <w:rPr>
          <w:color w:val="333333"/>
          <w:kern w:val="36"/>
          <w:lang w:val="kk-KZ" w:eastAsia="ru-RU"/>
        </w:rPr>
      </w:pPr>
      <w:r w:rsidRPr="006E0965">
        <w:rPr>
          <w:color w:val="333333"/>
          <w:kern w:val="36"/>
          <w:lang w:val="kk-KZ" w:eastAsia="ru-RU"/>
        </w:rPr>
        <w:t>Есігі мен терезесі бар дайындалған, жеткізілген және орнатылған пластикалық бөлік толығымен пайдалануға дайын. Тапсырыс берушімен келісуді ұмытпаңыз</w:t>
      </w: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bookmarkStart w:id="0" w:name="_GoBack"/>
      <w:bookmarkEnd w:id="0"/>
    </w:p>
    <w:p w:rsidR="006E0965" w:rsidRDefault="006E0965" w:rsidP="00CA098F">
      <w:pPr>
        <w:shd w:val="clear" w:color="auto" w:fill="FFFFFF"/>
        <w:spacing w:before="240"/>
        <w:jc w:val="center"/>
        <w:outlineLvl w:val="0"/>
        <w:rPr>
          <w:b/>
          <w:color w:val="333333"/>
          <w:kern w:val="36"/>
          <w:lang w:val="kk-KZ" w:eastAsia="ru-RU"/>
        </w:rPr>
      </w:pPr>
    </w:p>
    <w:p w:rsidR="006E0965" w:rsidRDefault="006E0965" w:rsidP="00CA098F">
      <w:pPr>
        <w:shd w:val="clear" w:color="auto" w:fill="FFFFFF"/>
        <w:spacing w:before="240"/>
        <w:jc w:val="center"/>
        <w:outlineLvl w:val="0"/>
        <w:rPr>
          <w:b/>
          <w:color w:val="333333"/>
          <w:kern w:val="36"/>
          <w:lang w:val="kk-KZ" w:eastAsia="ru-RU"/>
        </w:rPr>
      </w:pPr>
    </w:p>
    <w:p w:rsidR="00CA098F" w:rsidRPr="003A195A" w:rsidRDefault="00CA098F" w:rsidP="00CA098F">
      <w:pPr>
        <w:shd w:val="clear" w:color="auto" w:fill="FFFFFF"/>
        <w:spacing w:before="240"/>
        <w:jc w:val="center"/>
        <w:outlineLvl w:val="0"/>
        <w:rPr>
          <w:b/>
          <w:color w:val="333333"/>
          <w:kern w:val="36"/>
          <w:lang w:val="kk-KZ" w:eastAsia="ru-RU"/>
        </w:rPr>
      </w:pPr>
      <w:r w:rsidRPr="003A195A">
        <w:rPr>
          <w:b/>
          <w:color w:val="333333"/>
          <w:kern w:val="36"/>
          <w:lang w:val="kk-KZ" w:eastAsia="ru-RU"/>
        </w:rPr>
        <w:lastRenderedPageBreak/>
        <w:t>Техническая спецификация</w:t>
      </w:r>
    </w:p>
    <w:p w:rsidR="008B1D29" w:rsidRPr="003A195A" w:rsidRDefault="008B1D29" w:rsidP="00497742">
      <w:pPr>
        <w:jc w:val="both"/>
        <w:rPr>
          <w:kern w:val="36"/>
          <w:lang w:val="kk-KZ" w:eastAsia="ru-RU"/>
        </w:rPr>
      </w:pPr>
    </w:p>
    <w:p w:rsidR="00CA098F" w:rsidRPr="003A195A" w:rsidRDefault="00CA098F" w:rsidP="006A592A">
      <w:pPr>
        <w:ind w:firstLine="708"/>
        <w:jc w:val="both"/>
      </w:pPr>
      <w:r w:rsidRPr="003A195A">
        <w:rPr>
          <w:kern w:val="36"/>
          <w:lang w:val="kk-KZ" w:eastAsia="ru-RU"/>
        </w:rPr>
        <w:t>Изготовление из пластика и установк</w:t>
      </w:r>
      <w:r w:rsidR="00497742" w:rsidRPr="003A195A">
        <w:rPr>
          <w:kern w:val="36"/>
          <w:lang w:val="kk-KZ" w:eastAsia="ru-RU"/>
        </w:rPr>
        <w:t>а</w:t>
      </w:r>
      <w:r w:rsidRPr="003A195A">
        <w:rPr>
          <w:kern w:val="36"/>
          <w:lang w:val="kk-KZ" w:eastAsia="ru-RU"/>
        </w:rPr>
        <w:t xml:space="preserve"> перегородки, двери и окна </w:t>
      </w:r>
      <w:r w:rsidR="00497742" w:rsidRPr="003A195A">
        <w:rPr>
          <w:kern w:val="36"/>
          <w:lang w:val="kk-KZ" w:eastAsia="ru-RU"/>
        </w:rPr>
        <w:t>общей</w:t>
      </w:r>
      <w:r w:rsidRPr="003A195A">
        <w:rPr>
          <w:kern w:val="36"/>
          <w:lang w:val="kk-KZ" w:eastAsia="ru-RU"/>
        </w:rPr>
        <w:t xml:space="preserve"> плошадь</w:t>
      </w:r>
      <w:r w:rsidR="00497742" w:rsidRPr="003A195A">
        <w:rPr>
          <w:kern w:val="36"/>
          <w:lang w:val="kk-KZ" w:eastAsia="ru-RU"/>
        </w:rPr>
        <w:t>ю</w:t>
      </w:r>
      <w:r w:rsidR="006A592A" w:rsidRPr="003A195A">
        <w:rPr>
          <w:kern w:val="36"/>
          <w:lang w:val="kk-KZ" w:eastAsia="ru-RU"/>
        </w:rPr>
        <w:t xml:space="preserve">  44</w:t>
      </w:r>
      <w:r w:rsidR="005F639C" w:rsidRPr="003A195A">
        <w:rPr>
          <w:kern w:val="36"/>
          <w:lang w:val="kk-KZ" w:eastAsia="ru-RU"/>
        </w:rPr>
        <w:t>,</w:t>
      </w:r>
      <w:r w:rsidR="006A592A" w:rsidRPr="003A195A">
        <w:rPr>
          <w:kern w:val="36"/>
          <w:lang w:val="kk-KZ" w:eastAsia="ru-RU"/>
        </w:rPr>
        <w:t>10</w:t>
      </w:r>
      <w:r w:rsidRPr="003A195A">
        <w:rPr>
          <w:kern w:val="36"/>
          <w:lang w:val="kk-KZ" w:eastAsia="ru-RU"/>
        </w:rPr>
        <w:t xml:space="preserve"> м2.</w:t>
      </w:r>
      <w:r w:rsidRPr="003A195A">
        <w:t xml:space="preserve"> Все расходы, связанные с выполнением работ должны быть включены в цену. Разработка дизайна в течение </w:t>
      </w:r>
      <w:r w:rsidR="00497742" w:rsidRPr="003A195A">
        <w:t>2-3</w:t>
      </w:r>
      <w:r w:rsidRPr="003A195A">
        <w:t xml:space="preserve"> дней с момента </w:t>
      </w:r>
      <w:r w:rsidRPr="003A195A">
        <w:rPr>
          <w:lang w:val="kk-KZ"/>
        </w:rPr>
        <w:t>подписания договора</w:t>
      </w:r>
      <w:r w:rsidRPr="003A195A">
        <w:t>. Поставка и установка по дизайну, утвержденному по согласованию с заказчиком после подписания эскиза. Размеры и дизайн определяются по согласованию с заказчиком.</w:t>
      </w:r>
      <w:r w:rsidRPr="003A195A">
        <w:rPr>
          <w:noProof/>
          <w:lang w:eastAsia="ru-RU"/>
        </w:rPr>
        <w:t xml:space="preserve"> </w:t>
      </w:r>
      <w:r w:rsidRPr="003A195A">
        <w:t xml:space="preserve">Качество оказываемых </w:t>
      </w:r>
      <w:r w:rsidR="00497742" w:rsidRPr="003A195A">
        <w:t>работ</w:t>
      </w:r>
      <w:r w:rsidRPr="003A195A">
        <w:t xml:space="preserve"> по изготовлению продукции должно быть на высоком уровне. При выявлении дефектов Поставщик обязуется заменить товар. В стоимость </w:t>
      </w:r>
      <w:r w:rsidR="00497742" w:rsidRPr="003A195A">
        <w:t>работы</w:t>
      </w:r>
      <w:r w:rsidRPr="003A195A">
        <w:t xml:space="preserve"> входит все</w:t>
      </w:r>
      <w:r w:rsidRPr="003A195A">
        <w:rPr>
          <w:lang w:val="kk-KZ"/>
        </w:rPr>
        <w:t xml:space="preserve"> </w:t>
      </w:r>
      <w:r w:rsidRPr="003A195A">
        <w:t xml:space="preserve">расходы, сопутствующие </w:t>
      </w:r>
      <w:proofErr w:type="gramStart"/>
      <w:r w:rsidRPr="003A195A">
        <w:t>услуги</w:t>
      </w:r>
      <w:proofErr w:type="gramEnd"/>
      <w:r w:rsidRPr="003A195A">
        <w:t xml:space="preserve"> связанные с доставкой </w:t>
      </w:r>
      <w:r w:rsidRPr="003A195A">
        <w:rPr>
          <w:lang w:val="kk-KZ"/>
        </w:rPr>
        <w:t xml:space="preserve">и установкой. </w:t>
      </w:r>
      <w:r w:rsidR="009D1FA1" w:rsidRPr="003A195A">
        <w:t xml:space="preserve">После завершения работ очистка территории от мусора. </w:t>
      </w:r>
      <w:r w:rsidRPr="003A195A">
        <w:t xml:space="preserve">Срок выполнения: </w:t>
      </w:r>
      <w:r w:rsidR="00AB715B" w:rsidRPr="003A195A">
        <w:t>По заявке заказчика в течение года</w:t>
      </w:r>
    </w:p>
    <w:p w:rsidR="00CA098F" w:rsidRPr="003A195A" w:rsidRDefault="00CA098F" w:rsidP="00CA098F">
      <w:pPr>
        <w:ind w:firstLine="708"/>
        <w:jc w:val="both"/>
      </w:pPr>
    </w:p>
    <w:p w:rsidR="00CA098F" w:rsidRPr="003A195A" w:rsidRDefault="00CA098F" w:rsidP="00CA098F">
      <w:pPr>
        <w:jc w:val="center"/>
        <w:rPr>
          <w:b/>
        </w:rPr>
      </w:pPr>
      <w:r w:rsidRPr="003A195A">
        <w:rPr>
          <w:b/>
        </w:rPr>
        <w:t>Характеристики дверей:</w:t>
      </w:r>
    </w:p>
    <w:p w:rsidR="00CA098F" w:rsidRPr="003A195A" w:rsidRDefault="00CA098F" w:rsidP="00CA098F">
      <w:r w:rsidRPr="003A195A">
        <w:t xml:space="preserve">Количество дверей: </w:t>
      </w:r>
      <w:r w:rsidR="005F639C" w:rsidRPr="003A195A">
        <w:t>7</w:t>
      </w:r>
      <w:r w:rsidR="006A7F33" w:rsidRPr="003A195A">
        <w:t xml:space="preserve"> </w:t>
      </w:r>
      <w:r w:rsidRPr="003A195A">
        <w:t xml:space="preserve"> шт.</w:t>
      </w:r>
    </w:p>
    <w:p w:rsidR="00CA098F" w:rsidRPr="003A195A" w:rsidRDefault="00CA098F" w:rsidP="00CA098F">
      <w:r w:rsidRPr="003A195A">
        <w:t xml:space="preserve">Описание: пластиковые двери со стеклом и без стекла, не утепленные, без порогов. </w:t>
      </w:r>
    </w:p>
    <w:p w:rsidR="00CA098F" w:rsidRPr="003A195A" w:rsidRDefault="00CA098F" w:rsidP="00CA098F">
      <w:r w:rsidRPr="003A195A">
        <w:rPr>
          <w:lang w:val="kk-KZ"/>
        </w:rPr>
        <w:t>Размер</w:t>
      </w:r>
      <w:r w:rsidRPr="003A195A">
        <w:t>: высота – 2</w:t>
      </w:r>
      <w:r w:rsidR="00497742" w:rsidRPr="003A195A">
        <w:t>,0</w:t>
      </w:r>
      <w:r w:rsidRPr="003A195A">
        <w:t xml:space="preserve"> м., ширина – 90 см.</w:t>
      </w:r>
    </w:p>
    <w:p w:rsidR="00CA098F" w:rsidRPr="003A195A" w:rsidRDefault="00CA098F" w:rsidP="00CA098F">
      <w:r w:rsidRPr="003A195A">
        <w:t xml:space="preserve">Замок: основной. </w:t>
      </w:r>
    </w:p>
    <w:p w:rsidR="00CA098F" w:rsidRPr="003A195A" w:rsidRDefault="00CA098F" w:rsidP="00CA098F">
      <w:r w:rsidRPr="003A195A">
        <w:t xml:space="preserve">Тип цилиндрового механизма: ключ-вертушка. Утепление полотна. Полотно имеет два противосъемных фиксатора. </w:t>
      </w:r>
    </w:p>
    <w:p w:rsidR="00CA098F" w:rsidRPr="003A195A" w:rsidRDefault="00CA098F" w:rsidP="00CA098F">
      <w:r w:rsidRPr="003A195A">
        <w:t xml:space="preserve">Два контура уплотнителей по коробке и периметру полотна: исключают проникновение сквозняков и посторонних запахов. </w:t>
      </w:r>
    </w:p>
    <w:p w:rsidR="00CA098F" w:rsidRPr="003A195A" w:rsidRDefault="00CA098F" w:rsidP="00CA098F">
      <w:r w:rsidRPr="003A195A">
        <w:t xml:space="preserve">Количество ключей: 3 штуки, на каждую дверь. ГОСТ 31173-2016. </w:t>
      </w:r>
    </w:p>
    <w:p w:rsidR="00CA098F" w:rsidRPr="003A195A" w:rsidRDefault="00CA098F" w:rsidP="00CA098F">
      <w:r w:rsidRPr="003A195A">
        <w:t xml:space="preserve">Примечание: Весь используемый материал и размеры должны быть предварительно согласованы с Заказчиком. </w:t>
      </w:r>
    </w:p>
    <w:p w:rsidR="00CA098F" w:rsidRPr="003A195A" w:rsidRDefault="00CA098F" w:rsidP="00CA098F">
      <w:pPr>
        <w:ind w:firstLine="708"/>
        <w:jc w:val="both"/>
      </w:pPr>
    </w:p>
    <w:p w:rsidR="009D1FA1" w:rsidRPr="003A195A" w:rsidRDefault="009D1FA1" w:rsidP="009D1FA1">
      <w:pPr>
        <w:jc w:val="center"/>
        <w:rPr>
          <w:b/>
        </w:rPr>
      </w:pPr>
      <w:r w:rsidRPr="003A195A">
        <w:rPr>
          <w:b/>
        </w:rPr>
        <w:t>Характеристики окон:</w:t>
      </w:r>
    </w:p>
    <w:p w:rsidR="00CA098F" w:rsidRPr="003A195A" w:rsidRDefault="00CA098F" w:rsidP="00CA098F">
      <w:pPr>
        <w:ind w:firstLine="708"/>
        <w:jc w:val="both"/>
      </w:pPr>
    </w:p>
    <w:p w:rsidR="009D1FA1" w:rsidRPr="003A195A" w:rsidRDefault="009D1FA1" w:rsidP="009D1FA1">
      <w:pPr>
        <w:jc w:val="both"/>
      </w:pPr>
      <w:r w:rsidRPr="003A195A">
        <w:t xml:space="preserve">Монтаж и демонтаж окон. Работы включают монтаж, демонтаж выравнивание откосов, все необходимые работы по демонтажу окон, и всех необходимых комплектующих работ, работ за счет Поставщика и строго по согласованию с Заказчиком эскиза окон </w:t>
      </w:r>
      <w:proofErr w:type="gramStart"/>
      <w:r w:rsidRPr="003A195A">
        <w:t>для</w:t>
      </w:r>
      <w:proofErr w:type="gramEnd"/>
      <w:r w:rsidRPr="003A195A">
        <w:t xml:space="preserve"> </w:t>
      </w:r>
      <w:proofErr w:type="gramStart"/>
      <w:r w:rsidRPr="003A195A">
        <w:t>здании</w:t>
      </w:r>
      <w:proofErr w:type="gramEnd"/>
      <w:r w:rsidRPr="003A195A">
        <w:t xml:space="preserve">, открывания форточек и профиля. Двухкамерный стеклопакет и профиль пяти камерный, москитная сетка, подоконник по ширине устанавливаемой стены. Объем  установки металлопластиковых окон </w:t>
      </w:r>
      <w:r w:rsidR="006A592A" w:rsidRPr="003A195A">
        <w:t>17</w:t>
      </w:r>
      <w:r w:rsidR="006A7F33" w:rsidRPr="003A195A">
        <w:t>,</w:t>
      </w:r>
      <w:r w:rsidR="006A592A" w:rsidRPr="003A195A">
        <w:t>4</w:t>
      </w:r>
      <w:r w:rsidRPr="003A195A">
        <w:t xml:space="preserve"> кв. метра. Пластиковые окна должны быть </w:t>
      </w:r>
      <w:proofErr w:type="gramStart"/>
      <w:r w:rsidRPr="003A195A">
        <w:t>изготовлена</w:t>
      </w:r>
      <w:proofErr w:type="gramEnd"/>
      <w:r w:rsidRPr="003A195A">
        <w:t xml:space="preserve"> из нового качественного материала с сертификатом соответствия. Цвет белый.</w:t>
      </w:r>
    </w:p>
    <w:p w:rsidR="00CA098F" w:rsidRPr="003A195A" w:rsidRDefault="00CA098F" w:rsidP="00CA098F">
      <w:pPr>
        <w:ind w:firstLine="708"/>
        <w:jc w:val="both"/>
      </w:pPr>
    </w:p>
    <w:p w:rsidR="00497742" w:rsidRPr="003A195A" w:rsidRDefault="00497742" w:rsidP="00497742">
      <w:pPr>
        <w:jc w:val="center"/>
        <w:rPr>
          <w:b/>
        </w:rPr>
      </w:pPr>
      <w:r w:rsidRPr="003A195A">
        <w:rPr>
          <w:b/>
        </w:rPr>
        <w:t>Характеристики перегородки:</w:t>
      </w:r>
    </w:p>
    <w:p w:rsidR="009D1FA1" w:rsidRPr="003A195A" w:rsidRDefault="009D1FA1" w:rsidP="00CA098F">
      <w:pPr>
        <w:ind w:firstLine="708"/>
        <w:jc w:val="both"/>
      </w:pPr>
    </w:p>
    <w:p w:rsidR="009D1FA1" w:rsidRPr="003A195A" w:rsidRDefault="009D1FA1" w:rsidP="00CA098F">
      <w:pPr>
        <w:ind w:firstLine="708"/>
        <w:jc w:val="both"/>
      </w:pPr>
    </w:p>
    <w:p w:rsidR="009D1FA1" w:rsidRPr="003A195A" w:rsidRDefault="00497742" w:rsidP="006E0965">
      <w:pPr>
        <w:pStyle w:val="ad"/>
        <w:rPr>
          <w:rFonts w:ascii="Times New Roman" w:hAnsi="Times New Roman"/>
          <w:sz w:val="24"/>
          <w:szCs w:val="24"/>
        </w:rPr>
      </w:pPr>
      <w:r w:rsidRPr="003A195A">
        <w:rPr>
          <w:rFonts w:ascii="Times New Roman" w:hAnsi="Times New Roman"/>
          <w:color w:val="000000"/>
          <w:sz w:val="24"/>
          <w:szCs w:val="24"/>
        </w:rPr>
        <w:t xml:space="preserve">Изготовление и установка  пластиковой  перегородки ПВХ ширина 2,80 м., высота 2,55 м., система профиль </w:t>
      </w:r>
      <w:proofErr w:type="gramStart"/>
      <w:r w:rsidRPr="003A195A">
        <w:rPr>
          <w:rFonts w:ascii="Times New Roman" w:hAnsi="Times New Roman"/>
          <w:color w:val="000000"/>
          <w:sz w:val="24"/>
          <w:szCs w:val="24"/>
        </w:rPr>
        <w:t>–П</w:t>
      </w:r>
      <w:proofErr w:type="gramEnd"/>
      <w:r w:rsidRPr="003A195A">
        <w:rPr>
          <w:rFonts w:ascii="Times New Roman" w:hAnsi="Times New Roman"/>
          <w:color w:val="000000"/>
          <w:sz w:val="24"/>
          <w:szCs w:val="24"/>
        </w:rPr>
        <w:t xml:space="preserve">ВХ, цвет-белый, глухая (полностью без стекла).  Общий объем  перегородки </w:t>
      </w:r>
      <w:r w:rsidR="006A592A" w:rsidRPr="003A195A">
        <w:rPr>
          <w:rFonts w:ascii="Times New Roman" w:hAnsi="Times New Roman"/>
          <w:color w:val="000000"/>
          <w:sz w:val="24"/>
          <w:szCs w:val="24"/>
        </w:rPr>
        <w:t>14</w:t>
      </w:r>
      <w:r w:rsidR="006A7F33" w:rsidRPr="003A195A">
        <w:rPr>
          <w:rFonts w:ascii="Times New Roman" w:hAnsi="Times New Roman"/>
          <w:color w:val="000000"/>
          <w:sz w:val="24"/>
          <w:szCs w:val="24"/>
        </w:rPr>
        <w:t>,</w:t>
      </w:r>
      <w:r w:rsidR="006A592A" w:rsidRPr="003A195A">
        <w:rPr>
          <w:rFonts w:ascii="Times New Roman" w:hAnsi="Times New Roman"/>
          <w:color w:val="000000"/>
          <w:sz w:val="24"/>
          <w:szCs w:val="24"/>
        </w:rPr>
        <w:t>09</w:t>
      </w:r>
      <w:r w:rsidRPr="003A195A">
        <w:rPr>
          <w:rFonts w:ascii="Times New Roman" w:hAnsi="Times New Roman"/>
          <w:color w:val="000000"/>
          <w:sz w:val="24"/>
          <w:szCs w:val="24"/>
        </w:rPr>
        <w:t xml:space="preserve"> кв. метра.</w:t>
      </w:r>
    </w:p>
    <w:p w:rsidR="006A592A" w:rsidRPr="003A195A" w:rsidRDefault="006A592A" w:rsidP="006E0965">
      <w:pPr>
        <w:pStyle w:val="2"/>
        <w:shd w:val="clear" w:color="auto" w:fill="FCFCFC"/>
        <w:jc w:val="center"/>
        <w:rPr>
          <w:rFonts w:ascii="Times New Roman" w:hAnsi="Times New Roman" w:cs="Times New Roman"/>
          <w:color w:val="0D0D0D"/>
          <w:sz w:val="24"/>
          <w:szCs w:val="24"/>
        </w:rPr>
      </w:pPr>
      <w:r w:rsidRPr="003A195A">
        <w:rPr>
          <w:rFonts w:ascii="Times New Roman" w:hAnsi="Times New Roman" w:cs="Times New Roman"/>
          <w:color w:val="0D0D0D"/>
          <w:sz w:val="24"/>
          <w:szCs w:val="24"/>
        </w:rPr>
        <w:t>Требования к выполнению работ</w:t>
      </w:r>
    </w:p>
    <w:p w:rsidR="006A592A" w:rsidRPr="003A195A" w:rsidRDefault="006A592A" w:rsidP="006A592A">
      <w:pPr>
        <w:numPr>
          <w:ilvl w:val="0"/>
          <w:numId w:val="7"/>
        </w:numPr>
        <w:shd w:val="clear" w:color="auto" w:fill="FCFCFC"/>
        <w:suppressAutoHyphens w:val="0"/>
        <w:spacing w:before="100" w:beforeAutospacing="1" w:after="100" w:afterAutospacing="1"/>
        <w:rPr>
          <w:color w:val="0D0D0D"/>
        </w:rPr>
      </w:pPr>
      <w:r w:rsidRPr="003A195A">
        <w:rPr>
          <w:color w:val="0D0D0D"/>
        </w:rPr>
        <w:t>Выполнение замеров до начала изготовления конструкций.</w:t>
      </w:r>
    </w:p>
    <w:p w:rsidR="006A592A" w:rsidRPr="003A195A" w:rsidRDefault="006A592A" w:rsidP="006A592A">
      <w:pPr>
        <w:numPr>
          <w:ilvl w:val="0"/>
          <w:numId w:val="7"/>
        </w:numPr>
        <w:shd w:val="clear" w:color="auto" w:fill="FCFCFC"/>
        <w:suppressAutoHyphens w:val="0"/>
        <w:spacing w:before="100" w:beforeAutospacing="1" w:after="100" w:afterAutospacing="1"/>
        <w:rPr>
          <w:color w:val="0D0D0D"/>
        </w:rPr>
      </w:pPr>
      <w:r w:rsidRPr="003A195A">
        <w:rPr>
          <w:color w:val="0D0D0D"/>
        </w:rPr>
        <w:t>Согласование размеров, конфигурации, цвета и комплектации с заказчиком.</w:t>
      </w:r>
    </w:p>
    <w:p w:rsidR="006A592A" w:rsidRPr="003A195A" w:rsidRDefault="006A592A" w:rsidP="006A592A">
      <w:pPr>
        <w:numPr>
          <w:ilvl w:val="0"/>
          <w:numId w:val="7"/>
        </w:numPr>
        <w:shd w:val="clear" w:color="auto" w:fill="FCFCFC"/>
        <w:suppressAutoHyphens w:val="0"/>
        <w:spacing w:before="100" w:beforeAutospacing="1" w:after="100" w:afterAutospacing="1"/>
        <w:rPr>
          <w:color w:val="0D0D0D"/>
        </w:rPr>
      </w:pPr>
      <w:r w:rsidRPr="003A195A">
        <w:rPr>
          <w:color w:val="0D0D0D"/>
        </w:rPr>
        <w:t>Доставка изделий на объект.</w:t>
      </w:r>
    </w:p>
    <w:p w:rsidR="006A592A" w:rsidRPr="003A195A" w:rsidRDefault="006A592A" w:rsidP="006A592A">
      <w:pPr>
        <w:numPr>
          <w:ilvl w:val="0"/>
          <w:numId w:val="7"/>
        </w:numPr>
        <w:shd w:val="clear" w:color="auto" w:fill="FCFCFC"/>
        <w:suppressAutoHyphens w:val="0"/>
        <w:spacing w:before="100" w:beforeAutospacing="1" w:after="100" w:afterAutospacing="1"/>
        <w:rPr>
          <w:color w:val="0D0D0D"/>
        </w:rPr>
      </w:pPr>
      <w:r w:rsidRPr="003A195A">
        <w:rPr>
          <w:color w:val="0D0D0D"/>
        </w:rPr>
        <w:t>Монтаж с соблюдением требований производителя и действующих строительных норм.</w:t>
      </w:r>
    </w:p>
    <w:p w:rsidR="006A592A" w:rsidRPr="003A195A" w:rsidRDefault="006A592A" w:rsidP="006A592A">
      <w:pPr>
        <w:numPr>
          <w:ilvl w:val="0"/>
          <w:numId w:val="7"/>
        </w:numPr>
        <w:shd w:val="clear" w:color="auto" w:fill="FCFCFC"/>
        <w:suppressAutoHyphens w:val="0"/>
        <w:spacing w:before="100" w:beforeAutospacing="1" w:after="100" w:afterAutospacing="1"/>
        <w:rPr>
          <w:color w:val="0D0D0D"/>
        </w:rPr>
      </w:pPr>
      <w:r w:rsidRPr="003A195A">
        <w:rPr>
          <w:color w:val="0D0D0D"/>
        </w:rPr>
        <w:t>Удаление строительного мусора, образовавшегося в процессе монтажа.</w:t>
      </w:r>
    </w:p>
    <w:p w:rsidR="006A592A" w:rsidRPr="003A195A" w:rsidRDefault="006A592A" w:rsidP="006A592A">
      <w:pPr>
        <w:numPr>
          <w:ilvl w:val="0"/>
          <w:numId w:val="7"/>
        </w:numPr>
        <w:shd w:val="clear" w:color="auto" w:fill="FCFCFC"/>
        <w:suppressAutoHyphens w:val="0"/>
        <w:spacing w:before="100" w:beforeAutospacing="1" w:after="100" w:afterAutospacing="1"/>
        <w:rPr>
          <w:color w:val="0D0D0D"/>
        </w:rPr>
      </w:pPr>
      <w:r w:rsidRPr="003A195A">
        <w:rPr>
          <w:color w:val="0D0D0D"/>
        </w:rPr>
        <w:t>Проверка качества выполненных работ и передача результата заказчику.</w:t>
      </w:r>
    </w:p>
    <w:p w:rsidR="006A592A" w:rsidRPr="003A195A" w:rsidRDefault="006A592A" w:rsidP="006E0965">
      <w:pPr>
        <w:pStyle w:val="2"/>
        <w:shd w:val="clear" w:color="auto" w:fill="FCFCFC"/>
        <w:jc w:val="center"/>
        <w:rPr>
          <w:rFonts w:ascii="Times New Roman" w:hAnsi="Times New Roman" w:cs="Times New Roman"/>
          <w:color w:val="0D0D0D"/>
          <w:sz w:val="24"/>
          <w:szCs w:val="24"/>
        </w:rPr>
      </w:pPr>
      <w:r w:rsidRPr="003A195A">
        <w:rPr>
          <w:rFonts w:ascii="Times New Roman" w:hAnsi="Times New Roman" w:cs="Times New Roman"/>
          <w:color w:val="0D0D0D"/>
          <w:sz w:val="24"/>
          <w:szCs w:val="24"/>
        </w:rPr>
        <w:t>Требования к качеству</w:t>
      </w:r>
    </w:p>
    <w:p w:rsidR="006A592A" w:rsidRPr="003A195A" w:rsidRDefault="006A592A" w:rsidP="006A592A">
      <w:pPr>
        <w:pStyle w:val="x12ofw9d"/>
        <w:shd w:val="clear" w:color="auto" w:fill="FCFCFC"/>
        <w:rPr>
          <w:color w:val="0D0D0D"/>
        </w:rPr>
      </w:pPr>
      <w:r w:rsidRPr="003A195A">
        <w:rPr>
          <w:color w:val="0D0D0D"/>
        </w:rPr>
        <w:t>Все изделия должны быть новыми, без механических повреждений и производственных дефектов. Конструкции должны быть установлены надежно, без перекосов, с обеспечением нормального функционирования дверей, окон и элементов перегородки.</w:t>
      </w:r>
    </w:p>
    <w:p w:rsidR="006A592A" w:rsidRPr="003A195A" w:rsidRDefault="006A592A" w:rsidP="006E0965">
      <w:pPr>
        <w:pStyle w:val="2"/>
        <w:shd w:val="clear" w:color="auto" w:fill="FCFCFC"/>
        <w:jc w:val="center"/>
        <w:rPr>
          <w:rFonts w:ascii="Times New Roman" w:hAnsi="Times New Roman" w:cs="Times New Roman"/>
          <w:color w:val="0D0D0D"/>
          <w:sz w:val="24"/>
          <w:szCs w:val="24"/>
        </w:rPr>
      </w:pPr>
      <w:r w:rsidRPr="003A195A">
        <w:rPr>
          <w:rFonts w:ascii="Times New Roman" w:hAnsi="Times New Roman" w:cs="Times New Roman"/>
          <w:color w:val="0D0D0D"/>
          <w:sz w:val="24"/>
          <w:szCs w:val="24"/>
        </w:rPr>
        <w:lastRenderedPageBreak/>
        <w:t>Гарантийные обязательства</w:t>
      </w:r>
    </w:p>
    <w:p w:rsidR="006A592A" w:rsidRPr="003A195A" w:rsidRDefault="006A592A" w:rsidP="006A592A">
      <w:pPr>
        <w:pStyle w:val="x12ofw9d"/>
        <w:shd w:val="clear" w:color="auto" w:fill="FCFCFC"/>
        <w:rPr>
          <w:color w:val="0D0D0D"/>
        </w:rPr>
      </w:pPr>
      <w:r w:rsidRPr="003A195A">
        <w:rPr>
          <w:color w:val="0D0D0D"/>
        </w:rPr>
        <w:t>Подрядчик предоставляет гарантию на изготовленные изделия, комплектующие и выпо</w:t>
      </w:r>
      <w:r w:rsidRPr="003A195A">
        <w:rPr>
          <w:color w:val="0D0D0D"/>
        </w:rPr>
        <w:t>л</w:t>
      </w:r>
      <w:r w:rsidRPr="003A195A">
        <w:rPr>
          <w:color w:val="0D0D0D"/>
        </w:rPr>
        <w:t>ненные монтажные работы в соответствии с условиями договора.</w:t>
      </w:r>
    </w:p>
    <w:p w:rsidR="006A592A" w:rsidRPr="003A195A" w:rsidRDefault="006A592A" w:rsidP="006E0965">
      <w:pPr>
        <w:pStyle w:val="2"/>
        <w:shd w:val="clear" w:color="auto" w:fill="FCFCFC"/>
        <w:jc w:val="center"/>
        <w:rPr>
          <w:rFonts w:ascii="Times New Roman" w:hAnsi="Times New Roman" w:cs="Times New Roman"/>
          <w:color w:val="0D0D0D"/>
          <w:sz w:val="24"/>
          <w:szCs w:val="24"/>
        </w:rPr>
      </w:pPr>
      <w:r w:rsidRPr="003A195A">
        <w:rPr>
          <w:rFonts w:ascii="Times New Roman" w:hAnsi="Times New Roman" w:cs="Times New Roman"/>
          <w:color w:val="0D0D0D"/>
          <w:sz w:val="24"/>
          <w:szCs w:val="24"/>
        </w:rPr>
        <w:t>Объем работ</w:t>
      </w:r>
    </w:p>
    <w:p w:rsidR="006A592A" w:rsidRPr="003A195A" w:rsidRDefault="006A592A" w:rsidP="006A592A">
      <w:pPr>
        <w:pStyle w:val="x12ofw9d"/>
        <w:shd w:val="clear" w:color="auto" w:fill="FCFCFC"/>
        <w:rPr>
          <w:color w:val="0D0D0D"/>
        </w:rPr>
      </w:pPr>
      <w:r w:rsidRPr="003A195A">
        <w:rPr>
          <w:color w:val="0D0D0D"/>
        </w:rPr>
        <w:t>Количество, размеры и конфигурация перегородки, двери и окна определяются по результатам з</w:t>
      </w:r>
      <w:r w:rsidRPr="003A195A">
        <w:rPr>
          <w:color w:val="0D0D0D"/>
        </w:rPr>
        <w:t>а</w:t>
      </w:r>
      <w:r w:rsidRPr="003A195A">
        <w:rPr>
          <w:color w:val="0D0D0D"/>
        </w:rPr>
        <w:t>меров и согласовываются с заказчиком до начала изготовления.</w:t>
      </w:r>
      <w:r w:rsidR="006E0965">
        <w:rPr>
          <w:color w:val="0D0D0D"/>
        </w:rPr>
        <w:t xml:space="preserve"> </w:t>
      </w:r>
      <w:r w:rsidRPr="003A195A">
        <w:rPr>
          <w:color w:val="0D0D0D"/>
        </w:rPr>
        <w:t>Результат выпо</w:t>
      </w:r>
      <w:r w:rsidRPr="003A195A">
        <w:rPr>
          <w:color w:val="0D0D0D"/>
        </w:rPr>
        <w:t>л</w:t>
      </w:r>
      <w:r w:rsidRPr="003A195A">
        <w:rPr>
          <w:color w:val="0D0D0D"/>
        </w:rPr>
        <w:t>нения работ</w:t>
      </w:r>
    </w:p>
    <w:p w:rsidR="003A195A" w:rsidRPr="003A195A" w:rsidRDefault="006A592A" w:rsidP="003A195A">
      <w:pPr>
        <w:ind w:firstLine="708"/>
        <w:jc w:val="both"/>
      </w:pPr>
      <w:r w:rsidRPr="003A195A">
        <w:rPr>
          <w:color w:val="0D0D0D"/>
        </w:rPr>
        <w:t>Изготовленная, доставленная и установленная пластиковая перегородка с дверью и окном, полностью готовая к эксплуатации.</w:t>
      </w:r>
      <w:r w:rsidR="003A195A" w:rsidRPr="003A195A">
        <w:rPr>
          <w:color w:val="0D0D0D"/>
        </w:rPr>
        <w:t xml:space="preserve"> </w:t>
      </w:r>
      <w:r w:rsidR="003A195A" w:rsidRPr="003A195A">
        <w:t>Обязательно согласовать с заказчиком</w:t>
      </w:r>
    </w:p>
    <w:p w:rsidR="006A592A" w:rsidRPr="003A195A" w:rsidRDefault="006A592A" w:rsidP="006A592A">
      <w:pPr>
        <w:pStyle w:val="x12ofw9d"/>
        <w:shd w:val="clear" w:color="auto" w:fill="FCFCFC"/>
        <w:rPr>
          <w:color w:val="0D0D0D"/>
        </w:rPr>
      </w:pPr>
    </w:p>
    <w:p w:rsidR="006A592A" w:rsidRPr="003A195A" w:rsidRDefault="006A592A" w:rsidP="00CA098F">
      <w:pPr>
        <w:ind w:firstLine="708"/>
        <w:jc w:val="both"/>
      </w:pPr>
    </w:p>
    <w:p w:rsidR="003B3420" w:rsidRPr="003A195A" w:rsidRDefault="003B3420" w:rsidP="00CA098F"/>
    <w:p w:rsidR="00CA098F" w:rsidRPr="003A195A" w:rsidRDefault="00CA098F" w:rsidP="00CA098F"/>
    <w:p w:rsidR="00CA098F" w:rsidRPr="003A195A" w:rsidRDefault="00CA098F" w:rsidP="00CA098F"/>
    <w:sectPr w:rsidR="00CA098F" w:rsidRPr="003A195A">
      <w:pgSz w:w="11906" w:h="16838"/>
      <w:pgMar w:top="567" w:right="567" w:bottom="567"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116AD"/>
    <w:multiLevelType w:val="multilevel"/>
    <w:tmpl w:val="23F26966"/>
    <w:lvl w:ilvl="0">
      <w:start w:val="1"/>
      <w:numFmt w:val="decimal"/>
      <w:lvlText w:val="%1."/>
      <w:lvlJc w:val="left"/>
      <w:pPr>
        <w:tabs>
          <w:tab w:val="num" w:pos="0"/>
        </w:tabs>
        <w:ind w:left="360" w:hanging="360"/>
      </w:pPr>
      <w:rPr>
        <w:b w:val="0"/>
      </w:rPr>
    </w:lvl>
    <w:lvl w:ilvl="1">
      <w:start w:val="1"/>
      <w:numFmt w:val="decimal"/>
      <w:lvlText w:val="%2."/>
      <w:lvlJc w:val="left"/>
      <w:pPr>
        <w:tabs>
          <w:tab w:val="num" w:pos="0"/>
        </w:tabs>
        <w:ind w:left="43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224B5377"/>
    <w:multiLevelType w:val="multilevel"/>
    <w:tmpl w:val="8E62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204616"/>
    <w:multiLevelType w:val="multilevel"/>
    <w:tmpl w:val="F10282CC"/>
    <w:lvl w:ilvl="0">
      <w:start w:val="1"/>
      <w:numFmt w:val="decimal"/>
      <w:pStyle w:val="333"/>
      <w:lvlText w:val="%1."/>
      <w:lvlJc w:val="left"/>
      <w:pPr>
        <w:tabs>
          <w:tab w:val="num" w:pos="0"/>
        </w:tabs>
        <w:ind w:left="360" w:hanging="360"/>
      </w:pPr>
      <w:rPr>
        <w:b w:val="0"/>
        <w:sz w:val="14"/>
      </w:rPr>
    </w:lvl>
    <w:lvl w:ilvl="1">
      <w:start w:val="1"/>
      <w:numFmt w:val="decimal"/>
      <w:lvlText w:val="%1.%2."/>
      <w:lvlJc w:val="left"/>
      <w:pPr>
        <w:tabs>
          <w:tab w:val="num" w:pos="0"/>
        </w:tabs>
        <w:ind w:left="432" w:hanging="432"/>
      </w:pPr>
      <w:rPr>
        <w:b w:val="0"/>
        <w:sz w:val="14"/>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4C9234C0"/>
    <w:multiLevelType w:val="hybridMultilevel"/>
    <w:tmpl w:val="91CE1F82"/>
    <w:lvl w:ilvl="0" w:tplc="04090001">
      <w:start w:val="1"/>
      <w:numFmt w:val="bullet"/>
      <w:lvlText w:val=""/>
      <w:lvlJc w:val="left"/>
      <w:pPr>
        <w:ind w:left="1386" w:hanging="360"/>
      </w:pPr>
      <w:rPr>
        <w:rFonts w:ascii="Symbol" w:hAnsi="Symbol" w:hint="default"/>
      </w:rPr>
    </w:lvl>
    <w:lvl w:ilvl="1" w:tplc="04090003" w:tentative="1">
      <w:start w:val="1"/>
      <w:numFmt w:val="bullet"/>
      <w:lvlText w:val="o"/>
      <w:lvlJc w:val="left"/>
      <w:pPr>
        <w:ind w:left="2106" w:hanging="360"/>
      </w:pPr>
      <w:rPr>
        <w:rFonts w:ascii="Courier New" w:hAnsi="Courier New" w:cs="Courier New" w:hint="default"/>
      </w:rPr>
    </w:lvl>
    <w:lvl w:ilvl="2" w:tplc="04090005" w:tentative="1">
      <w:start w:val="1"/>
      <w:numFmt w:val="bullet"/>
      <w:lvlText w:val=""/>
      <w:lvlJc w:val="left"/>
      <w:pPr>
        <w:ind w:left="2826" w:hanging="360"/>
      </w:pPr>
      <w:rPr>
        <w:rFonts w:ascii="Wingdings" w:hAnsi="Wingdings" w:hint="default"/>
      </w:rPr>
    </w:lvl>
    <w:lvl w:ilvl="3" w:tplc="04090001" w:tentative="1">
      <w:start w:val="1"/>
      <w:numFmt w:val="bullet"/>
      <w:lvlText w:val=""/>
      <w:lvlJc w:val="left"/>
      <w:pPr>
        <w:ind w:left="3546" w:hanging="360"/>
      </w:pPr>
      <w:rPr>
        <w:rFonts w:ascii="Symbol" w:hAnsi="Symbol" w:hint="default"/>
      </w:rPr>
    </w:lvl>
    <w:lvl w:ilvl="4" w:tplc="04090003" w:tentative="1">
      <w:start w:val="1"/>
      <w:numFmt w:val="bullet"/>
      <w:lvlText w:val="o"/>
      <w:lvlJc w:val="left"/>
      <w:pPr>
        <w:ind w:left="4266" w:hanging="360"/>
      </w:pPr>
      <w:rPr>
        <w:rFonts w:ascii="Courier New" w:hAnsi="Courier New" w:cs="Courier New" w:hint="default"/>
      </w:rPr>
    </w:lvl>
    <w:lvl w:ilvl="5" w:tplc="04090005" w:tentative="1">
      <w:start w:val="1"/>
      <w:numFmt w:val="bullet"/>
      <w:lvlText w:val=""/>
      <w:lvlJc w:val="left"/>
      <w:pPr>
        <w:ind w:left="4986" w:hanging="360"/>
      </w:pPr>
      <w:rPr>
        <w:rFonts w:ascii="Wingdings" w:hAnsi="Wingdings" w:hint="default"/>
      </w:rPr>
    </w:lvl>
    <w:lvl w:ilvl="6" w:tplc="04090001" w:tentative="1">
      <w:start w:val="1"/>
      <w:numFmt w:val="bullet"/>
      <w:lvlText w:val=""/>
      <w:lvlJc w:val="left"/>
      <w:pPr>
        <w:ind w:left="5706" w:hanging="360"/>
      </w:pPr>
      <w:rPr>
        <w:rFonts w:ascii="Symbol" w:hAnsi="Symbol" w:hint="default"/>
      </w:rPr>
    </w:lvl>
    <w:lvl w:ilvl="7" w:tplc="04090003" w:tentative="1">
      <w:start w:val="1"/>
      <w:numFmt w:val="bullet"/>
      <w:lvlText w:val="o"/>
      <w:lvlJc w:val="left"/>
      <w:pPr>
        <w:ind w:left="6426" w:hanging="360"/>
      </w:pPr>
      <w:rPr>
        <w:rFonts w:ascii="Courier New" w:hAnsi="Courier New" w:cs="Courier New" w:hint="default"/>
      </w:rPr>
    </w:lvl>
    <w:lvl w:ilvl="8" w:tplc="04090005" w:tentative="1">
      <w:start w:val="1"/>
      <w:numFmt w:val="bullet"/>
      <w:lvlText w:val=""/>
      <w:lvlJc w:val="left"/>
      <w:pPr>
        <w:ind w:left="7146" w:hanging="360"/>
      </w:pPr>
      <w:rPr>
        <w:rFonts w:ascii="Wingdings" w:hAnsi="Wingdings" w:hint="default"/>
      </w:rPr>
    </w:lvl>
  </w:abstractNum>
  <w:abstractNum w:abstractNumId="4">
    <w:nsid w:val="65DA349E"/>
    <w:multiLevelType w:val="multilevel"/>
    <w:tmpl w:val="BCC45E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6A7E2A72"/>
    <w:multiLevelType w:val="multilevel"/>
    <w:tmpl w:val="468863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707D4DDC"/>
    <w:multiLevelType w:val="multilevel"/>
    <w:tmpl w:val="538EC3B6"/>
    <w:lvl w:ilvl="0">
      <w:start w:val="1"/>
      <w:numFmt w:val="decimal"/>
      <w:pStyle w:val="222"/>
      <w:lvlText w:val="%1."/>
      <w:lvlJc w:val="left"/>
      <w:pPr>
        <w:tabs>
          <w:tab w:val="num" w:pos="0"/>
        </w:tabs>
        <w:ind w:left="360" w:hanging="360"/>
      </w:pPr>
    </w:lvl>
    <w:lvl w:ilvl="1">
      <w:start w:val="1"/>
      <w:numFmt w:val="decimal"/>
      <w:lvlText w:val="%1.%2."/>
      <w:lvlJc w:val="left"/>
      <w:pPr>
        <w:tabs>
          <w:tab w:val="num" w:pos="0"/>
        </w:tabs>
        <w:ind w:left="432" w:hanging="432"/>
      </w:pPr>
      <w:rPr>
        <w:b w:val="0"/>
        <w:i w:val="0"/>
        <w:color w:val="auto"/>
      </w:rPr>
    </w:lvl>
    <w:lvl w:ilvl="2">
      <w:start w:val="1"/>
      <w:numFmt w:val="decimal"/>
      <w:lvlText w:val="%1.%2.%3."/>
      <w:lvlJc w:val="left"/>
      <w:pPr>
        <w:tabs>
          <w:tab w:val="num" w:pos="0"/>
        </w:tabs>
        <w:ind w:left="1214" w:hanging="504"/>
      </w:pPr>
      <w:rPr>
        <w:rFonts w:ascii="Times New Roman" w:hAnsi="Times New Roman" w:cs="Times New Roman"/>
        <w:b w:val="0"/>
        <w:sz w:val="20"/>
        <w:szCs w:val="2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2"/>
  </w:num>
  <w:num w:numId="3">
    <w:abstractNumId w:val="0"/>
  </w:num>
  <w:num w:numId="4">
    <w:abstractNumId w:val="6"/>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C2A"/>
    <w:rsid w:val="000C26E0"/>
    <w:rsid w:val="001411FC"/>
    <w:rsid w:val="001A0D40"/>
    <w:rsid w:val="00224261"/>
    <w:rsid w:val="003A195A"/>
    <w:rsid w:val="003B3420"/>
    <w:rsid w:val="003C3914"/>
    <w:rsid w:val="003F6158"/>
    <w:rsid w:val="0048548C"/>
    <w:rsid w:val="004910EA"/>
    <w:rsid w:val="00497742"/>
    <w:rsid w:val="00590B7A"/>
    <w:rsid w:val="005F639C"/>
    <w:rsid w:val="00691800"/>
    <w:rsid w:val="00692B87"/>
    <w:rsid w:val="006A592A"/>
    <w:rsid w:val="006A7F33"/>
    <w:rsid w:val="006B3A94"/>
    <w:rsid w:val="006D174F"/>
    <w:rsid w:val="006E0965"/>
    <w:rsid w:val="00736A9A"/>
    <w:rsid w:val="00743856"/>
    <w:rsid w:val="008A583C"/>
    <w:rsid w:val="008B1D29"/>
    <w:rsid w:val="009D1FA1"/>
    <w:rsid w:val="00A40F57"/>
    <w:rsid w:val="00AB715B"/>
    <w:rsid w:val="00B26A9E"/>
    <w:rsid w:val="00B54C2A"/>
    <w:rsid w:val="00BD063D"/>
    <w:rsid w:val="00CA098F"/>
    <w:rsid w:val="00D40561"/>
    <w:rsid w:val="00DA6616"/>
    <w:rsid w:val="00DF0E3D"/>
    <w:rsid w:val="00E0518A"/>
    <w:rsid w:val="00F473E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775"/>
    <w:rPr>
      <w:rFonts w:ascii="Times New Roman" w:eastAsia="Times New Roman" w:hAnsi="Times New Roman" w:cs="Times New Roman"/>
      <w:sz w:val="24"/>
      <w:szCs w:val="24"/>
      <w:lang w:eastAsia="ar-SA"/>
    </w:rPr>
  </w:style>
  <w:style w:type="paragraph" w:styleId="2">
    <w:name w:val="heading 2"/>
    <w:basedOn w:val="a"/>
    <w:next w:val="a"/>
    <w:link w:val="20"/>
    <w:uiPriority w:val="9"/>
    <w:semiHidden/>
    <w:unhideWhenUsed/>
    <w:qFormat/>
    <w:rsid w:val="00590B7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A40F57"/>
    <w:pPr>
      <w:suppressAutoHyphens w:val="0"/>
      <w:spacing w:before="100" w:beforeAutospacing="1" w:after="100" w:afterAutospacing="1"/>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Стиль1 Знак"/>
    <w:basedOn w:val="a0"/>
    <w:link w:val="1"/>
    <w:qFormat/>
    <w:rsid w:val="00764775"/>
    <w:rPr>
      <w:rFonts w:ascii="Times New Roman" w:eastAsia="Arial" w:hAnsi="Times New Roman" w:cs="Times New Roman"/>
      <w:bCs/>
      <w:kern w:val="2"/>
      <w:sz w:val="24"/>
      <w:szCs w:val="20"/>
      <w:lang w:eastAsia="ar-SA"/>
    </w:rPr>
  </w:style>
  <w:style w:type="character" w:customStyle="1" w:styleId="WW8Num5z5">
    <w:name w:val="WW8Num5z5"/>
    <w:qFormat/>
    <w:rsid w:val="00764775"/>
    <w:rPr>
      <w:rFonts w:ascii="Wingdings" w:hAnsi="Wingdings"/>
    </w:rPr>
  </w:style>
  <w:style w:type="character" w:customStyle="1" w:styleId="heading110pt">
    <w:name w:val="Стиль heading 1 + 10 pt Знак"/>
    <w:qFormat/>
    <w:rsid w:val="00764775"/>
    <w:rPr>
      <w:rFonts w:ascii="Times New Roman" w:eastAsia="Arial" w:hAnsi="Times New Roman" w:cs="Times New Roman"/>
      <w:bCs/>
      <w:kern w:val="2"/>
      <w:sz w:val="24"/>
      <w:szCs w:val="20"/>
      <w:lang w:eastAsia="ar-SA"/>
    </w:rPr>
  </w:style>
  <w:style w:type="character" w:customStyle="1" w:styleId="-">
    <w:name w:val="Интернет-ссылка"/>
    <w:basedOn w:val="a0"/>
    <w:uiPriority w:val="99"/>
    <w:semiHidden/>
    <w:unhideWhenUsed/>
    <w:rsid w:val="00A67088"/>
    <w:rPr>
      <w:color w:val="0000FF"/>
      <w:u w:val="single"/>
    </w:rPr>
  </w:style>
  <w:style w:type="character" w:customStyle="1" w:styleId="a3">
    <w:name w:val="Название Знак"/>
    <w:basedOn w:val="a0"/>
    <w:qFormat/>
    <w:rsid w:val="003458BC"/>
    <w:rPr>
      <w:rFonts w:ascii="Times New Roman" w:eastAsia="Times New Roman" w:hAnsi="Times New Roman" w:cs="Times New Roman"/>
      <w:b/>
      <w:bCs/>
      <w:caps/>
      <w:kern w:val="2"/>
      <w:sz w:val="24"/>
      <w:szCs w:val="24"/>
      <w:lang w:val="en-GB"/>
    </w:rPr>
  </w:style>
  <w:style w:type="character" w:customStyle="1" w:styleId="6">
    <w:name w:val="6 Знак"/>
    <w:basedOn w:val="heading110pt"/>
    <w:link w:val="6"/>
    <w:qFormat/>
    <w:rsid w:val="003458BC"/>
    <w:rPr>
      <w:rFonts w:ascii="Times New Roman" w:eastAsia="Times New Roman" w:hAnsi="Times New Roman" w:cs="Times New Roman"/>
      <w:bCs/>
      <w:kern w:val="2"/>
      <w:sz w:val="20"/>
      <w:szCs w:val="20"/>
      <w:lang w:eastAsia="ru-RU"/>
    </w:rPr>
  </w:style>
  <w:style w:type="paragraph" w:customStyle="1" w:styleId="10">
    <w:name w:val="Заголовок1"/>
    <w:basedOn w:val="a"/>
    <w:next w:val="a4"/>
    <w:qFormat/>
    <w:pPr>
      <w:keepNext/>
      <w:spacing w:before="240" w:after="120"/>
    </w:pPr>
    <w:rPr>
      <w:rFonts w:ascii="Liberation Sans" w:eastAsia="Microsoft YaHei" w:hAnsi="Liberation Sans" w:cs="Lucida Sans"/>
      <w:sz w:val="28"/>
      <w:szCs w:val="28"/>
    </w:rPr>
  </w:style>
  <w:style w:type="paragraph" w:styleId="a4">
    <w:name w:val="Body Text"/>
    <w:basedOn w:val="a"/>
    <w:pPr>
      <w:spacing w:after="140" w:line="276" w:lineRule="auto"/>
    </w:pPr>
  </w:style>
  <w:style w:type="paragraph" w:styleId="a5">
    <w:name w:val="List"/>
    <w:basedOn w:val="a4"/>
    <w:rPr>
      <w:rFonts w:cs="Lucida Sans"/>
    </w:rPr>
  </w:style>
  <w:style w:type="paragraph" w:styleId="a6">
    <w:name w:val="caption"/>
    <w:basedOn w:val="a"/>
    <w:qFormat/>
    <w:pPr>
      <w:suppressLineNumbers/>
      <w:spacing w:before="120" w:after="120"/>
    </w:pPr>
    <w:rPr>
      <w:rFonts w:cs="Lucida Sans"/>
      <w:i/>
      <w:iCs/>
    </w:rPr>
  </w:style>
  <w:style w:type="paragraph" w:styleId="a7">
    <w:name w:val="index heading"/>
    <w:basedOn w:val="a"/>
    <w:qFormat/>
    <w:pPr>
      <w:suppressLineNumbers/>
    </w:pPr>
    <w:rPr>
      <w:rFonts w:cs="Lucida Sans"/>
    </w:rPr>
  </w:style>
  <w:style w:type="paragraph" w:customStyle="1" w:styleId="333">
    <w:name w:val="333"/>
    <w:basedOn w:val="a"/>
    <w:qFormat/>
    <w:rsid w:val="00764775"/>
    <w:pPr>
      <w:widowControl w:val="0"/>
      <w:numPr>
        <w:numId w:val="2"/>
      </w:numPr>
      <w:shd w:val="clear" w:color="auto" w:fill="FBD4B4"/>
      <w:suppressAutoHyphens w:val="0"/>
      <w:spacing w:before="60"/>
      <w:jc w:val="both"/>
    </w:pPr>
    <w:rPr>
      <w:rFonts w:eastAsia="Arial"/>
      <w:kern w:val="2"/>
      <w:szCs w:val="20"/>
    </w:rPr>
  </w:style>
  <w:style w:type="paragraph" w:customStyle="1" w:styleId="11">
    <w:name w:val="Стиль1"/>
    <w:basedOn w:val="333"/>
    <w:qFormat/>
    <w:rsid w:val="00764775"/>
    <w:pPr>
      <w:shd w:val="clear" w:color="auto" w:fill="auto"/>
    </w:pPr>
    <w:rPr>
      <w:bCs/>
    </w:rPr>
  </w:style>
  <w:style w:type="paragraph" w:customStyle="1" w:styleId="heading110pt0">
    <w:name w:val="Стиль heading 1 + 10 pt"/>
    <w:basedOn w:val="a"/>
    <w:qFormat/>
    <w:rsid w:val="00764775"/>
    <w:pPr>
      <w:keepNext/>
      <w:tabs>
        <w:tab w:val="left" w:pos="360"/>
      </w:tabs>
      <w:ind w:left="360" w:hanging="360"/>
      <w:jc w:val="center"/>
    </w:pPr>
    <w:rPr>
      <w:rFonts w:eastAsia="Arial"/>
      <w:bCs/>
      <w:kern w:val="2"/>
      <w:szCs w:val="20"/>
    </w:rPr>
  </w:style>
  <w:style w:type="paragraph" w:styleId="a8">
    <w:name w:val="Normal (Web)"/>
    <w:basedOn w:val="a"/>
    <w:uiPriority w:val="99"/>
    <w:semiHidden/>
    <w:unhideWhenUsed/>
    <w:qFormat/>
    <w:rsid w:val="00A67088"/>
    <w:pPr>
      <w:suppressAutoHyphens w:val="0"/>
      <w:spacing w:beforeAutospacing="1" w:afterAutospacing="1"/>
    </w:pPr>
    <w:rPr>
      <w:lang w:eastAsia="ru-RU"/>
    </w:rPr>
  </w:style>
  <w:style w:type="paragraph" w:styleId="a9">
    <w:name w:val="Title"/>
    <w:basedOn w:val="a"/>
    <w:qFormat/>
    <w:rsid w:val="003458BC"/>
    <w:pPr>
      <w:suppressAutoHyphens w:val="0"/>
    </w:pPr>
    <w:rPr>
      <w:b/>
      <w:bCs/>
      <w:caps/>
      <w:kern w:val="2"/>
      <w:lang w:val="en-GB" w:eastAsia="en-US"/>
    </w:rPr>
  </w:style>
  <w:style w:type="paragraph" w:customStyle="1" w:styleId="222">
    <w:name w:val="222"/>
    <w:basedOn w:val="heading110pt0"/>
    <w:qFormat/>
    <w:rsid w:val="003458BC"/>
    <w:pPr>
      <w:keepNext w:val="0"/>
      <w:widowControl w:val="0"/>
      <w:numPr>
        <w:numId w:val="4"/>
      </w:numPr>
      <w:tabs>
        <w:tab w:val="left" w:pos="720"/>
      </w:tabs>
      <w:suppressAutoHyphens w:val="0"/>
      <w:spacing w:before="120" w:after="120"/>
      <w:ind w:left="357" w:hanging="357"/>
    </w:pPr>
    <w:rPr>
      <w:b/>
      <w:caps/>
      <w:sz w:val="20"/>
    </w:rPr>
  </w:style>
  <w:style w:type="paragraph" w:customStyle="1" w:styleId="60">
    <w:name w:val="6"/>
    <w:basedOn w:val="heading110pt0"/>
    <w:qFormat/>
    <w:rsid w:val="003458BC"/>
    <w:pPr>
      <w:keepNext w:val="0"/>
      <w:widowControl w:val="0"/>
      <w:tabs>
        <w:tab w:val="num" w:pos="0"/>
      </w:tabs>
      <w:suppressAutoHyphens w:val="0"/>
      <w:spacing w:before="60"/>
      <w:jc w:val="both"/>
    </w:pPr>
    <w:rPr>
      <w:rFonts w:eastAsia="Times New Roman"/>
      <w:sz w:val="20"/>
      <w:lang w:eastAsia="ru-RU"/>
    </w:rPr>
  </w:style>
  <w:style w:type="numbering" w:customStyle="1" w:styleId="110">
    <w:name w:val="Стиль1_1"/>
    <w:uiPriority w:val="99"/>
    <w:qFormat/>
    <w:rsid w:val="00764775"/>
  </w:style>
  <w:style w:type="character" w:customStyle="1" w:styleId="30">
    <w:name w:val="Заголовок 3 Знак"/>
    <w:basedOn w:val="a0"/>
    <w:link w:val="3"/>
    <w:uiPriority w:val="9"/>
    <w:rsid w:val="00A40F57"/>
    <w:rPr>
      <w:rFonts w:ascii="Times New Roman" w:eastAsia="Times New Roman" w:hAnsi="Times New Roman" w:cs="Times New Roman"/>
      <w:b/>
      <w:bCs/>
      <w:sz w:val="27"/>
      <w:szCs w:val="27"/>
      <w:lang w:eastAsia="ru-RU"/>
    </w:rPr>
  </w:style>
  <w:style w:type="character" w:styleId="aa">
    <w:name w:val="Hyperlink"/>
    <w:basedOn w:val="a0"/>
    <w:uiPriority w:val="99"/>
    <w:unhideWhenUsed/>
    <w:rsid w:val="00A40F57"/>
    <w:rPr>
      <w:color w:val="0000FF"/>
      <w:u w:val="single"/>
    </w:rPr>
  </w:style>
  <w:style w:type="character" w:styleId="ab">
    <w:name w:val="Emphasis"/>
    <w:basedOn w:val="a0"/>
    <w:uiPriority w:val="20"/>
    <w:qFormat/>
    <w:rsid w:val="00590B7A"/>
    <w:rPr>
      <w:i/>
      <w:iCs/>
    </w:rPr>
  </w:style>
  <w:style w:type="character" w:customStyle="1" w:styleId="20">
    <w:name w:val="Заголовок 2 Знак"/>
    <w:basedOn w:val="a0"/>
    <w:link w:val="2"/>
    <w:uiPriority w:val="9"/>
    <w:semiHidden/>
    <w:rsid w:val="00590B7A"/>
    <w:rPr>
      <w:rFonts w:asciiTheme="majorHAnsi" w:eastAsiaTheme="majorEastAsia" w:hAnsiTheme="majorHAnsi" w:cstheme="majorBidi"/>
      <w:b/>
      <w:bCs/>
      <w:color w:val="5B9BD5" w:themeColor="accent1"/>
      <w:sz w:val="26"/>
      <w:szCs w:val="26"/>
      <w:lang w:eastAsia="ar-SA"/>
    </w:rPr>
  </w:style>
  <w:style w:type="table" w:styleId="ac">
    <w:name w:val="Table Grid"/>
    <w:basedOn w:val="a1"/>
    <w:uiPriority w:val="39"/>
    <w:rsid w:val="00CA09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 Spacing"/>
    <w:qFormat/>
    <w:rsid w:val="00497742"/>
    <w:rPr>
      <w:rFonts w:ascii="Calibri" w:eastAsia="Times New Roman" w:hAnsi="Calibri" w:cs="Times New Roman"/>
      <w:lang w:eastAsia="ar-SA"/>
    </w:rPr>
  </w:style>
  <w:style w:type="paragraph" w:customStyle="1" w:styleId="x12ofw9d">
    <w:name w:val="x12ofw9d"/>
    <w:basedOn w:val="a"/>
    <w:rsid w:val="006A592A"/>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775"/>
    <w:rPr>
      <w:rFonts w:ascii="Times New Roman" w:eastAsia="Times New Roman" w:hAnsi="Times New Roman" w:cs="Times New Roman"/>
      <w:sz w:val="24"/>
      <w:szCs w:val="24"/>
      <w:lang w:eastAsia="ar-SA"/>
    </w:rPr>
  </w:style>
  <w:style w:type="paragraph" w:styleId="2">
    <w:name w:val="heading 2"/>
    <w:basedOn w:val="a"/>
    <w:next w:val="a"/>
    <w:link w:val="20"/>
    <w:uiPriority w:val="9"/>
    <w:semiHidden/>
    <w:unhideWhenUsed/>
    <w:qFormat/>
    <w:rsid w:val="00590B7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A40F57"/>
    <w:pPr>
      <w:suppressAutoHyphens w:val="0"/>
      <w:spacing w:before="100" w:beforeAutospacing="1" w:after="100" w:afterAutospacing="1"/>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Стиль1 Знак"/>
    <w:basedOn w:val="a0"/>
    <w:link w:val="1"/>
    <w:qFormat/>
    <w:rsid w:val="00764775"/>
    <w:rPr>
      <w:rFonts w:ascii="Times New Roman" w:eastAsia="Arial" w:hAnsi="Times New Roman" w:cs="Times New Roman"/>
      <w:bCs/>
      <w:kern w:val="2"/>
      <w:sz w:val="24"/>
      <w:szCs w:val="20"/>
      <w:lang w:eastAsia="ar-SA"/>
    </w:rPr>
  </w:style>
  <w:style w:type="character" w:customStyle="1" w:styleId="WW8Num5z5">
    <w:name w:val="WW8Num5z5"/>
    <w:qFormat/>
    <w:rsid w:val="00764775"/>
    <w:rPr>
      <w:rFonts w:ascii="Wingdings" w:hAnsi="Wingdings"/>
    </w:rPr>
  </w:style>
  <w:style w:type="character" w:customStyle="1" w:styleId="heading110pt">
    <w:name w:val="Стиль heading 1 + 10 pt Знак"/>
    <w:qFormat/>
    <w:rsid w:val="00764775"/>
    <w:rPr>
      <w:rFonts w:ascii="Times New Roman" w:eastAsia="Arial" w:hAnsi="Times New Roman" w:cs="Times New Roman"/>
      <w:bCs/>
      <w:kern w:val="2"/>
      <w:sz w:val="24"/>
      <w:szCs w:val="20"/>
      <w:lang w:eastAsia="ar-SA"/>
    </w:rPr>
  </w:style>
  <w:style w:type="character" w:customStyle="1" w:styleId="-">
    <w:name w:val="Интернет-ссылка"/>
    <w:basedOn w:val="a0"/>
    <w:uiPriority w:val="99"/>
    <w:semiHidden/>
    <w:unhideWhenUsed/>
    <w:rsid w:val="00A67088"/>
    <w:rPr>
      <w:color w:val="0000FF"/>
      <w:u w:val="single"/>
    </w:rPr>
  </w:style>
  <w:style w:type="character" w:customStyle="1" w:styleId="a3">
    <w:name w:val="Название Знак"/>
    <w:basedOn w:val="a0"/>
    <w:qFormat/>
    <w:rsid w:val="003458BC"/>
    <w:rPr>
      <w:rFonts w:ascii="Times New Roman" w:eastAsia="Times New Roman" w:hAnsi="Times New Roman" w:cs="Times New Roman"/>
      <w:b/>
      <w:bCs/>
      <w:caps/>
      <w:kern w:val="2"/>
      <w:sz w:val="24"/>
      <w:szCs w:val="24"/>
      <w:lang w:val="en-GB"/>
    </w:rPr>
  </w:style>
  <w:style w:type="character" w:customStyle="1" w:styleId="6">
    <w:name w:val="6 Знак"/>
    <w:basedOn w:val="heading110pt"/>
    <w:link w:val="6"/>
    <w:qFormat/>
    <w:rsid w:val="003458BC"/>
    <w:rPr>
      <w:rFonts w:ascii="Times New Roman" w:eastAsia="Times New Roman" w:hAnsi="Times New Roman" w:cs="Times New Roman"/>
      <w:bCs/>
      <w:kern w:val="2"/>
      <w:sz w:val="20"/>
      <w:szCs w:val="20"/>
      <w:lang w:eastAsia="ru-RU"/>
    </w:rPr>
  </w:style>
  <w:style w:type="paragraph" w:customStyle="1" w:styleId="10">
    <w:name w:val="Заголовок1"/>
    <w:basedOn w:val="a"/>
    <w:next w:val="a4"/>
    <w:qFormat/>
    <w:pPr>
      <w:keepNext/>
      <w:spacing w:before="240" w:after="120"/>
    </w:pPr>
    <w:rPr>
      <w:rFonts w:ascii="Liberation Sans" w:eastAsia="Microsoft YaHei" w:hAnsi="Liberation Sans" w:cs="Lucida Sans"/>
      <w:sz w:val="28"/>
      <w:szCs w:val="28"/>
    </w:rPr>
  </w:style>
  <w:style w:type="paragraph" w:styleId="a4">
    <w:name w:val="Body Text"/>
    <w:basedOn w:val="a"/>
    <w:pPr>
      <w:spacing w:after="140" w:line="276" w:lineRule="auto"/>
    </w:pPr>
  </w:style>
  <w:style w:type="paragraph" w:styleId="a5">
    <w:name w:val="List"/>
    <w:basedOn w:val="a4"/>
    <w:rPr>
      <w:rFonts w:cs="Lucida Sans"/>
    </w:rPr>
  </w:style>
  <w:style w:type="paragraph" w:styleId="a6">
    <w:name w:val="caption"/>
    <w:basedOn w:val="a"/>
    <w:qFormat/>
    <w:pPr>
      <w:suppressLineNumbers/>
      <w:spacing w:before="120" w:after="120"/>
    </w:pPr>
    <w:rPr>
      <w:rFonts w:cs="Lucida Sans"/>
      <w:i/>
      <w:iCs/>
    </w:rPr>
  </w:style>
  <w:style w:type="paragraph" w:styleId="a7">
    <w:name w:val="index heading"/>
    <w:basedOn w:val="a"/>
    <w:qFormat/>
    <w:pPr>
      <w:suppressLineNumbers/>
    </w:pPr>
    <w:rPr>
      <w:rFonts w:cs="Lucida Sans"/>
    </w:rPr>
  </w:style>
  <w:style w:type="paragraph" w:customStyle="1" w:styleId="333">
    <w:name w:val="333"/>
    <w:basedOn w:val="a"/>
    <w:qFormat/>
    <w:rsid w:val="00764775"/>
    <w:pPr>
      <w:widowControl w:val="0"/>
      <w:numPr>
        <w:numId w:val="2"/>
      </w:numPr>
      <w:shd w:val="clear" w:color="auto" w:fill="FBD4B4"/>
      <w:suppressAutoHyphens w:val="0"/>
      <w:spacing w:before="60"/>
      <w:jc w:val="both"/>
    </w:pPr>
    <w:rPr>
      <w:rFonts w:eastAsia="Arial"/>
      <w:kern w:val="2"/>
      <w:szCs w:val="20"/>
    </w:rPr>
  </w:style>
  <w:style w:type="paragraph" w:customStyle="1" w:styleId="11">
    <w:name w:val="Стиль1"/>
    <w:basedOn w:val="333"/>
    <w:qFormat/>
    <w:rsid w:val="00764775"/>
    <w:pPr>
      <w:shd w:val="clear" w:color="auto" w:fill="auto"/>
    </w:pPr>
    <w:rPr>
      <w:bCs/>
    </w:rPr>
  </w:style>
  <w:style w:type="paragraph" w:customStyle="1" w:styleId="heading110pt0">
    <w:name w:val="Стиль heading 1 + 10 pt"/>
    <w:basedOn w:val="a"/>
    <w:qFormat/>
    <w:rsid w:val="00764775"/>
    <w:pPr>
      <w:keepNext/>
      <w:tabs>
        <w:tab w:val="left" w:pos="360"/>
      </w:tabs>
      <w:ind w:left="360" w:hanging="360"/>
      <w:jc w:val="center"/>
    </w:pPr>
    <w:rPr>
      <w:rFonts w:eastAsia="Arial"/>
      <w:bCs/>
      <w:kern w:val="2"/>
      <w:szCs w:val="20"/>
    </w:rPr>
  </w:style>
  <w:style w:type="paragraph" w:styleId="a8">
    <w:name w:val="Normal (Web)"/>
    <w:basedOn w:val="a"/>
    <w:uiPriority w:val="99"/>
    <w:semiHidden/>
    <w:unhideWhenUsed/>
    <w:qFormat/>
    <w:rsid w:val="00A67088"/>
    <w:pPr>
      <w:suppressAutoHyphens w:val="0"/>
      <w:spacing w:beforeAutospacing="1" w:afterAutospacing="1"/>
    </w:pPr>
    <w:rPr>
      <w:lang w:eastAsia="ru-RU"/>
    </w:rPr>
  </w:style>
  <w:style w:type="paragraph" w:styleId="a9">
    <w:name w:val="Title"/>
    <w:basedOn w:val="a"/>
    <w:qFormat/>
    <w:rsid w:val="003458BC"/>
    <w:pPr>
      <w:suppressAutoHyphens w:val="0"/>
    </w:pPr>
    <w:rPr>
      <w:b/>
      <w:bCs/>
      <w:caps/>
      <w:kern w:val="2"/>
      <w:lang w:val="en-GB" w:eastAsia="en-US"/>
    </w:rPr>
  </w:style>
  <w:style w:type="paragraph" w:customStyle="1" w:styleId="222">
    <w:name w:val="222"/>
    <w:basedOn w:val="heading110pt0"/>
    <w:qFormat/>
    <w:rsid w:val="003458BC"/>
    <w:pPr>
      <w:keepNext w:val="0"/>
      <w:widowControl w:val="0"/>
      <w:numPr>
        <w:numId w:val="4"/>
      </w:numPr>
      <w:tabs>
        <w:tab w:val="left" w:pos="720"/>
      </w:tabs>
      <w:suppressAutoHyphens w:val="0"/>
      <w:spacing w:before="120" w:after="120"/>
      <w:ind w:left="357" w:hanging="357"/>
    </w:pPr>
    <w:rPr>
      <w:b/>
      <w:caps/>
      <w:sz w:val="20"/>
    </w:rPr>
  </w:style>
  <w:style w:type="paragraph" w:customStyle="1" w:styleId="60">
    <w:name w:val="6"/>
    <w:basedOn w:val="heading110pt0"/>
    <w:qFormat/>
    <w:rsid w:val="003458BC"/>
    <w:pPr>
      <w:keepNext w:val="0"/>
      <w:widowControl w:val="0"/>
      <w:tabs>
        <w:tab w:val="num" w:pos="0"/>
      </w:tabs>
      <w:suppressAutoHyphens w:val="0"/>
      <w:spacing w:before="60"/>
      <w:jc w:val="both"/>
    </w:pPr>
    <w:rPr>
      <w:rFonts w:eastAsia="Times New Roman"/>
      <w:sz w:val="20"/>
      <w:lang w:eastAsia="ru-RU"/>
    </w:rPr>
  </w:style>
  <w:style w:type="numbering" w:customStyle="1" w:styleId="110">
    <w:name w:val="Стиль1_1"/>
    <w:uiPriority w:val="99"/>
    <w:qFormat/>
    <w:rsid w:val="00764775"/>
  </w:style>
  <w:style w:type="character" w:customStyle="1" w:styleId="30">
    <w:name w:val="Заголовок 3 Знак"/>
    <w:basedOn w:val="a0"/>
    <w:link w:val="3"/>
    <w:uiPriority w:val="9"/>
    <w:rsid w:val="00A40F57"/>
    <w:rPr>
      <w:rFonts w:ascii="Times New Roman" w:eastAsia="Times New Roman" w:hAnsi="Times New Roman" w:cs="Times New Roman"/>
      <w:b/>
      <w:bCs/>
      <w:sz w:val="27"/>
      <w:szCs w:val="27"/>
      <w:lang w:eastAsia="ru-RU"/>
    </w:rPr>
  </w:style>
  <w:style w:type="character" w:styleId="aa">
    <w:name w:val="Hyperlink"/>
    <w:basedOn w:val="a0"/>
    <w:uiPriority w:val="99"/>
    <w:unhideWhenUsed/>
    <w:rsid w:val="00A40F57"/>
    <w:rPr>
      <w:color w:val="0000FF"/>
      <w:u w:val="single"/>
    </w:rPr>
  </w:style>
  <w:style w:type="character" w:styleId="ab">
    <w:name w:val="Emphasis"/>
    <w:basedOn w:val="a0"/>
    <w:uiPriority w:val="20"/>
    <w:qFormat/>
    <w:rsid w:val="00590B7A"/>
    <w:rPr>
      <w:i/>
      <w:iCs/>
    </w:rPr>
  </w:style>
  <w:style w:type="character" w:customStyle="1" w:styleId="20">
    <w:name w:val="Заголовок 2 Знак"/>
    <w:basedOn w:val="a0"/>
    <w:link w:val="2"/>
    <w:uiPriority w:val="9"/>
    <w:semiHidden/>
    <w:rsid w:val="00590B7A"/>
    <w:rPr>
      <w:rFonts w:asciiTheme="majorHAnsi" w:eastAsiaTheme="majorEastAsia" w:hAnsiTheme="majorHAnsi" w:cstheme="majorBidi"/>
      <w:b/>
      <w:bCs/>
      <w:color w:val="5B9BD5" w:themeColor="accent1"/>
      <w:sz w:val="26"/>
      <w:szCs w:val="26"/>
      <w:lang w:eastAsia="ar-SA"/>
    </w:rPr>
  </w:style>
  <w:style w:type="table" w:styleId="ac">
    <w:name w:val="Table Grid"/>
    <w:basedOn w:val="a1"/>
    <w:uiPriority w:val="39"/>
    <w:rsid w:val="00CA09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 Spacing"/>
    <w:qFormat/>
    <w:rsid w:val="00497742"/>
    <w:rPr>
      <w:rFonts w:ascii="Calibri" w:eastAsia="Times New Roman" w:hAnsi="Calibri" w:cs="Times New Roman"/>
      <w:lang w:eastAsia="ar-SA"/>
    </w:rPr>
  </w:style>
  <w:style w:type="paragraph" w:customStyle="1" w:styleId="x12ofw9d">
    <w:name w:val="x12ofw9d"/>
    <w:basedOn w:val="a"/>
    <w:rsid w:val="006A592A"/>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992916">
      <w:bodyDiv w:val="1"/>
      <w:marLeft w:val="0"/>
      <w:marRight w:val="0"/>
      <w:marTop w:val="0"/>
      <w:marBottom w:val="0"/>
      <w:divBdr>
        <w:top w:val="none" w:sz="0" w:space="0" w:color="auto"/>
        <w:left w:val="none" w:sz="0" w:space="0" w:color="auto"/>
        <w:bottom w:val="none" w:sz="0" w:space="0" w:color="auto"/>
        <w:right w:val="none" w:sz="0" w:space="0" w:color="auto"/>
      </w:divBdr>
    </w:div>
    <w:div w:id="418016895">
      <w:bodyDiv w:val="1"/>
      <w:marLeft w:val="0"/>
      <w:marRight w:val="0"/>
      <w:marTop w:val="0"/>
      <w:marBottom w:val="0"/>
      <w:divBdr>
        <w:top w:val="none" w:sz="0" w:space="0" w:color="auto"/>
        <w:left w:val="none" w:sz="0" w:space="0" w:color="auto"/>
        <w:bottom w:val="none" w:sz="0" w:space="0" w:color="auto"/>
        <w:right w:val="none" w:sz="0" w:space="0" w:color="auto"/>
      </w:divBdr>
    </w:div>
    <w:div w:id="528496198">
      <w:bodyDiv w:val="1"/>
      <w:marLeft w:val="0"/>
      <w:marRight w:val="0"/>
      <w:marTop w:val="0"/>
      <w:marBottom w:val="0"/>
      <w:divBdr>
        <w:top w:val="none" w:sz="0" w:space="0" w:color="auto"/>
        <w:left w:val="none" w:sz="0" w:space="0" w:color="auto"/>
        <w:bottom w:val="none" w:sz="0" w:space="0" w:color="auto"/>
        <w:right w:val="none" w:sz="0" w:space="0" w:color="auto"/>
      </w:divBdr>
    </w:div>
    <w:div w:id="542445604">
      <w:bodyDiv w:val="1"/>
      <w:marLeft w:val="0"/>
      <w:marRight w:val="0"/>
      <w:marTop w:val="0"/>
      <w:marBottom w:val="0"/>
      <w:divBdr>
        <w:top w:val="none" w:sz="0" w:space="0" w:color="auto"/>
        <w:left w:val="none" w:sz="0" w:space="0" w:color="auto"/>
        <w:bottom w:val="none" w:sz="0" w:space="0" w:color="auto"/>
        <w:right w:val="none" w:sz="0" w:space="0" w:color="auto"/>
      </w:divBdr>
      <w:divsChild>
        <w:div w:id="1563247028">
          <w:marLeft w:val="0"/>
          <w:marRight w:val="0"/>
          <w:marTop w:val="600"/>
          <w:marBottom w:val="45"/>
          <w:divBdr>
            <w:top w:val="none" w:sz="0" w:space="0" w:color="auto"/>
            <w:left w:val="none" w:sz="0" w:space="0" w:color="auto"/>
            <w:bottom w:val="none" w:sz="0" w:space="0" w:color="auto"/>
            <w:right w:val="none" w:sz="0" w:space="0" w:color="auto"/>
          </w:divBdr>
        </w:div>
      </w:divsChild>
    </w:div>
    <w:div w:id="635838622">
      <w:bodyDiv w:val="1"/>
      <w:marLeft w:val="0"/>
      <w:marRight w:val="0"/>
      <w:marTop w:val="0"/>
      <w:marBottom w:val="0"/>
      <w:divBdr>
        <w:top w:val="none" w:sz="0" w:space="0" w:color="auto"/>
        <w:left w:val="none" w:sz="0" w:space="0" w:color="auto"/>
        <w:bottom w:val="none" w:sz="0" w:space="0" w:color="auto"/>
        <w:right w:val="none" w:sz="0" w:space="0" w:color="auto"/>
      </w:divBdr>
    </w:div>
    <w:div w:id="792596469">
      <w:bodyDiv w:val="1"/>
      <w:marLeft w:val="0"/>
      <w:marRight w:val="0"/>
      <w:marTop w:val="0"/>
      <w:marBottom w:val="0"/>
      <w:divBdr>
        <w:top w:val="none" w:sz="0" w:space="0" w:color="auto"/>
        <w:left w:val="none" w:sz="0" w:space="0" w:color="auto"/>
        <w:bottom w:val="none" w:sz="0" w:space="0" w:color="auto"/>
        <w:right w:val="none" w:sz="0" w:space="0" w:color="auto"/>
      </w:divBdr>
    </w:div>
    <w:div w:id="1103692988">
      <w:bodyDiv w:val="1"/>
      <w:marLeft w:val="0"/>
      <w:marRight w:val="0"/>
      <w:marTop w:val="0"/>
      <w:marBottom w:val="0"/>
      <w:divBdr>
        <w:top w:val="none" w:sz="0" w:space="0" w:color="auto"/>
        <w:left w:val="none" w:sz="0" w:space="0" w:color="auto"/>
        <w:bottom w:val="none" w:sz="0" w:space="0" w:color="auto"/>
        <w:right w:val="none" w:sz="0" w:space="0" w:color="auto"/>
      </w:divBdr>
      <w:divsChild>
        <w:div w:id="1505779991">
          <w:marLeft w:val="0"/>
          <w:marRight w:val="0"/>
          <w:marTop w:val="600"/>
          <w:marBottom w:val="45"/>
          <w:divBdr>
            <w:top w:val="none" w:sz="0" w:space="0" w:color="auto"/>
            <w:left w:val="none" w:sz="0" w:space="0" w:color="auto"/>
            <w:bottom w:val="none" w:sz="0" w:space="0" w:color="auto"/>
            <w:right w:val="none" w:sz="0" w:space="0" w:color="auto"/>
          </w:divBdr>
        </w:div>
      </w:divsChild>
    </w:div>
    <w:div w:id="1366172654">
      <w:bodyDiv w:val="1"/>
      <w:marLeft w:val="0"/>
      <w:marRight w:val="0"/>
      <w:marTop w:val="0"/>
      <w:marBottom w:val="0"/>
      <w:divBdr>
        <w:top w:val="none" w:sz="0" w:space="0" w:color="auto"/>
        <w:left w:val="none" w:sz="0" w:space="0" w:color="auto"/>
        <w:bottom w:val="none" w:sz="0" w:space="0" w:color="auto"/>
        <w:right w:val="none" w:sz="0" w:space="0" w:color="auto"/>
      </w:divBdr>
    </w:div>
    <w:div w:id="1634094868">
      <w:bodyDiv w:val="1"/>
      <w:marLeft w:val="0"/>
      <w:marRight w:val="0"/>
      <w:marTop w:val="0"/>
      <w:marBottom w:val="0"/>
      <w:divBdr>
        <w:top w:val="none" w:sz="0" w:space="0" w:color="auto"/>
        <w:left w:val="none" w:sz="0" w:space="0" w:color="auto"/>
        <w:bottom w:val="none" w:sz="0" w:space="0" w:color="auto"/>
        <w:right w:val="none" w:sz="0" w:space="0" w:color="auto"/>
      </w:divBdr>
    </w:div>
    <w:div w:id="1680959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1488</TotalTime>
  <Pages>4</Pages>
  <Words>998</Words>
  <Characters>5692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 Малыгина</dc:creator>
  <dc:description/>
  <cp:lastModifiedBy>ERZHAN_GZ</cp:lastModifiedBy>
  <cp:revision>42</cp:revision>
  <cp:lastPrinted>2024-04-01T05:56:00Z</cp:lastPrinted>
  <dcterms:created xsi:type="dcterms:W3CDTF">2022-05-30T11:29:00Z</dcterms:created>
  <dcterms:modified xsi:type="dcterms:W3CDTF">2026-10-13T04:34:00Z</dcterms:modified>
  <dc:language>ru-RU</dc:language>
</cp:coreProperties>
</file>