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D72EE" w14:textId="77777777" w:rsidR="00E87BA7" w:rsidRPr="00E87BA7" w:rsidRDefault="00E87BA7" w:rsidP="00E87BA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7BA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ТЕХНИКАЛЫҚ СИПАТТАМА</w:t>
      </w:r>
    </w:p>
    <w:p w14:paraId="699ED92B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КАП-2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суық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боксының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жүйесін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арналған</w:t>
      </w:r>
      <w:proofErr w:type="spellEnd"/>
    </w:p>
    <w:p w14:paraId="0DFE361E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Объектінің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атауы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«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Алматыэлектротранс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» ЖШС</w:t>
      </w:r>
    </w:p>
    <w:p w14:paraId="6C6EDB29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Объектінің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мекенжайы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Алматы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Түрксіб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Майлин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көшесі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79в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үй</w:t>
      </w:r>
      <w:proofErr w:type="spellEnd"/>
    </w:p>
    <w:p w14:paraId="73DAB1EC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Үй-жайдың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1 361,4 м²</w:t>
      </w:r>
    </w:p>
    <w:p w14:paraId="27E898A8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жүйесін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қосу-баптау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жұмыстарының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кешенін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орындауды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қамтиды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жүйесін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шкафын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циркуляциялық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сорғыларды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; 4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тармаққа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тарату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коллекторларын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; Ø40, Ø32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Ø25 мм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электрмен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дәнекерленген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құбырлардан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құбыржолдарды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дәнекерлеу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слесарлық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шарлы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крандарды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торлы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сүзгіні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теңгерімдеу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клапандарын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регистрлерін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тіректерді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бекітпелерді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аспаларды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құбыржол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қосылыстарын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жабдықтар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жүйе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элементтерін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инженерлік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желілерге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монтаждың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дұрыстығын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қосылыстардың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герметикалығын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жүйесін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беріктігі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герметикалығы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гидравликалық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сынақтан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өткізу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құбыржолдарды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шаю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жүйені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тасымалдағышпен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толтыру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жүйедегі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ауаны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айналымды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жүйесін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теңгерімдеу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бекіту-реттеу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арматурасын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циркуляциялық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сорғылар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шкафының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қосу-баптау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жүйені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сынақтық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қосуды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сынақтар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қосу-баптау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кемшіліктерді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жою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жүргізілетін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жағдайға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келтіру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қоқыстарын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жинау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21352A7E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жүйесінің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қабілеттілігін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кезеңінде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дайындығын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FABE5DD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Жеткізілетін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жабдықтар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тізбесі</w:t>
      </w:r>
      <w:proofErr w:type="spellEnd"/>
    </w:p>
    <w:p w14:paraId="509E0AB4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Жабдықтарды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жеткізушінің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қаражаты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4"/>
        <w:gridCol w:w="4571"/>
        <w:gridCol w:w="2616"/>
        <w:gridCol w:w="1232"/>
        <w:gridCol w:w="632"/>
      </w:tblGrid>
      <w:tr w:rsidR="00E87BA7" w:rsidRPr="00E87BA7" w14:paraId="37664DA9" w14:textId="77777777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14:paraId="5A0D76CD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bottom"/>
            <w:hideMark/>
          </w:tcPr>
          <w:p w14:paraId="51938764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Жабдықтардың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материалдардың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жұмыстардың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23BDD6E7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мақсаты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талаптары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44EA3203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Өлшем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бірлігі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678D6B9D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Саны</w:t>
            </w:r>
          </w:p>
        </w:tc>
      </w:tr>
      <w:tr w:rsidR="00E87BA7" w:rsidRPr="00E87BA7" w14:paraId="4EFF618A" w14:textId="77777777">
        <w:trPr>
          <w:tblCellSpacing w:w="15" w:type="dxa"/>
        </w:trPr>
        <w:tc>
          <w:tcPr>
            <w:tcW w:w="0" w:type="auto"/>
            <w:hideMark/>
          </w:tcPr>
          <w:p w14:paraId="6ABE2E40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14:paraId="1D012FA2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Жылыту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жүйесін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басқару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шкафы,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өлшемі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— 650×500×250 мм</w:t>
            </w:r>
          </w:p>
        </w:tc>
        <w:tc>
          <w:tcPr>
            <w:tcW w:w="0" w:type="auto"/>
            <w:hideMark/>
          </w:tcPr>
          <w:p w14:paraId="518D2049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ГОСТ IEC 61439-1-2013</w:t>
            </w:r>
          </w:p>
        </w:tc>
        <w:tc>
          <w:tcPr>
            <w:tcW w:w="0" w:type="auto"/>
            <w:hideMark/>
          </w:tcPr>
          <w:p w14:paraId="2E1C6078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14:paraId="11ADAE2B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14:paraId="364DD4A2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1-тармаққа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қойылатын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талаптар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Габариттік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(Б×Е×Т) — 650 × 500 × 250 мм (ЩМП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қалқандары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негізіндегі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типтік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кернеуі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~380 В / 220 В (3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фазалы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50 Гц).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тізбектерінің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кернеуі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~220 В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=24 В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автоматикаға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Корпустың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қорғаныс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дәрежесі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IP41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құрғақ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үй-жайлар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IP54 / IP65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ылғалды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жертөлелер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пункттері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). Корпус материалы —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ұнтақ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бояумен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қапталған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табақ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(1,0–1,5 мм),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RAL 7035.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аспалы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қабырғаға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орнатылатын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Жерге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тұйықтау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жүйесінің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TN-C, TN-S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TN-C-S.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Климаттық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УХЛ4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жылытылатын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үй-жайлар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УХЛ3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жылытылмайтын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үй-жайлар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Корпустың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массасы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(бос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күйінде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 —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шамамен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7–9 кг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аппаратурамен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жинақталған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күйде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12–20 кг).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4855"/>
        <w:gridCol w:w="2206"/>
        <w:gridCol w:w="1167"/>
        <w:gridCol w:w="632"/>
      </w:tblGrid>
      <w:tr w:rsidR="00E87BA7" w:rsidRPr="00E87BA7" w14:paraId="66C374D7" w14:textId="77777777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14:paraId="62E31B19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bottom"/>
            <w:hideMark/>
          </w:tcPr>
          <w:p w14:paraId="3D937C87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Жабдықтардың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материалдардың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5E1D16D7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талаптары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1D02211B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Өлшем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бірлігі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75BCCAF8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Саны</w:t>
            </w:r>
          </w:p>
        </w:tc>
      </w:tr>
      <w:tr w:rsidR="00E87BA7" w:rsidRPr="00E87BA7" w14:paraId="256BB19E" w14:textId="77777777">
        <w:trPr>
          <w:tblCellSpacing w:w="15" w:type="dxa"/>
        </w:trPr>
        <w:tc>
          <w:tcPr>
            <w:tcW w:w="0" w:type="auto"/>
            <w:hideMark/>
          </w:tcPr>
          <w:p w14:paraId="736659E8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0" w:type="auto"/>
            <w:hideMark/>
          </w:tcPr>
          <w:p w14:paraId="38941883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Кіріс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автоматты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ажыратқышы</w:t>
            </w:r>
            <w:proofErr w:type="spellEnd"/>
          </w:p>
        </w:tc>
        <w:tc>
          <w:tcPr>
            <w:tcW w:w="0" w:type="auto"/>
            <w:hideMark/>
          </w:tcPr>
          <w:p w14:paraId="247D1D8D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ГОСТ IEC 60934</w:t>
            </w:r>
          </w:p>
        </w:tc>
        <w:tc>
          <w:tcPr>
            <w:tcW w:w="0" w:type="auto"/>
            <w:hideMark/>
          </w:tcPr>
          <w:p w14:paraId="6EE37A65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14:paraId="27DB5C2B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87BA7" w:rsidRPr="00E87BA7" w14:paraId="30662698" w14:textId="77777777">
        <w:trPr>
          <w:tblCellSpacing w:w="15" w:type="dxa"/>
        </w:trPr>
        <w:tc>
          <w:tcPr>
            <w:tcW w:w="0" w:type="auto"/>
            <w:hideMark/>
          </w:tcPr>
          <w:p w14:paraId="2F89C5A1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0" w:type="auto"/>
            <w:hideMark/>
          </w:tcPr>
          <w:p w14:paraId="536F730D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Әрбір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сорғыға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автоматты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ажыратқыш</w:t>
            </w:r>
            <w:proofErr w:type="spellEnd"/>
          </w:p>
        </w:tc>
        <w:tc>
          <w:tcPr>
            <w:tcW w:w="0" w:type="auto"/>
            <w:hideMark/>
          </w:tcPr>
          <w:p w14:paraId="759D9116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ГОСТ IEC 60898-1-2020</w:t>
            </w:r>
          </w:p>
        </w:tc>
        <w:tc>
          <w:tcPr>
            <w:tcW w:w="0" w:type="auto"/>
            <w:hideMark/>
          </w:tcPr>
          <w:p w14:paraId="38D3F141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14:paraId="35DB129F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87BA7" w:rsidRPr="00E87BA7" w14:paraId="6E09AB84" w14:textId="77777777">
        <w:trPr>
          <w:tblCellSpacing w:w="15" w:type="dxa"/>
        </w:trPr>
        <w:tc>
          <w:tcPr>
            <w:tcW w:w="0" w:type="auto"/>
            <w:hideMark/>
          </w:tcPr>
          <w:p w14:paraId="59E35DF9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0" w:type="auto"/>
            <w:hideMark/>
          </w:tcPr>
          <w:p w14:paraId="0299019D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Кернеу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релесі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фазаларды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бақылау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релесі</w:t>
            </w:r>
            <w:proofErr w:type="spellEnd"/>
          </w:p>
        </w:tc>
        <w:tc>
          <w:tcPr>
            <w:tcW w:w="0" w:type="auto"/>
            <w:hideMark/>
          </w:tcPr>
          <w:p w14:paraId="42DF8395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ГОСТ IEC 60255-27-2013</w:t>
            </w:r>
          </w:p>
        </w:tc>
        <w:tc>
          <w:tcPr>
            <w:tcW w:w="0" w:type="auto"/>
            <w:hideMark/>
          </w:tcPr>
          <w:p w14:paraId="13C7B0AB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14:paraId="6ED149D0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87BA7" w:rsidRPr="00E87BA7" w14:paraId="7795FAB8" w14:textId="77777777">
        <w:trPr>
          <w:tblCellSpacing w:w="15" w:type="dxa"/>
        </w:trPr>
        <w:tc>
          <w:tcPr>
            <w:tcW w:w="0" w:type="auto"/>
            <w:hideMark/>
          </w:tcPr>
          <w:p w14:paraId="0405EA02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0" w:type="auto"/>
            <w:hideMark/>
          </w:tcPr>
          <w:p w14:paraId="71EEF65C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Сорғылардың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әрбір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тобына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цифрлық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таймер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уақыт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релесі</w:t>
            </w:r>
            <w:proofErr w:type="spellEnd"/>
          </w:p>
        </w:tc>
        <w:tc>
          <w:tcPr>
            <w:tcW w:w="0" w:type="auto"/>
            <w:hideMark/>
          </w:tcPr>
          <w:p w14:paraId="776E2AFE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ГОСТ 22557-84</w:t>
            </w:r>
          </w:p>
        </w:tc>
        <w:tc>
          <w:tcPr>
            <w:tcW w:w="0" w:type="auto"/>
            <w:hideMark/>
          </w:tcPr>
          <w:p w14:paraId="587450FA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14:paraId="015366A8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87BA7" w:rsidRPr="00E87BA7" w14:paraId="0E63B251" w14:textId="77777777">
        <w:trPr>
          <w:tblCellSpacing w:w="15" w:type="dxa"/>
        </w:trPr>
        <w:tc>
          <w:tcPr>
            <w:tcW w:w="0" w:type="auto"/>
            <w:hideMark/>
          </w:tcPr>
          <w:p w14:paraId="4FC04DD2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1.5</w:t>
            </w:r>
          </w:p>
        </w:tc>
        <w:tc>
          <w:tcPr>
            <w:tcW w:w="0" w:type="auto"/>
            <w:hideMark/>
          </w:tcPr>
          <w:p w14:paraId="1F7642BD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Әрбір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сорғыға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контактор</w:t>
            </w:r>
          </w:p>
        </w:tc>
        <w:tc>
          <w:tcPr>
            <w:tcW w:w="0" w:type="auto"/>
            <w:hideMark/>
          </w:tcPr>
          <w:p w14:paraId="16EB1126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ГОСТ IEC 60947-4-1-2021</w:t>
            </w:r>
          </w:p>
        </w:tc>
        <w:tc>
          <w:tcPr>
            <w:tcW w:w="0" w:type="auto"/>
            <w:hideMark/>
          </w:tcPr>
          <w:p w14:paraId="52FD9307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14:paraId="64FE6488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87BA7" w:rsidRPr="00E87BA7" w14:paraId="199C5DA2" w14:textId="77777777">
        <w:trPr>
          <w:tblCellSpacing w:w="15" w:type="dxa"/>
        </w:trPr>
        <w:tc>
          <w:tcPr>
            <w:tcW w:w="0" w:type="auto"/>
            <w:hideMark/>
          </w:tcPr>
          <w:p w14:paraId="21BC7909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0" w:type="auto"/>
            <w:hideMark/>
          </w:tcPr>
          <w:p w14:paraId="567C1D2B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Әрбір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сорғыға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жылулық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қорғаныс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релесі</w:t>
            </w:r>
            <w:proofErr w:type="spellEnd"/>
          </w:p>
        </w:tc>
        <w:tc>
          <w:tcPr>
            <w:tcW w:w="0" w:type="auto"/>
            <w:hideMark/>
          </w:tcPr>
          <w:p w14:paraId="7277DEB9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ГОСТ Р 50030.4.1</w:t>
            </w:r>
          </w:p>
        </w:tc>
        <w:tc>
          <w:tcPr>
            <w:tcW w:w="0" w:type="auto"/>
            <w:hideMark/>
          </w:tcPr>
          <w:p w14:paraId="7BA852D1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14:paraId="037E269F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87BA7" w:rsidRPr="00E87BA7" w14:paraId="6F1DFC80" w14:textId="77777777">
        <w:trPr>
          <w:tblCellSpacing w:w="15" w:type="dxa"/>
        </w:trPr>
        <w:tc>
          <w:tcPr>
            <w:tcW w:w="0" w:type="auto"/>
            <w:hideMark/>
          </w:tcPr>
          <w:p w14:paraId="1EC0C85A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0" w:type="auto"/>
            <w:hideMark/>
          </w:tcPr>
          <w:p w14:paraId="64D2D685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Басқару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режимдерін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ауыстырып-қосқыштар</w:t>
            </w:r>
            <w:proofErr w:type="spellEnd"/>
          </w:p>
        </w:tc>
        <w:tc>
          <w:tcPr>
            <w:tcW w:w="0" w:type="auto"/>
            <w:hideMark/>
          </w:tcPr>
          <w:p w14:paraId="077CA481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ГОСТ 27383-87</w:t>
            </w:r>
          </w:p>
        </w:tc>
        <w:tc>
          <w:tcPr>
            <w:tcW w:w="0" w:type="auto"/>
            <w:hideMark/>
          </w:tcPr>
          <w:p w14:paraId="53BFA9D3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14:paraId="7AE2EFFF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87BA7" w:rsidRPr="00E87BA7" w14:paraId="1C597D3B" w14:textId="77777777">
        <w:trPr>
          <w:tblCellSpacing w:w="15" w:type="dxa"/>
        </w:trPr>
        <w:tc>
          <w:tcPr>
            <w:tcW w:w="0" w:type="auto"/>
            <w:hideMark/>
          </w:tcPr>
          <w:p w14:paraId="6C6CA5DF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0" w:type="auto"/>
            <w:hideMark/>
          </w:tcPr>
          <w:p w14:paraId="1F244118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Электр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желісіндегі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кернеудің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бар-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жоғын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көрсететін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индикатор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шамы</w:t>
            </w:r>
            <w:proofErr w:type="spellEnd"/>
          </w:p>
        </w:tc>
        <w:tc>
          <w:tcPr>
            <w:tcW w:w="0" w:type="auto"/>
            <w:hideMark/>
          </w:tcPr>
          <w:p w14:paraId="4CE1EA8B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ГОСТ IEC 62094-1-2017</w:t>
            </w:r>
          </w:p>
        </w:tc>
        <w:tc>
          <w:tcPr>
            <w:tcW w:w="0" w:type="auto"/>
            <w:hideMark/>
          </w:tcPr>
          <w:p w14:paraId="11EFB283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14:paraId="33A0012A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87BA7" w:rsidRPr="00E87BA7" w14:paraId="6CFD42A5" w14:textId="77777777">
        <w:trPr>
          <w:tblCellSpacing w:w="15" w:type="dxa"/>
        </w:trPr>
        <w:tc>
          <w:tcPr>
            <w:tcW w:w="0" w:type="auto"/>
            <w:hideMark/>
          </w:tcPr>
          <w:p w14:paraId="3025F329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0" w:type="auto"/>
            <w:hideMark/>
          </w:tcPr>
          <w:p w14:paraId="3AEE449C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Электр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желісіндегі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кернеудің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авариялық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күйін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көрсететін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индикатор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шамы</w:t>
            </w:r>
            <w:proofErr w:type="spellEnd"/>
          </w:p>
        </w:tc>
        <w:tc>
          <w:tcPr>
            <w:tcW w:w="0" w:type="auto"/>
            <w:hideMark/>
          </w:tcPr>
          <w:p w14:paraId="61CAF0E8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 РК ГОСТ Р 12.4.026-2002</w:t>
            </w:r>
          </w:p>
        </w:tc>
        <w:tc>
          <w:tcPr>
            <w:tcW w:w="0" w:type="auto"/>
            <w:hideMark/>
          </w:tcPr>
          <w:p w14:paraId="4188E520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14:paraId="3BCAC53B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87BA7" w:rsidRPr="00E87BA7" w14:paraId="3ACDF939" w14:textId="77777777">
        <w:trPr>
          <w:tblCellSpacing w:w="15" w:type="dxa"/>
        </w:trPr>
        <w:tc>
          <w:tcPr>
            <w:tcW w:w="0" w:type="auto"/>
            <w:hideMark/>
          </w:tcPr>
          <w:p w14:paraId="4AF2A874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0" w:type="auto"/>
            <w:hideMark/>
          </w:tcPr>
          <w:p w14:paraId="5A35555D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Сорғылардың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жұмысын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көрсететін</w:t>
            </w:r>
            <w:proofErr w:type="spellEnd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индикатор </w:t>
            </w:r>
            <w:proofErr w:type="spellStart"/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шамдары</w:t>
            </w:r>
            <w:proofErr w:type="spellEnd"/>
          </w:p>
        </w:tc>
        <w:tc>
          <w:tcPr>
            <w:tcW w:w="0" w:type="auto"/>
            <w:hideMark/>
          </w:tcPr>
          <w:p w14:paraId="4B18A7DA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ГОСТ IEC 60073-2016</w:t>
            </w:r>
          </w:p>
        </w:tc>
        <w:tc>
          <w:tcPr>
            <w:tcW w:w="0" w:type="auto"/>
            <w:hideMark/>
          </w:tcPr>
          <w:p w14:paraId="0BEC3296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14:paraId="7F5D568A" w14:textId="77777777" w:rsidR="00E87BA7" w:rsidRPr="00E87BA7" w:rsidRDefault="00E87BA7" w:rsidP="00E87B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7B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14:paraId="0ADEDAC0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1.1.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Кіріс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автоматты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ажыратқышы</w:t>
      </w:r>
      <w:proofErr w:type="spellEnd"/>
    </w:p>
    <w:p w14:paraId="227A9F77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ток: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автоматты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ажыратқыш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шектеусіз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ұзақ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уақыт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өткізе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алатын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ток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мәні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Тұрмыстық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кіріс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автоматты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ажыратқыштар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қатарлар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16 А, 20 А, 25 А, 32 А, 40 А, 50 А, 63 А, 100 А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қосылған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құрылғылардың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қуаты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кабельдің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қимасына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қарай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таңдалады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5544560C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Токты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шектеу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класы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авария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құрылғының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доғасын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қаншалықты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жылдам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сөндіретінін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қысқа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тұйықталу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тогын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шектейтінін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көрсетеді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тұрмыстық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желілер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стандарт — 3-класс).</w:t>
      </w:r>
    </w:p>
    <w:p w14:paraId="39A5DE94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кернеуі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жиілігі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50 Гц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айнымалы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ток,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кернеуі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230 В / 400 В.</w:t>
      </w:r>
    </w:p>
    <w:p w14:paraId="2B58B3E6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1.2.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сорғыға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автоматты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ажыратқыш</w:t>
      </w:r>
      <w:proofErr w:type="spellEnd"/>
    </w:p>
    <w:p w14:paraId="04FA5A1F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Мақсаты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сорғының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қозғалтқышын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қысқа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тұйықталудан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артық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жүктемеден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қорғау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3600964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қозғалтқышына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автоматты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ажыратқыш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кернеуі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380/400 В, 50 Гц.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Полюстер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саны — 3P.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ток —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сорғы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қозғалтқышының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тогына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таңдалады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Ажырату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қабілеті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6 кА,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ұсынылатын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мәні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10 кА.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температурасының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диапазоны —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−25…+40 °C.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Қорғанысы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қысқа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тұйықталудан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артық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жүктемеден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665508A8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шкафының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DIN-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рейкасына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673A123C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1.3.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Кернеу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релесі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фазаларды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бақылау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релесі</w:t>
      </w:r>
      <w:proofErr w:type="spellEnd"/>
    </w:p>
    <w:p w14:paraId="39DA75A4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Бақыланатын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параметр: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кернеудің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қалыпты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мәннен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ауытқуы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жоғарғы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төменгі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шектер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0CDFF95C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Жүктеменің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тогы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16 А-ден 63 А-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тікелей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қосылу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жоғары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токтар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контактор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істеу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76DFDAA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Қайта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қосылуды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кідірту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уақыты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(АПВ): 3-тен 600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секундқа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реттеледі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Қорғаныс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дәрежесі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IP20.</w:t>
      </w:r>
    </w:p>
    <w:p w14:paraId="21A921ED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1.4.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Сорғылардың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тобына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цифрлық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таймер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уақыт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релесі</w:t>
      </w:r>
      <w:proofErr w:type="spellEnd"/>
    </w:p>
    <w:p w14:paraId="7087394B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Желі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кернеуі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230 В / 400 В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айнымалы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ток (АС)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24–240 В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әмбебап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қорек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көзі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модельге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қосқышқа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0EADD4EE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Тұтынылатын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қуат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әдетте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3–5 Вт-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аспайды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. Реле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контактілерінің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тогы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белсенді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жүктеме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5 А-ден 16 А-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мысалы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NKG3 16A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таймері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16 А-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токқа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төтеп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береді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3DCE6A7B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Сорғыларға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қатысты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маңызды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талап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батырмалы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беткі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қозғалтқыштарының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токтары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токтан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3–5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жоғары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Қуатты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сорғыны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әлсіз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реленің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контактілеріне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тікелей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қосуға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болмайды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қуаттағы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аралық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контактор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магниттік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қосқыш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асырылуы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32D7B71E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Бағдарламаланатын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циклдер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саны: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тәулігіне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8-ден 30-дан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астам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өшіру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цикліне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Энергияға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тәуелсіз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қорегі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үзілген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кезде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баптауларды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бірнеше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жылдан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жүздеген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сағатқа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1898C9DA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1.5.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сорғыға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контактор</w:t>
      </w:r>
    </w:p>
    <w:p w14:paraId="38845C67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Коммутациялық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тозуға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төзімділігі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жүктеме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қосу-өшіру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циклдерінің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саны (AC-3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режиміндегі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контакторлар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1–2 млн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операцияға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48D9BBB3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Қорғаныс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дәрежесі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әдетте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контакторларда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IP20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қорғаныс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дәрежесі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олар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шкафының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қалқанның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ішіне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орнатылуы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6402AB86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тәсілі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әдетте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35 мм DIN-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рейкасына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бұрандалар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панеліне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орнатылады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557B2A4A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1.6.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сорғыға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жылулық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қорғаныс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релесі</w:t>
      </w:r>
      <w:proofErr w:type="spellEnd"/>
    </w:p>
    <w:p w14:paraId="71124753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Мақсаты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үш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фазалы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фазалы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қозғалтқыштарын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ұзақ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уақыттық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токтық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артық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жүктемеден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фазаның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үзілуінен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ротордың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кептелуінен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қорғау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қысқа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тұйықталудан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қорғамайды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65473150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кернеуі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660 В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айнымалы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токқа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(50/60 Гц).</w:t>
      </w:r>
    </w:p>
    <w:p w14:paraId="773BB522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істеу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принципі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биметаллдық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пластинаның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өтетін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токпен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қызуы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кейіннен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контактісінің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механикалық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ажыратылуы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48A0C8D8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1.7.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режимдерін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ауыстырып-қосқыштар</w:t>
      </w:r>
      <w:proofErr w:type="spellEnd"/>
    </w:p>
    <w:p w14:paraId="5B45EB19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Коммутацияланатын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ток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тұрақты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айнымалы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ток.</w:t>
      </w:r>
    </w:p>
    <w:p w14:paraId="2458F5C0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кернеуінің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диапазоны: 0,1 В-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250 В-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өнеркәсіптік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орындалудағы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кейбір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модельдерде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600 В-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03D88E29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Ток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күшінің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диапазоны: 0,01 А-ден 6 А-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күштік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нұсқалары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10 А-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токқа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төтеп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береді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25D27258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Коммутацияланатын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қуат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660 Вт-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жүктеме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мен ток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15795D55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Полюстер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бағыттар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 саны: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қалыптарының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әртүрлі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саны бар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полюсті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(1P)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полюсті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(2P)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нұсқалар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(ON-OFF, ON-ON, ON-OFF-ON).</w:t>
      </w:r>
    </w:p>
    <w:p w14:paraId="6BFE44AB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Корпустың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қорғаныс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дәрежесі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IP40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алдыңғы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панель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Контактілер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жұбының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кедергісі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0,01 Ом-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аспайды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49D3635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1.8. Электр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желісіндегі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кернеудің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бар-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жоғын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көрсететін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индикатор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шамы</w:t>
      </w:r>
      <w:proofErr w:type="spellEnd"/>
    </w:p>
    <w:p w14:paraId="6E3539E3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кернеуі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230 В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айнымалы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ток AC)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70–500 В диапазоны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вольтметрі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модельге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0AFAA0DF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Жарық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көзінің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кіріктірілген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жарықдиодты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(LED) матрица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диод.</w:t>
      </w:r>
    </w:p>
    <w:p w14:paraId="4BFA3199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Максималды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тұтынылатын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қуаты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шамамен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0,47 Вт.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импульстік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төзімді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кернеуі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4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кВ.</w:t>
      </w:r>
      <w:proofErr w:type="spellEnd"/>
    </w:p>
    <w:p w14:paraId="584DA953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ені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модульдік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(35 мм DIN-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рейкасына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ені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1 модуль)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панельдік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22 мм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тесікке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орнатылады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3665C0D3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Қорғаныс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дәрежесі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(IP): DIN-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рейкасына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орнатылатын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модульдік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IP20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алдыңғы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панель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одан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жоғары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8A3392A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Индикация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түстері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жасыл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желінің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қалыпты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күй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қызыл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(авария/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жоғары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кернеу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қызғылт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ескерту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28D4EA48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температурасы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−30 °C-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+50 °C-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B2CA6E6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1.9. Электр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желісіндегі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кернеудің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авариялық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күйін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көрсететін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индикатор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шамы</w:t>
      </w:r>
      <w:proofErr w:type="spellEnd"/>
    </w:p>
    <w:p w14:paraId="4B0B77C2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Қоректендірудің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кернеуі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айнымалы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ток (AC): 24 В, 110 В, 220–240 В (50/60 Гц),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сирек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380 В.</w:t>
      </w:r>
    </w:p>
    <w:p w14:paraId="11FE1BC8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тұтыну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тогы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20 мА-ден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аспайды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Тұтынылатын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қуаты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төмен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0,5–2 Вт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аралығында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5C7C7403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Жарық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көзінің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қыздыру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неон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шамдарының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орнына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қолданылатын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жарықдиодты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матрица (LED).</w:t>
      </w:r>
    </w:p>
    <w:p w14:paraId="2D7B8550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істен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шыққанға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уақыты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үздіксіз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жану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30 000-нан 100 000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сағатқа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6B608F4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Қалқанға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орнатылатын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шамдар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алдыңғы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жағынан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): IP65 / IP67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ылғалдан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қорғалған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40827000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Клеммалар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жағынан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/ DIN-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рейкасына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орнатылатын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модульдік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IP20.</w:t>
      </w:r>
    </w:p>
    <w:p w14:paraId="670F9779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Панельдік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AD-22, XB7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типті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шамдарды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тесігінің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22 мм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5C32F73D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1.10.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Сорғылардың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көрсететін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индикатор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шамдары</w:t>
      </w:r>
      <w:proofErr w:type="spellEnd"/>
    </w:p>
    <w:p w14:paraId="2A43C9C9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Жарық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көзінің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жарықдиодты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(LED)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матрицалар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неон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шамдары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сирек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қыздыру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шамдары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Жарықдиодтар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50 000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сағатқа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етеді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аз энергия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тұтынады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5A0E9B5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Төмен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кернеу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24 В DC/AC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көбінесе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бағдарламаланатын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логикалық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контроллердің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(БЛК)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автоматика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тізбектерінде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қолданылады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09327563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Желілік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кернеу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230 В / 220 В AC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380 В AC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күштік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қалқандарда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тікелей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6FCE0604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диапазон: 6 В-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220/240 В-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DC9CA5A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Жасыл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сорғының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қалыпты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қосулы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штаттық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режим).</w:t>
      </w:r>
    </w:p>
    <w:p w14:paraId="5164C51F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Сары /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қызғылт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ескерту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мысалы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қозғалтқыштың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қызып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кетуі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деңгейдің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жоғарылауы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артық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қысым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21EB1BB7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Қызыл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сорғының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авариялық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күйі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(ток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артық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жүктеме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жылулық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реленің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қосылуы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құрғақ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жүріс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53931312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температурасының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диапазоны: −10 °C / −25 °C-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+50 °C / +55 °C-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жылытылмайтын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сорғы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бөлмелері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жертөлелер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өзекті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4C4F8057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Циркуляциялық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сорғы</w:t>
      </w:r>
      <w:proofErr w:type="spellEnd"/>
    </w:p>
    <w:p w14:paraId="20FB6B8A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Саны — 2 дана.</w:t>
      </w:r>
    </w:p>
    <w:p w14:paraId="6859501E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Максималды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өнімділігі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шығыны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): 27–27,7 м³/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сағ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шамамен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450 л/мин).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Максималды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18 м-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режиміне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16,9–18 м).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Максималды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тұтынылатын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қуаты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1,26 кВт.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Шартты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(DN): 40 мм.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ұзындығы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250 мм.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Максималды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қысымы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10 бар (PN 10).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Қоректендіру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кернеуі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380 В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үш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фазалы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Қорғаныс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класы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IP44. Корпус материалы: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шойын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дөңгелегінің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материалы: пластик (NORYL). Ротор материалы: тот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баспайтын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температурасы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−10 °C-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+120 °C-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5637793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Стандарты: СТ РК ГОСТ Р МЭК 60335.2-51-2009.</w:t>
      </w:r>
    </w:p>
    <w:p w14:paraId="13EF12BA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бірлігі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дана.</w:t>
      </w:r>
    </w:p>
    <w:p w14:paraId="55AE389E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3. Ø57 мм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дәнекерленетін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шарлы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кран</w:t>
      </w:r>
    </w:p>
    <w:p w14:paraId="17BEF771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Саны — 5 дана.</w:t>
      </w:r>
    </w:p>
    <w:p w14:paraId="14276F10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шарлы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кран,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өтімді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өтімді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Қосылуы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дәнекерленетін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Құбыр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Ø57 мм.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әдетте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DN50.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Шартты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қысымы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көбінесе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PN16 / PN25 / PN40 —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модельге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7DC7774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Корпус материалы: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көміртекті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тот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баспайтын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. Шар материалы: тот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баспайтын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Шардың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тығыздағышы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PTFE (фторопласт)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күшейтілген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PTFE.</w:t>
      </w:r>
    </w:p>
    <w:p w14:paraId="6FDF7148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ортасының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температурасы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әдетте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−40-тан +180 °C-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бірақ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тығыздағыштарға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өзгереді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6A09D6AF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тұтқа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иінтірек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жетекке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мүмкін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құбыржолға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түйістіріп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дәнекерлеу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Ағын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бағыты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әдетте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кез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келген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бағытта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67DD769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Герметикалығы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арматурасына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норматив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«А»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класы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4BD96D5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Стандарты: ГОСТ 21345-2005.</w:t>
      </w:r>
    </w:p>
    <w:p w14:paraId="2850525B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бірлігі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дана.</w:t>
      </w:r>
    </w:p>
    <w:p w14:paraId="2C7432F8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4. Ø40 мм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дәнекерленетін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шарлы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кран</w:t>
      </w:r>
    </w:p>
    <w:p w14:paraId="00D419A2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Саны — 4 дана.</w:t>
      </w:r>
    </w:p>
    <w:p w14:paraId="63E7FE8B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Шартты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(Ду / DN): 40 мм (1 1/2″).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Шартты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қысымы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(Ру / PN): 40 бар (4,0 МПа / 40 кгс/см²).</w:t>
      </w:r>
    </w:p>
    <w:p w14:paraId="561CF828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Қосылу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дәнекерлеуге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Өтімінің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өтімді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өтімді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модельге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3068FDC9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Корпус материалы: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көміртекті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мысалы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20-болат). Шар мен шток материалы: тот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баспайтын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мысалы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20Х13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болатынан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шток).</w:t>
      </w:r>
    </w:p>
    <w:p w14:paraId="46DCC709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Тығыздағыш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материалы (ер-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тоқым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): фторопласт (PTFE / тефлон).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температурасы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орындалулар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−40 °C-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+200 °C-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ECC74E5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ортасы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су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желісінің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табиғи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газ,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сұйытылған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көмірсутекті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газдар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(СГК),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мұнай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өнімдері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24AD39C1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Герметикалығы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ГОСТ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жоғары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«А»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класы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мырышталған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болаттан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тұтқа-иінтірек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248D5C4F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ұзындығы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әдетте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250–270 мм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өндірушіге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мысалы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LD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ALSO).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Массасы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шамамен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2,0–2,75 кг.</w:t>
      </w:r>
    </w:p>
    <w:p w14:paraId="5E1B0935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Стандарты: ГОСТ 21345-2005.</w:t>
      </w:r>
    </w:p>
    <w:p w14:paraId="4E3D0D2C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бірлігі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дана.</w:t>
      </w:r>
    </w:p>
    <w:p w14:paraId="172F1F70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5. 4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тармаққа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тарату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коллекторы</w:t>
      </w:r>
    </w:p>
    <w:p w14:paraId="05D5C5FC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Саны — 2 дана.</w:t>
      </w:r>
    </w:p>
    <w:p w14:paraId="75191428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Шығыстардың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контурлардың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 саны: 4 дана. Корпус материалы: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жез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көбінесе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никельмен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қапталған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), тот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баспайтын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(AISI 304L)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полипропилен.</w:t>
      </w:r>
    </w:p>
    <w:p w14:paraId="5E274AE6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Қосылу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кіріс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): 3/4″-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1 1/4″-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полипропилен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жүйелері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32 мм).</w:t>
      </w:r>
    </w:p>
    <w:p w14:paraId="247149E0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Тармақтардың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келте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құбырларының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1/2″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3/4″ («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еуроконус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алғанда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292BD491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Бұрмалар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арасындағы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осьаралық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қашықтық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40 мм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50 мм.</w:t>
      </w:r>
    </w:p>
    <w:p w14:paraId="11868F60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Максималды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қысымы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модель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мақсатына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6–10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барға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Максималды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температурасы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+90 °C-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+120 °C-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2372166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тасымалдау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температурасы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−50 °C-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+50 °C-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80949DA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Стандарты: ГОСТ 3262-75.</w:t>
      </w:r>
    </w:p>
    <w:p w14:paraId="27631D84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бірлігі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дана.</w:t>
      </w:r>
    </w:p>
    <w:p w14:paraId="20702B52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6. Ø57 мм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фланецті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торлы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сүзгі</w:t>
      </w:r>
      <w:proofErr w:type="spellEnd"/>
    </w:p>
    <w:p w14:paraId="0A3A9E84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Саны — 1 дана.</w:t>
      </w:r>
    </w:p>
    <w:p w14:paraId="05DFEA80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Шартты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(Ду / DN): 50 мм (Ø57 мм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құбырға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Шартты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қысымы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(Ру / PN): 16 бар (1,6 МПа).</w:t>
      </w:r>
    </w:p>
    <w:p w14:paraId="7A33DAFB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Y-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тәрізді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қиғаш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фланецті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3264CF03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Корпус материалы: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сұр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шойын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(СЧ 20),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соғылмалы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шойын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(GGG50)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көміртекті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/тот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баспайтын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60667B6E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Сүзгі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торының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материалы: тот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баспайтын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мысалы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, AISI 304 / SS304).</w:t>
      </w:r>
    </w:p>
    <w:p w14:paraId="569A26E4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Тор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ұяшығының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модель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мақсатына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0,425 мм-ден 3,0 мм-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2D2E34C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ортасы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су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ауызсу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ыстық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гликоль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қоспалары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(50%-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агрессивті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емес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сұйықтықтар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мұнай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өнімдері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F66DF16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ортасының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максималды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температурасы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тығыздағыш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материалы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өндірушіге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+90 °C-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+300 °C-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шойын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үлгілері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әдетте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+120…+150 °C-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88907DD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Қосылу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фланецті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(ГОСТ 33259, EN 1092-1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ГОСТ 12815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ұзындығы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орта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есеппен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230 мм.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Массасы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материал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брендке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шамамен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6–9 кг.</w:t>
      </w:r>
    </w:p>
    <w:p w14:paraId="4BFF7DF4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Стандарты: ГОСТ 33259-2015.</w:t>
      </w:r>
    </w:p>
    <w:p w14:paraId="238FDD39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бірлігі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дана.</w:t>
      </w:r>
    </w:p>
    <w:p w14:paraId="6126968B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7. Ø57 мм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жармалы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клапан</w:t>
      </w:r>
    </w:p>
    <w:p w14:paraId="206A2D3D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Саны — 2 дана.</w:t>
      </w:r>
    </w:p>
    <w:p w14:paraId="24562F5D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(Ду / DN): 50 мм.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Түйістірілетін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құбырдың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57 мм.</w:t>
      </w:r>
    </w:p>
    <w:p w14:paraId="1963D117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қысымы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(Ру / PN): 1,6 МПа (16 бар) —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сирек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1,0 МПа (10 бар)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2,5 МПа (25 бар)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қысымға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нұсқалары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шығарылады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25590BB7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ұзындығы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(L):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шамамен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43 мм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фланецтер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арасында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орнатуға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ықшам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ұзындық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64233356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Клапанның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(D):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жауап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фланецтерінің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EN/DIN/ГОСТ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шамамен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92–107 мм.</w:t>
      </w:r>
    </w:p>
    <w:p w14:paraId="35754B80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Орташа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салмағы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шамамен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1,2–1,5 кг.</w:t>
      </w:r>
    </w:p>
    <w:p w14:paraId="6FDE3E7F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Корпус материалы: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шойын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сұр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GG25 /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беріктігі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жоғары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GGG40)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көміртекті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/тот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баспайтын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3C10758A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Жармалары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дискілері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): тот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баспайтын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мысалы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AISI 304 / AISI 316)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хромдалған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шойын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5E79FC15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Серіппесі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осі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тот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баспайтын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8C8A060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Стандарты: ГОСТ 27477-87.</w:t>
      </w:r>
    </w:p>
    <w:p w14:paraId="13BD4830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бірлігі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дана.</w:t>
      </w:r>
    </w:p>
    <w:p w14:paraId="5F870D96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8. Ø25 мм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теңгерімдеу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клапаны</w:t>
      </w:r>
    </w:p>
    <w:p w14:paraId="5B211D84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Саны — 4 дана.</w:t>
      </w:r>
    </w:p>
    <w:p w14:paraId="20762B9E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Шартты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(DN): 25 мм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бұрандалы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қосылу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әдетте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1 дюйм).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Шартты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қысымы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(PN): 16 бар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өндірушіге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25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барға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түрлері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кездеседі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70741DFE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Өткізу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қабілеті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маркасы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моделіне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4,0–9,64 м³/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сағ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31AF920F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Рұқсат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етілетін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максималды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қысым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айырмасы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1,5 бар (150 кПа).</w:t>
      </w:r>
    </w:p>
    <w:p w14:paraId="37831BCC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ортасының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температурасы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−20 °C-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+120 °C-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кейбір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модельдерде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+130…+150 °C-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3BCE2C7D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Корпус материалы: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жез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көбінесе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бұрандалы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шойын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фланецті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6F8D86E8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ортасы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су, су-гликоль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қоспалары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(гликоль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мөлшері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әдетте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50%-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237D67C5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Стандарты: СП РК 4.02-101-2012.</w:t>
      </w:r>
    </w:p>
    <w:p w14:paraId="1D02C337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бірлігі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дана.</w:t>
      </w:r>
    </w:p>
    <w:p w14:paraId="0E07D5DF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9. L=3,0 м, 6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тегіс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құбырдан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регистрі</w:t>
      </w:r>
      <w:proofErr w:type="spellEnd"/>
    </w:p>
    <w:p w14:paraId="5DA48B06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Саны — 12 дана.</w:t>
      </w:r>
    </w:p>
    <w:p w14:paraId="0C765C2B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Құрылым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секциялық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ауыстырып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құю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құбырлары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бар РСП)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ирек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түтікті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жіксіз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иіндері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бар РЗП).</w:t>
      </w:r>
    </w:p>
    <w:p w14:paraId="33BAA22E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Қатарлар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секциялар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 саны: 6 дана.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секцияның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ұзындығы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(L): 3000 мм (3,0 м).</w:t>
      </w:r>
    </w:p>
    <w:p w14:paraId="19ECA045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Корпус материалы: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электрмен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дәнекерленген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жіксіз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(Ст3, Ст20, 09Г2С).</w:t>
      </w:r>
    </w:p>
    <w:p w14:paraId="25CD3D93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қысымы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1,0 МПа-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(10 бар).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Гидравликалық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сынақ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қысымы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(опрессовка): 1,5 МПа (15 бар).</w:t>
      </w:r>
    </w:p>
    <w:p w14:paraId="4DC00752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тасымалдағыштың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максималды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температурасы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95–110 °C.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тасымалдағыштың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су.</w:t>
      </w:r>
    </w:p>
    <w:p w14:paraId="5AE5A33D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Стандарты: СП РК 4.02-101-2012.</w:t>
      </w:r>
    </w:p>
    <w:p w14:paraId="36B43BD2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бірлігі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дана.</w:t>
      </w:r>
    </w:p>
    <w:p w14:paraId="3B67A6E7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10. Ø40 мм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электрмен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дәнекерленген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құбыр</w:t>
      </w:r>
      <w:proofErr w:type="spellEnd"/>
    </w:p>
    <w:p w14:paraId="127ACDED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Саны — 144 м.</w:t>
      </w:r>
    </w:p>
    <w:p w14:paraId="0C3AC70E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40 мм.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Қабырға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1,2 мм-ден 3,0 мм-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5F32247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погондық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метрдің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теориялық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салмағы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қабырға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1,2 мм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болғанда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1,15 кг-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ал 3,0 мм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болғанда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2,75 кг-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B76CE7E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Болат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маркалары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Ст2, Ст3, Ст10, Ст20, 09Г2С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басқалары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37DC834D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тәсілі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электрмен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дәнекерленген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бойлық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тігісті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21A5FE69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Құбыр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ұзындығы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өлшенбейтін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өлшенетін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әдетте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4-тен 12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метрге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781DC906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Стандарты: ГОСТ 10704-91.</w:t>
      </w:r>
    </w:p>
    <w:p w14:paraId="29B5E4F1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бірлігі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м.</w:t>
      </w:r>
    </w:p>
    <w:p w14:paraId="421CAB78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11. Ø32 мм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электрмен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дәнекерленген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құбыр</w:t>
      </w:r>
      <w:proofErr w:type="spellEnd"/>
    </w:p>
    <w:p w14:paraId="60EB0417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Саны — 96 м.</w:t>
      </w:r>
    </w:p>
    <w:p w14:paraId="3308DCF8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32 мм.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Қабырға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1,0 мм-ден 3,0 мм-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таралған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нұсқалары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1,0 мм, 1,2 мм, 1,5 мм, 2,0 мм, 2,2 мм, 2,8 мм, 3,2 мм).</w:t>
      </w:r>
    </w:p>
    <w:p w14:paraId="7611DE2C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Болат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маркалары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Ст2, Ст3, Ст20, 09Г2С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беріктік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талаптары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жағдайларына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26853426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Тігіс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бойлық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тігісті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электрмен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дәнекерленген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5F2E5A83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Құбыр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ұзындығы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өлшенбейтін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өлшенетін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әдетте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4-тен 12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метрге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10534316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Стандарты: ГОСТ 10704-91.</w:t>
      </w:r>
    </w:p>
    <w:p w14:paraId="65416141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бірлігі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м.</w:t>
      </w:r>
    </w:p>
    <w:p w14:paraId="183CF8A5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12. Ø25 мм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электрмен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дәнекерленген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құбыр</w:t>
      </w:r>
      <w:proofErr w:type="spellEnd"/>
    </w:p>
    <w:p w14:paraId="761B9958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Саны — 132 м.</w:t>
      </w:r>
    </w:p>
    <w:p w14:paraId="1BD6C925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25 мм.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Қабырға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орындалуына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1,2 мм-ден 2,5 мм-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мысалы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, 1,2 мм, 1,5 мм, 2 мм, 2,2 мм, 2,5 мм).</w:t>
      </w:r>
    </w:p>
    <w:p w14:paraId="19EF53CE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погондық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метрдің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теориялық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массасы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қабырға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1,2 мм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болғанда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шамамен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0,69–0,73 кг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маркасына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); 1,5 мм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болғанда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шамамен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0,87 кг; 2,0 мм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болғанда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шамамен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1,14 кг; 2,5 мм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болғанда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1,39 кг.</w:t>
      </w:r>
    </w:p>
    <w:p w14:paraId="0D6EC4A1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Болат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маркалары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: Ст1, Ст3сп, 20кп, 09Г2С, 10Г2, 17Г1С.</w:t>
      </w:r>
    </w:p>
    <w:p w14:paraId="6D7A1034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Стандарты: ГОСТ 10704-91.</w:t>
      </w:r>
    </w:p>
    <w:p w14:paraId="7ECC922C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бірлігі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м.</w:t>
      </w:r>
    </w:p>
    <w:p w14:paraId="0910A8C9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13. Ø25 мм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муфталы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жағынан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бұрандалы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шарлы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кран (м/м)</w:t>
      </w:r>
    </w:p>
    <w:p w14:paraId="5F27D1CD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Саны — 88 дана.</w:t>
      </w:r>
    </w:p>
    <w:p w14:paraId="15A89AD0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Қосылу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муфталы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жағынан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бұранда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«м/м»).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Шартты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(DN): 25 мм (1 дюйм).</w:t>
      </w:r>
    </w:p>
    <w:p w14:paraId="0047E247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қысымы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(PN / Ру):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орындалуына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16-дан 40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барға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(атмосфера).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Жезден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түрлері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әдетте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PN 16–25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қысымына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ал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тот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баспайтын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болаттан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түрлері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PN 40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қысымына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есептелген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60C0608F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ортасы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су,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ауа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газ,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агрессивті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емес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әлсіз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агрессивті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сұйық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/газ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тәрізді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орталар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мұнай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өнімдері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F453294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Корпус материалы: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жез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көбінесе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никельмен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қапталған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көміртекті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тот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баспайтын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болат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2CB23DD2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Тығыздағыш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материалы (ер-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тоқым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мен шток): тефлон (PTFE),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ортасының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әдетте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+150…+200 °C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температурасына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төзімді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CFA63E6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тұтқа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иінтірек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көбелек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»).</w:t>
      </w:r>
    </w:p>
    <w:p w14:paraId="3CD75AC0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ұзындығы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өндірушіге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орта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есеппен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68–85 мм.</w:t>
      </w:r>
    </w:p>
    <w:p w14:paraId="2CC15CAE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Стандарты: ГОСТ 21345-2005.</w:t>
      </w:r>
    </w:p>
    <w:p w14:paraId="110D4C64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бірлігі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дана.</w:t>
      </w:r>
    </w:p>
    <w:p w14:paraId="46384F40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14.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шығындары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қоқыстарын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шығару</w:t>
      </w:r>
      <w:proofErr w:type="spellEnd"/>
    </w:p>
    <w:p w14:paraId="7945298E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Саны — 4 рейс.</w:t>
      </w:r>
    </w:p>
    <w:p w14:paraId="6D582E96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Өлшем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бірлігі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— рейс.</w:t>
      </w:r>
    </w:p>
    <w:p w14:paraId="6B001006" w14:textId="77777777" w:rsidR="00E87BA7" w:rsidRPr="00E87BA7" w:rsidRDefault="00E87BA7" w:rsidP="00E87BA7">
      <w:pPr>
        <w:pStyle w:val="a6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Жұмыстарды</w:t>
      </w:r>
      <w:proofErr w:type="spellEnd"/>
      <w:r w:rsidRPr="00E87BA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орындауға</w:t>
      </w:r>
      <w:proofErr w:type="spellEnd"/>
      <w:r w:rsidRPr="00E87BA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E87BA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14:paraId="7C73A6CB" w14:textId="77777777" w:rsidR="00E87BA7" w:rsidRPr="00E87BA7" w:rsidRDefault="00E87BA7" w:rsidP="00E87BA7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нормативтік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құжаттарының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шарттары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D2BA3F" w14:textId="77777777" w:rsidR="00E87BA7" w:rsidRPr="00E87BA7" w:rsidRDefault="00E87BA7" w:rsidP="00E87BA7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Қолданылатын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жабдықтар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жинақтаушы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бөлшектер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бұрын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пайдаланылмаған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қойылатын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келуі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5E3FF081" w14:textId="77777777" w:rsidR="00E87BA7" w:rsidRPr="00E87BA7" w:rsidRDefault="00E87BA7" w:rsidP="00E87BA7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Құбыржолдарды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қосылыстардың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сенімділігін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герметикалығын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орнықтылығын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55FA7B2D" w14:textId="77777777" w:rsidR="00E87BA7" w:rsidRPr="00E87BA7" w:rsidRDefault="00E87BA7" w:rsidP="00E87BA7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Дәнекерлеу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талаптарын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сақтай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білікті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персоналмен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5543FEC" w14:textId="77777777" w:rsidR="00E87BA7" w:rsidRPr="00E87BA7" w:rsidRDefault="00E87BA7" w:rsidP="00E87BA7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жабдықтар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мен арматура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кейінгі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қолжетімді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C24FAA8" w14:textId="77777777" w:rsidR="00E87BA7" w:rsidRPr="00E87BA7" w:rsidRDefault="00E87BA7" w:rsidP="00E87BA7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гидравликалық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сынақтар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жүргізіліп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жүйе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жуылуы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тасымалдағышпен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толтырылуы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ауасы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шығарылып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айналымы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тексерілуі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0C22C" w14:textId="77777777" w:rsidR="00E87BA7" w:rsidRPr="00E87BA7" w:rsidRDefault="00E87BA7" w:rsidP="00E87BA7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тасымалдағыштың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аспаптары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арасында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біркелкі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таралуын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ете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жүйесін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теңгерімдеу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515BBDE" w14:textId="77777777" w:rsidR="00E87BA7" w:rsidRPr="00E87BA7" w:rsidRDefault="00E87BA7" w:rsidP="00E87BA7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элементтердің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қабілеттілігін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тексере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қосу-баптау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жүйені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сынақтық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5DD52218" w14:textId="77777777" w:rsidR="00E87BA7" w:rsidRPr="00E87BA7" w:rsidRDefault="00E87BA7" w:rsidP="00E87BA7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жабдықтар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материалдарға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паспорттар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сәйкестік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сертификаттары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нормативтік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құжаттарда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өзге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құжаттар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ұсынылуы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5489D998" w14:textId="77777777" w:rsidR="00E87BA7" w:rsidRPr="00E87BA7" w:rsidRDefault="00E87BA7" w:rsidP="00E87BA7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атқарушылық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құжаттама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жүргізілген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сынақтардың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актілері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ұсынылуы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76D851E" w14:textId="77777777" w:rsidR="00E87BA7" w:rsidRPr="00E87BA7" w:rsidRDefault="00E87BA7" w:rsidP="00E87BA7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жабдықтарға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36 ай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F98B520" w14:textId="77777777" w:rsidR="00E87BA7" w:rsidRPr="00E87BA7" w:rsidRDefault="00E87BA7" w:rsidP="00E87BA7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Жұмыстар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аумақ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пен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үй-жайлар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қоқыстарынан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тазартылып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қоқыс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сыртқа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шығарылуы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306975AD" w14:textId="77777777" w:rsidR="00E87BA7" w:rsidRPr="00E87BA7" w:rsidRDefault="00E87BA7" w:rsidP="00E87BA7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күшіне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енген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30 (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отыз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күнтізбелік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күн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7BA7">
        <w:rPr>
          <w:rFonts w:ascii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E87BA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4BC0C3F" w14:textId="77777777" w:rsidR="00E87BA7" w:rsidRDefault="00E87BA7" w:rsidP="00E87BA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354FEEE4" w14:textId="5F01FED6" w:rsidR="002F415C" w:rsidRPr="00C045C8" w:rsidRDefault="002F415C" w:rsidP="00EA1052">
      <w:pPr>
        <w:spacing w:before="100" w:beforeAutospacing="1" w:after="100" w:afterAutospacing="1" w:line="240" w:lineRule="auto"/>
        <w:ind w:left="1416" w:firstLine="708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045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ТЕХНИЧЕСКАЯ СПЕЦИФИКАЦИЯ</w:t>
      </w:r>
    </w:p>
    <w:p w14:paraId="568C5F18" w14:textId="77777777" w:rsidR="002F415C" w:rsidRPr="00C045C8" w:rsidRDefault="002F415C" w:rsidP="00E87BA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выполнение работ по монтажу системы отопления холодного бокса КАП-2</w:t>
      </w:r>
    </w:p>
    <w:p w14:paraId="6228F362" w14:textId="77777777" w:rsidR="002F415C" w:rsidRDefault="002F415C" w:rsidP="002F41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объекта:</w:t>
      </w:r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ТОО «</w:t>
      </w:r>
      <w:proofErr w:type="spellStart"/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Алматыэлектротранс</w:t>
      </w:r>
      <w:proofErr w:type="spellEnd"/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45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 объекта:</w:t>
      </w:r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Алматы, Турксибский район, ул. Майлина, д. 79в</w:t>
      </w:r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45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Площадь помещения:</w:t>
      </w:r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1 361,4 м²</w:t>
      </w:r>
    </w:p>
    <w:p w14:paraId="580DE45F" w14:textId="77777777" w:rsidR="00B66FFF" w:rsidRDefault="00CA0197" w:rsidP="00B66FFF">
      <w:pPr>
        <w:spacing w:before="100" w:beforeAutospacing="1" w:after="100" w:afterAutospacing="1" w:line="240" w:lineRule="auto"/>
        <w:ind w:firstLine="708"/>
        <w:jc w:val="both"/>
      </w:pPr>
      <w:r w:rsidRPr="00CA0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Монтаж системы отопления</w:t>
      </w:r>
      <w:r w:rsidRPr="00CA0197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включающий выполнение комплекса монтажных и пусконаладочных работ: монтаж и установку шкафа управления системой отопления; монтаж и подключение циркуляционных насосов; монтаж распределительных коллекторов на 4 ответвления; монтаж трубопроводов из стальных электросварных труб Ø40, Ø32 и Ø25 мм с выполнением сварочных и слесарных работ; установку шаровых кранов, фильтра сетчатого, обратных и балансировочных клапанов; монтаж и подключение отопительных регистров; устройство и установку необходимых опор, креплений, подвесов и соединений трубопроводов; подключение оборудования и элементов системы к существующим инженерным сетям; проверку правильности монтажа и герметичности соединений; гидравлическое испытание системы отопления на прочность и герметичность; промывку трубопроводов; заполнение системы теплоносителем, удаление воздуха из системы и проверку циркуляции; выполнение балансировки системы отопления и регулировку запорно-регулирующей арматуры; проверку работы циркуляционных насосов и шкафа управления; выполнение пусконаладочных работ и пробного запуска системы; устранение выявленных в процессе испытаний и пусконаладки недостатков; приведение места производства работ в надлежащее состояние, уборку и вывоз строительного мусора. Все работы выполнить с обеспечением полной работоспособности и готовности системы отопления к эксплуатации в отопительный период.</w:t>
      </w:r>
      <w:r w:rsidR="00B66FFF" w:rsidRPr="00B66FFF">
        <w:t xml:space="preserve"> </w:t>
      </w:r>
    </w:p>
    <w:p w14:paraId="27FEEE53" w14:textId="4B85B27B" w:rsidR="00CA0197" w:rsidRPr="00B66FFF" w:rsidRDefault="00402F5D" w:rsidP="00B66FFF">
      <w:pPr>
        <w:spacing w:before="100" w:beforeAutospacing="1" w:after="100" w:afterAutospacing="1" w:line="240" w:lineRule="auto"/>
        <w:ind w:firstLine="708"/>
        <w:jc w:val="both"/>
      </w:pPr>
      <w:r w:rsidRPr="0036629D">
        <w:rPr>
          <w:rFonts w:ascii="Times New Roman" w:hAnsi="Times New Roman" w:cs="Times New Roman"/>
          <w:b/>
          <w:sz w:val="28"/>
          <w:szCs w:val="28"/>
          <w:lang w:eastAsia="ru-RU"/>
        </w:rPr>
        <w:t>Перечень поставляемого оборудования и выполняемых работ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B66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66FFF" w:rsidRPr="00B66F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 товара осуществляется за счет средств поставщика</w:t>
      </w:r>
      <w:r w:rsidR="00B66F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601"/>
        <w:gridCol w:w="3505"/>
        <w:gridCol w:w="3827"/>
        <w:gridCol w:w="693"/>
        <w:gridCol w:w="725"/>
      </w:tblGrid>
      <w:tr w:rsidR="0082374A" w:rsidRPr="00C045C8" w14:paraId="2CC773A1" w14:textId="77777777" w:rsidTr="0082374A">
        <w:trPr>
          <w:trHeight w:val="300"/>
        </w:trPr>
        <w:tc>
          <w:tcPr>
            <w:tcW w:w="601" w:type="dxa"/>
            <w:hideMark/>
          </w:tcPr>
          <w:p w14:paraId="7A09A982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05" w:type="dxa"/>
            <w:hideMark/>
          </w:tcPr>
          <w:p w14:paraId="5FB8EBBE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оборудования, материалов и работ</w:t>
            </w:r>
          </w:p>
        </w:tc>
        <w:tc>
          <w:tcPr>
            <w:tcW w:w="3827" w:type="dxa"/>
          </w:tcPr>
          <w:p w14:paraId="5438BA41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Техническое </w:t>
            </w:r>
            <w:r w:rsidRPr="00823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назначение / требования</w:t>
            </w:r>
          </w:p>
        </w:tc>
        <w:tc>
          <w:tcPr>
            <w:tcW w:w="693" w:type="dxa"/>
            <w:hideMark/>
          </w:tcPr>
          <w:p w14:paraId="1F4E2E7A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725" w:type="dxa"/>
            <w:hideMark/>
          </w:tcPr>
          <w:p w14:paraId="1559B027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</w:tr>
      <w:tr w:rsidR="0082374A" w:rsidRPr="00C045C8" w14:paraId="2F6EA288" w14:textId="77777777" w:rsidTr="0082374A">
        <w:trPr>
          <w:trHeight w:val="300"/>
        </w:trPr>
        <w:tc>
          <w:tcPr>
            <w:tcW w:w="601" w:type="dxa"/>
            <w:hideMark/>
          </w:tcPr>
          <w:p w14:paraId="7AABA873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5" w:type="dxa"/>
            <w:hideMark/>
          </w:tcPr>
          <w:p w14:paraId="266A3020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Шкаф управления системой отопления, размер — 650×500×250 мм</w:t>
            </w:r>
          </w:p>
        </w:tc>
        <w:tc>
          <w:tcPr>
            <w:tcW w:w="3827" w:type="dxa"/>
          </w:tcPr>
          <w:p w14:paraId="52C50847" w14:textId="77777777" w:rsidR="003F568F" w:rsidRDefault="003316FA">
            <w:r w:rsidRPr="003316FA">
              <w:rPr>
                <w:rFonts w:ascii="Times New Roman" w:hAnsi="Times New Roman" w:cs="Times New Roman"/>
              </w:rPr>
              <w:t>Габаритные размеры (</w:t>
            </w:r>
            <w:proofErr w:type="spellStart"/>
            <w:r w:rsidRPr="003316FA">
              <w:rPr>
                <w:rFonts w:ascii="Times New Roman" w:hAnsi="Times New Roman" w:cs="Times New Roman"/>
              </w:rPr>
              <w:t>ВхШхГ</w:t>
            </w:r>
            <w:proofErr w:type="spellEnd"/>
            <w:r w:rsidRPr="003316FA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-</w:t>
            </w:r>
            <w:r>
              <w:t xml:space="preserve"> </w:t>
            </w:r>
            <w:r w:rsidRPr="003316FA">
              <w:rPr>
                <w:rFonts w:ascii="Times New Roman" w:hAnsi="Times New Roman" w:cs="Times New Roman"/>
              </w:rPr>
              <w:t>650 × 500 × 250 мм (типоразмер на базе щитов ЩМП)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3316FA">
              <w:rPr>
                <w:rFonts w:ascii="Times New Roman" w:hAnsi="Times New Roman" w:cs="Times New Roman"/>
              </w:rPr>
              <w:t>Номинальное напряжение</w:t>
            </w:r>
            <w:r>
              <w:rPr>
                <w:rFonts w:ascii="Times New Roman" w:hAnsi="Times New Roman" w:cs="Times New Roman"/>
              </w:rPr>
              <w:t xml:space="preserve"> -</w:t>
            </w:r>
            <w:r>
              <w:t xml:space="preserve"> </w:t>
            </w:r>
            <w:r w:rsidRPr="003316FA">
              <w:rPr>
                <w:rFonts w:ascii="Times New Roman" w:hAnsi="Times New Roman" w:cs="Times New Roman"/>
              </w:rPr>
              <w:t>~380 В / 220 В (3-фазное, 50 Гц)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3316FA">
              <w:rPr>
                <w:rFonts w:ascii="Times New Roman" w:hAnsi="Times New Roman" w:cs="Times New Roman"/>
              </w:rPr>
              <w:t>Напряжение цепей управления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3316FA">
              <w:rPr>
                <w:rFonts w:ascii="Times New Roman" w:hAnsi="Times New Roman" w:cs="Times New Roman"/>
              </w:rPr>
              <w:t>~220 В или =24 В (в зависимости от автоматики)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3316FA">
              <w:rPr>
                <w:rFonts w:ascii="Times New Roman" w:hAnsi="Times New Roman" w:cs="Times New Roman"/>
              </w:rPr>
              <w:t>Степень защиты корпуса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3316FA">
              <w:rPr>
                <w:rFonts w:ascii="Times New Roman" w:hAnsi="Times New Roman" w:cs="Times New Roman"/>
              </w:rPr>
              <w:t>IP41 (для сухих помещений) или IP54 / IP65 (для влажных подвалов и ИТП)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3316FA">
              <w:rPr>
                <w:rFonts w:ascii="Times New Roman" w:hAnsi="Times New Roman" w:cs="Times New Roman"/>
              </w:rPr>
              <w:t>Материал корпуса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3316FA">
              <w:rPr>
                <w:rFonts w:ascii="Times New Roman" w:hAnsi="Times New Roman" w:cs="Times New Roman"/>
              </w:rPr>
              <w:t>Листовая сталь (1.0–1.5 мм) с порошковым покрытием (RAL 7035)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3316FA">
              <w:rPr>
                <w:rFonts w:ascii="Times New Roman" w:hAnsi="Times New Roman" w:cs="Times New Roman"/>
              </w:rPr>
              <w:t>Тип монтажа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3316FA">
              <w:rPr>
                <w:rFonts w:ascii="Times New Roman" w:hAnsi="Times New Roman" w:cs="Times New Roman"/>
              </w:rPr>
              <w:t xml:space="preserve">Навесной </w:t>
            </w:r>
            <w:r w:rsidRPr="003316FA">
              <w:rPr>
                <w:rFonts w:ascii="Times New Roman" w:hAnsi="Times New Roman" w:cs="Times New Roman"/>
              </w:rPr>
              <w:lastRenderedPageBreak/>
              <w:t>(настенный)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3316FA">
              <w:rPr>
                <w:rFonts w:ascii="Times New Roman" w:hAnsi="Times New Roman" w:cs="Times New Roman"/>
              </w:rPr>
              <w:t>Тип системы заземления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3316FA">
              <w:rPr>
                <w:rFonts w:ascii="Times New Roman" w:hAnsi="Times New Roman" w:cs="Times New Roman"/>
              </w:rPr>
              <w:t>TN-C, TN-S или TN-C-S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6BDB5EA9" w14:textId="77777777" w:rsidR="00A36630" w:rsidRDefault="003F568F" w:rsidP="0082374A">
            <w:r w:rsidRPr="003F568F">
              <w:rPr>
                <w:rFonts w:ascii="Times New Roman" w:hAnsi="Times New Roman" w:cs="Times New Roman"/>
              </w:rPr>
              <w:t>Климатическое исполнение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3F568F">
              <w:rPr>
                <w:rFonts w:ascii="Times New Roman" w:hAnsi="Times New Roman" w:cs="Times New Roman"/>
              </w:rPr>
              <w:t>УХЛ4 (отапливаемые помещения) или УХЛ3 (неотапливаемые)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3F568F">
              <w:rPr>
                <w:rFonts w:ascii="Times New Roman" w:hAnsi="Times New Roman" w:cs="Times New Roman"/>
              </w:rPr>
              <w:t>Масса (пустого корпуса)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3F568F">
              <w:rPr>
                <w:rFonts w:ascii="Times New Roman" w:hAnsi="Times New Roman" w:cs="Times New Roman"/>
              </w:rPr>
              <w:t>Около 7–9 кг (в сборе с аппаратурой: 12–20 кг)</w:t>
            </w:r>
            <w:r>
              <w:rPr>
                <w:rFonts w:ascii="Times New Roman" w:hAnsi="Times New Roman" w:cs="Times New Roman"/>
              </w:rPr>
              <w:t>.</w:t>
            </w:r>
            <w:r w:rsidR="00A36630">
              <w:t xml:space="preserve"> </w:t>
            </w:r>
          </w:p>
          <w:p w14:paraId="59CB758D" w14:textId="77777777" w:rsidR="0082374A" w:rsidRPr="00C045C8" w:rsidRDefault="00A36630" w:rsidP="0082374A">
            <w:pPr>
              <w:rPr>
                <w:rFonts w:ascii="Times New Roman" w:hAnsi="Times New Roman" w:cs="Times New Roman"/>
              </w:rPr>
            </w:pPr>
            <w:r w:rsidRPr="00A36630">
              <w:rPr>
                <w:rFonts w:ascii="Times New Roman" w:hAnsi="Times New Roman" w:cs="Times New Roman"/>
              </w:rPr>
              <w:t>ГОСТ IEC 61439-1-2013</w:t>
            </w:r>
          </w:p>
        </w:tc>
        <w:tc>
          <w:tcPr>
            <w:tcW w:w="693" w:type="dxa"/>
            <w:hideMark/>
          </w:tcPr>
          <w:p w14:paraId="6D697B4F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725" w:type="dxa"/>
            <w:hideMark/>
          </w:tcPr>
          <w:p w14:paraId="02AC84C8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2374A" w:rsidRPr="00C045C8" w14:paraId="1905A804" w14:textId="77777777" w:rsidTr="0082374A">
        <w:trPr>
          <w:trHeight w:val="300"/>
        </w:trPr>
        <w:tc>
          <w:tcPr>
            <w:tcW w:w="601" w:type="dxa"/>
            <w:hideMark/>
          </w:tcPr>
          <w:p w14:paraId="425E05E3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505" w:type="dxa"/>
            <w:hideMark/>
          </w:tcPr>
          <w:p w14:paraId="2C14B513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Автоматический выключатель вводной</w:t>
            </w:r>
          </w:p>
        </w:tc>
        <w:tc>
          <w:tcPr>
            <w:tcW w:w="3827" w:type="dxa"/>
          </w:tcPr>
          <w:p w14:paraId="31736B0D" w14:textId="77777777" w:rsidR="002270CE" w:rsidRDefault="00B6626A" w:rsidP="00823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Номинальный ток</w:t>
            </w:r>
            <w:r w:rsidR="003316FA" w:rsidRPr="003316FA">
              <w:rPr>
                <w:rFonts w:ascii="Times New Roman" w:hAnsi="Times New Roman" w:cs="Times New Roman"/>
              </w:rPr>
              <w:t>: значение тока, который автомат может пропускать неограниченно долго. Для бытовых вводных автоматов стандартные ряды составляют: 16А, 20А, 25А, 32А, 40А, 50А, 63А</w:t>
            </w:r>
            <w:r w:rsidR="009E1793">
              <w:rPr>
                <w:rFonts w:ascii="Times New Roman" w:hAnsi="Times New Roman" w:cs="Times New Roman"/>
              </w:rPr>
              <w:t>,100 А</w:t>
            </w:r>
            <w:r w:rsidR="003316FA" w:rsidRPr="003316FA">
              <w:rPr>
                <w:rFonts w:ascii="Times New Roman" w:hAnsi="Times New Roman" w:cs="Times New Roman"/>
              </w:rPr>
              <w:t xml:space="preserve"> (подбирается по мощности подключенных приборов и сечению кабеля)</w:t>
            </w:r>
            <w:r w:rsidR="003316FA">
              <w:rPr>
                <w:rFonts w:ascii="Times New Roman" w:hAnsi="Times New Roman" w:cs="Times New Roman"/>
              </w:rPr>
              <w:t>.</w:t>
            </w:r>
            <w:r w:rsidR="003316FA">
              <w:t xml:space="preserve"> </w:t>
            </w:r>
            <w:r w:rsidR="003316FA" w:rsidRPr="003316FA">
              <w:rPr>
                <w:rFonts w:ascii="Times New Roman" w:hAnsi="Times New Roman" w:cs="Times New Roman"/>
              </w:rPr>
              <w:t xml:space="preserve">Класс </w:t>
            </w:r>
            <w:proofErr w:type="spellStart"/>
            <w:r w:rsidR="003316FA" w:rsidRPr="003316FA">
              <w:rPr>
                <w:rFonts w:ascii="Times New Roman" w:hAnsi="Times New Roman" w:cs="Times New Roman"/>
              </w:rPr>
              <w:t>токоограничения</w:t>
            </w:r>
            <w:proofErr w:type="spellEnd"/>
            <w:r w:rsidR="003316FA" w:rsidRPr="003316FA">
              <w:rPr>
                <w:rFonts w:ascii="Times New Roman" w:hAnsi="Times New Roman" w:cs="Times New Roman"/>
              </w:rPr>
              <w:t>: показывает, насколько быстро устройство гасит дугу и ограничивает ток КЗ при аварии (для бытовых сетей стандарт — класс 3</w:t>
            </w:r>
            <w:r w:rsidR="003316FA">
              <w:rPr>
                <w:rFonts w:ascii="Times New Roman" w:hAnsi="Times New Roman" w:cs="Times New Roman"/>
              </w:rPr>
              <w:t>.</w:t>
            </w:r>
            <w:r w:rsidR="003316FA">
              <w:t xml:space="preserve"> </w:t>
            </w:r>
            <w:r w:rsidR="003316FA" w:rsidRPr="003316FA">
              <w:rPr>
                <w:rFonts w:ascii="Times New Roman" w:hAnsi="Times New Roman" w:cs="Times New Roman"/>
              </w:rPr>
              <w:t>Номинально</w:t>
            </w:r>
            <w:r w:rsidR="003316FA">
              <w:rPr>
                <w:rFonts w:ascii="Times New Roman" w:hAnsi="Times New Roman" w:cs="Times New Roman"/>
              </w:rPr>
              <w:t>е рабочее напряжение</w:t>
            </w:r>
            <w:r w:rsidR="003316FA" w:rsidRPr="003316FA">
              <w:rPr>
                <w:rFonts w:ascii="Times New Roman" w:hAnsi="Times New Roman" w:cs="Times New Roman"/>
              </w:rPr>
              <w:t>: переменный ток с частотой 50 Гц при напряжении 230 В / 400 В</w:t>
            </w:r>
            <w:r w:rsidR="003316FA">
              <w:rPr>
                <w:rFonts w:ascii="Times New Roman" w:hAnsi="Times New Roman" w:cs="Times New Roman"/>
              </w:rPr>
              <w:t>.</w:t>
            </w:r>
          </w:p>
          <w:p w14:paraId="33DEA0B3" w14:textId="77777777" w:rsidR="002270CE" w:rsidRPr="00C045C8" w:rsidRDefault="002270CE" w:rsidP="0082374A">
            <w:pPr>
              <w:rPr>
                <w:rFonts w:ascii="Times New Roman" w:hAnsi="Times New Roman" w:cs="Times New Roman"/>
              </w:rPr>
            </w:pPr>
            <w:r w:rsidRPr="002270CE">
              <w:rPr>
                <w:rFonts w:ascii="Times New Roman" w:hAnsi="Times New Roman" w:cs="Times New Roman"/>
              </w:rPr>
              <w:t>ГОСТ IEC 60934</w:t>
            </w:r>
          </w:p>
        </w:tc>
        <w:tc>
          <w:tcPr>
            <w:tcW w:w="693" w:type="dxa"/>
            <w:hideMark/>
          </w:tcPr>
          <w:p w14:paraId="7EC7B7BC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25" w:type="dxa"/>
            <w:hideMark/>
          </w:tcPr>
          <w:p w14:paraId="4EE096CA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1</w:t>
            </w:r>
          </w:p>
        </w:tc>
      </w:tr>
      <w:tr w:rsidR="0082374A" w:rsidRPr="00C045C8" w14:paraId="2B4D0029" w14:textId="77777777" w:rsidTr="0082374A">
        <w:trPr>
          <w:trHeight w:val="300"/>
        </w:trPr>
        <w:tc>
          <w:tcPr>
            <w:tcW w:w="601" w:type="dxa"/>
            <w:hideMark/>
          </w:tcPr>
          <w:p w14:paraId="090B52C2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505" w:type="dxa"/>
            <w:hideMark/>
          </w:tcPr>
          <w:p w14:paraId="1272A3E3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Автоматический выключатель на каждый насос</w:t>
            </w:r>
          </w:p>
        </w:tc>
        <w:tc>
          <w:tcPr>
            <w:tcW w:w="3827" w:type="dxa"/>
          </w:tcPr>
          <w:p w14:paraId="5305F2E9" w14:textId="77777777" w:rsidR="0082374A" w:rsidRDefault="00C10E5B">
            <w:pPr>
              <w:rPr>
                <w:rFonts w:ascii="Times New Roman" w:hAnsi="Times New Roman" w:cs="Times New Roman"/>
              </w:rPr>
            </w:pPr>
            <w:r w:rsidRPr="00C10E5B">
              <w:rPr>
                <w:rFonts w:ascii="Times New Roman" w:hAnsi="Times New Roman" w:cs="Times New Roman"/>
              </w:rPr>
              <w:t>Назначение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10E5B">
              <w:rPr>
                <w:rFonts w:ascii="Times New Roman" w:hAnsi="Times New Roman" w:cs="Times New Roman"/>
              </w:rPr>
              <w:t>Защита электродвигателя каждого насоса от короткого замыкания и перегрузки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C10E5B">
              <w:rPr>
                <w:rFonts w:ascii="Times New Roman" w:hAnsi="Times New Roman" w:cs="Times New Roman"/>
              </w:rPr>
              <w:t>Тип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10E5B">
              <w:rPr>
                <w:rFonts w:ascii="Times New Roman" w:hAnsi="Times New Roman" w:cs="Times New Roman"/>
              </w:rPr>
              <w:t>Автоматический выключатель для электродвигателя</w:t>
            </w:r>
            <w:r>
              <w:rPr>
                <w:rFonts w:ascii="Times New Roman" w:hAnsi="Times New Roman" w:cs="Times New Roman"/>
              </w:rPr>
              <w:t>.</w:t>
            </w:r>
            <w:r w:rsidR="009661B5">
              <w:t xml:space="preserve"> </w:t>
            </w:r>
            <w:r w:rsidR="009661B5" w:rsidRPr="009661B5">
              <w:rPr>
                <w:rFonts w:ascii="Times New Roman" w:hAnsi="Times New Roman" w:cs="Times New Roman"/>
              </w:rPr>
              <w:t>Номинальное напряжение</w:t>
            </w:r>
            <w:r w:rsidR="009661B5">
              <w:rPr>
                <w:rFonts w:ascii="Times New Roman" w:hAnsi="Times New Roman" w:cs="Times New Roman"/>
              </w:rPr>
              <w:t xml:space="preserve"> - </w:t>
            </w:r>
            <w:r w:rsidR="009661B5" w:rsidRPr="009661B5">
              <w:rPr>
                <w:rFonts w:ascii="Times New Roman" w:hAnsi="Times New Roman" w:cs="Times New Roman"/>
              </w:rPr>
              <w:t>380/400 В, 50 Гц</w:t>
            </w:r>
            <w:r w:rsidR="009661B5">
              <w:rPr>
                <w:rFonts w:ascii="Times New Roman" w:hAnsi="Times New Roman" w:cs="Times New Roman"/>
              </w:rPr>
              <w:t>.</w:t>
            </w:r>
            <w:r w:rsidR="009661B5">
              <w:t xml:space="preserve"> </w:t>
            </w:r>
            <w:r w:rsidR="009661B5" w:rsidRPr="009661B5">
              <w:rPr>
                <w:rFonts w:ascii="Times New Roman" w:hAnsi="Times New Roman" w:cs="Times New Roman"/>
              </w:rPr>
              <w:t>Количество полюсов</w:t>
            </w:r>
            <w:r w:rsidR="009661B5">
              <w:rPr>
                <w:rFonts w:ascii="Times New Roman" w:hAnsi="Times New Roman" w:cs="Times New Roman"/>
              </w:rPr>
              <w:t xml:space="preserve"> - </w:t>
            </w:r>
            <w:r w:rsidR="009661B5" w:rsidRPr="009661B5">
              <w:rPr>
                <w:rFonts w:ascii="Times New Roman" w:hAnsi="Times New Roman" w:cs="Times New Roman"/>
              </w:rPr>
              <w:t>3P</w:t>
            </w:r>
            <w:r w:rsidR="009661B5">
              <w:rPr>
                <w:rFonts w:ascii="Times New Roman" w:hAnsi="Times New Roman" w:cs="Times New Roman"/>
              </w:rPr>
              <w:t>.</w:t>
            </w:r>
            <w:r w:rsidR="009661B5">
              <w:t xml:space="preserve"> </w:t>
            </w:r>
            <w:r w:rsidR="009661B5" w:rsidRPr="009661B5">
              <w:rPr>
                <w:rFonts w:ascii="Times New Roman" w:hAnsi="Times New Roman" w:cs="Times New Roman"/>
              </w:rPr>
              <w:t>Номинальный ток</w:t>
            </w:r>
            <w:r w:rsidR="009661B5">
              <w:rPr>
                <w:rFonts w:ascii="Times New Roman" w:hAnsi="Times New Roman" w:cs="Times New Roman"/>
              </w:rPr>
              <w:t xml:space="preserve"> - </w:t>
            </w:r>
            <w:r w:rsidR="009661B5" w:rsidRPr="009661B5">
              <w:rPr>
                <w:rFonts w:ascii="Times New Roman" w:hAnsi="Times New Roman" w:cs="Times New Roman"/>
              </w:rPr>
              <w:t>Подбирается по номинальному току двигателя насоса</w:t>
            </w:r>
            <w:r w:rsidR="009661B5">
              <w:rPr>
                <w:rFonts w:ascii="Times New Roman" w:hAnsi="Times New Roman" w:cs="Times New Roman"/>
              </w:rPr>
              <w:t>.</w:t>
            </w:r>
            <w:r w:rsidR="009661B5">
              <w:t xml:space="preserve"> </w:t>
            </w:r>
            <w:r w:rsidR="009661B5" w:rsidRPr="009661B5">
              <w:rPr>
                <w:rFonts w:ascii="Times New Roman" w:hAnsi="Times New Roman" w:cs="Times New Roman"/>
              </w:rPr>
              <w:t>Отключающая способность</w:t>
            </w:r>
            <w:r w:rsidR="009661B5">
              <w:rPr>
                <w:rFonts w:ascii="Times New Roman" w:hAnsi="Times New Roman" w:cs="Times New Roman"/>
              </w:rPr>
              <w:t xml:space="preserve"> - </w:t>
            </w:r>
            <w:r w:rsidR="009661B5" w:rsidRPr="009661B5">
              <w:rPr>
                <w:rFonts w:ascii="Times New Roman" w:hAnsi="Times New Roman" w:cs="Times New Roman"/>
              </w:rPr>
              <w:t>Не менее 6 кА, рекомендуется 10 кА</w:t>
            </w:r>
            <w:r w:rsidR="009661B5">
              <w:rPr>
                <w:rFonts w:ascii="Times New Roman" w:hAnsi="Times New Roman" w:cs="Times New Roman"/>
              </w:rPr>
              <w:t>.</w:t>
            </w:r>
            <w:r w:rsidR="009661B5">
              <w:t xml:space="preserve"> </w:t>
            </w:r>
            <w:r w:rsidR="009661B5" w:rsidRPr="009661B5">
              <w:rPr>
                <w:rFonts w:ascii="Times New Roman" w:hAnsi="Times New Roman" w:cs="Times New Roman"/>
              </w:rPr>
              <w:t>Диапазон рабочих температур</w:t>
            </w:r>
            <w:r w:rsidR="009661B5">
              <w:rPr>
                <w:rFonts w:ascii="Times New Roman" w:hAnsi="Times New Roman" w:cs="Times New Roman"/>
              </w:rPr>
              <w:t xml:space="preserve"> - </w:t>
            </w:r>
            <w:r w:rsidR="009661B5" w:rsidRPr="009661B5">
              <w:rPr>
                <w:rFonts w:ascii="Times New Roman" w:hAnsi="Times New Roman" w:cs="Times New Roman"/>
              </w:rPr>
              <w:t>не менее −25…+40 °C</w:t>
            </w:r>
            <w:r w:rsidR="009661B5">
              <w:rPr>
                <w:rFonts w:ascii="Times New Roman" w:hAnsi="Times New Roman" w:cs="Times New Roman"/>
              </w:rPr>
              <w:t>.</w:t>
            </w:r>
            <w:r w:rsidR="009661B5">
              <w:t xml:space="preserve"> </w:t>
            </w:r>
            <w:r w:rsidR="009661B5" w:rsidRPr="009661B5">
              <w:rPr>
                <w:rFonts w:ascii="Times New Roman" w:hAnsi="Times New Roman" w:cs="Times New Roman"/>
              </w:rPr>
              <w:t>Защита</w:t>
            </w:r>
            <w:r w:rsidR="009661B5">
              <w:rPr>
                <w:rFonts w:ascii="Times New Roman" w:hAnsi="Times New Roman" w:cs="Times New Roman"/>
              </w:rPr>
              <w:t xml:space="preserve"> - </w:t>
            </w:r>
            <w:r w:rsidR="009661B5" w:rsidRPr="009661B5">
              <w:rPr>
                <w:rFonts w:ascii="Times New Roman" w:hAnsi="Times New Roman" w:cs="Times New Roman"/>
              </w:rPr>
              <w:t>от короткого замыкания и перегрузки</w:t>
            </w:r>
            <w:r w:rsidR="009661B5">
              <w:rPr>
                <w:rFonts w:ascii="Times New Roman" w:hAnsi="Times New Roman" w:cs="Times New Roman"/>
              </w:rPr>
              <w:t>.</w:t>
            </w:r>
          </w:p>
          <w:p w14:paraId="2644BE5F" w14:textId="77777777" w:rsidR="009661B5" w:rsidRDefault="009661B5">
            <w:pPr>
              <w:rPr>
                <w:rFonts w:ascii="Times New Roman" w:hAnsi="Times New Roman" w:cs="Times New Roman"/>
              </w:rPr>
            </w:pPr>
            <w:r w:rsidRPr="009661B5">
              <w:rPr>
                <w:rFonts w:ascii="Times New Roman" w:hAnsi="Times New Roman" w:cs="Times New Roman"/>
              </w:rPr>
              <w:t>Монтаж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9661B5">
              <w:rPr>
                <w:rFonts w:ascii="Times New Roman" w:hAnsi="Times New Roman" w:cs="Times New Roman"/>
              </w:rPr>
              <w:t>На DIN-рейку в электрическом шкафу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3648014D" w14:textId="77777777" w:rsidR="002270CE" w:rsidRPr="00C045C8" w:rsidRDefault="002270CE">
            <w:pPr>
              <w:rPr>
                <w:rFonts w:ascii="Times New Roman" w:hAnsi="Times New Roman" w:cs="Times New Roman"/>
              </w:rPr>
            </w:pPr>
            <w:r w:rsidRPr="002270CE">
              <w:rPr>
                <w:rFonts w:ascii="Times New Roman" w:hAnsi="Times New Roman" w:cs="Times New Roman"/>
              </w:rPr>
              <w:t>ГОСТ IEC 60898-1-2020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93" w:type="dxa"/>
            <w:hideMark/>
          </w:tcPr>
          <w:p w14:paraId="0366C90F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25" w:type="dxa"/>
            <w:hideMark/>
          </w:tcPr>
          <w:p w14:paraId="193BEF03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2</w:t>
            </w:r>
          </w:p>
        </w:tc>
      </w:tr>
      <w:tr w:rsidR="0082374A" w:rsidRPr="00C045C8" w14:paraId="656E406C" w14:textId="77777777" w:rsidTr="0082374A">
        <w:trPr>
          <w:trHeight w:val="300"/>
        </w:trPr>
        <w:tc>
          <w:tcPr>
            <w:tcW w:w="601" w:type="dxa"/>
            <w:hideMark/>
          </w:tcPr>
          <w:p w14:paraId="440BF5F8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505" w:type="dxa"/>
            <w:hideMark/>
          </w:tcPr>
          <w:p w14:paraId="19E7F31A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Реле напряжения, либо реле контроля фаз</w:t>
            </w:r>
          </w:p>
        </w:tc>
        <w:tc>
          <w:tcPr>
            <w:tcW w:w="3827" w:type="dxa"/>
          </w:tcPr>
          <w:p w14:paraId="7265F546" w14:textId="77777777" w:rsidR="002270CE" w:rsidRDefault="008E62E7">
            <w:r w:rsidRPr="008E62E7">
              <w:rPr>
                <w:rFonts w:ascii="Times New Roman" w:hAnsi="Times New Roman" w:cs="Times New Roman"/>
              </w:rPr>
              <w:t>Контролируемый параметр: отклонение напряжения от нормы (верхний и нижний пороги)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8E62E7">
              <w:rPr>
                <w:rFonts w:ascii="Times New Roman" w:hAnsi="Times New Roman" w:cs="Times New Roman"/>
              </w:rPr>
              <w:t>Номинальный ток нагрузки: от 16 А до 63 А (прямое включение) либо работа через контактор при больших токах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8E62E7">
              <w:rPr>
                <w:rFonts w:ascii="Times New Roman" w:hAnsi="Times New Roman" w:cs="Times New Roman"/>
              </w:rPr>
              <w:t>Время задержки повторного включения (АПВ): от 3 до 600 секунд (настраивается</w:t>
            </w:r>
            <w:proofErr w:type="gramStart"/>
            <w:r w:rsidRPr="008E62E7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.</w:t>
            </w:r>
            <w:r w:rsidRPr="008E62E7">
              <w:rPr>
                <w:rFonts w:ascii="Times New Roman" w:hAnsi="Times New Roman" w:cs="Times New Roman"/>
              </w:rPr>
              <w:t>Степень</w:t>
            </w:r>
            <w:proofErr w:type="gramEnd"/>
            <w:r w:rsidRPr="008E62E7">
              <w:rPr>
                <w:rFonts w:ascii="Times New Roman" w:hAnsi="Times New Roman" w:cs="Times New Roman"/>
              </w:rPr>
              <w:t xml:space="preserve"> защиты: IP20</w:t>
            </w:r>
            <w:r>
              <w:rPr>
                <w:rFonts w:ascii="Times New Roman" w:hAnsi="Times New Roman" w:cs="Times New Roman"/>
              </w:rPr>
              <w:t>.</w:t>
            </w:r>
            <w:r w:rsidR="002270CE">
              <w:t xml:space="preserve"> </w:t>
            </w:r>
          </w:p>
          <w:p w14:paraId="4C7F6D8C" w14:textId="77777777" w:rsidR="008E62E7" w:rsidRPr="00C045C8" w:rsidRDefault="002270CE">
            <w:pPr>
              <w:rPr>
                <w:rFonts w:ascii="Times New Roman" w:hAnsi="Times New Roman" w:cs="Times New Roman"/>
              </w:rPr>
            </w:pPr>
            <w:r w:rsidRPr="002270CE">
              <w:rPr>
                <w:rFonts w:ascii="Times New Roman" w:hAnsi="Times New Roman" w:cs="Times New Roman"/>
              </w:rPr>
              <w:t>ГОСТ IEC 60255-27-2013</w:t>
            </w:r>
          </w:p>
        </w:tc>
        <w:tc>
          <w:tcPr>
            <w:tcW w:w="693" w:type="dxa"/>
            <w:hideMark/>
          </w:tcPr>
          <w:p w14:paraId="4F9A7C16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25" w:type="dxa"/>
            <w:hideMark/>
          </w:tcPr>
          <w:p w14:paraId="749724DE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1</w:t>
            </w:r>
          </w:p>
        </w:tc>
      </w:tr>
      <w:tr w:rsidR="0082374A" w:rsidRPr="00C045C8" w14:paraId="75874882" w14:textId="77777777" w:rsidTr="0082374A">
        <w:trPr>
          <w:trHeight w:val="300"/>
        </w:trPr>
        <w:tc>
          <w:tcPr>
            <w:tcW w:w="601" w:type="dxa"/>
            <w:hideMark/>
          </w:tcPr>
          <w:p w14:paraId="51AA5F1A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3505" w:type="dxa"/>
            <w:hideMark/>
          </w:tcPr>
          <w:p w14:paraId="100F498E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Таймер цифровой либо реле времени на каждую группу насосов</w:t>
            </w:r>
          </w:p>
        </w:tc>
        <w:tc>
          <w:tcPr>
            <w:tcW w:w="3827" w:type="dxa"/>
          </w:tcPr>
          <w:p w14:paraId="35858FA6" w14:textId="77777777" w:rsidR="002270CE" w:rsidRDefault="00285510" w:rsidP="0082374A">
            <w:r w:rsidRPr="00285510">
              <w:rPr>
                <w:rFonts w:ascii="Times New Roman" w:hAnsi="Times New Roman" w:cs="Times New Roman"/>
              </w:rPr>
              <w:t>Напряжение сети: 230 В / 400 В переменного тока (АС) или 24–240 В универсальное питание (зависит от модели и пускателя).</w:t>
            </w:r>
            <w:r>
              <w:t xml:space="preserve"> </w:t>
            </w:r>
            <w:r w:rsidRPr="00285510">
              <w:rPr>
                <w:rFonts w:ascii="Times New Roman" w:hAnsi="Times New Roman" w:cs="Times New Roman"/>
              </w:rPr>
              <w:t xml:space="preserve">Потребляемая </w:t>
            </w:r>
            <w:r w:rsidRPr="00285510">
              <w:rPr>
                <w:rFonts w:ascii="Times New Roman" w:hAnsi="Times New Roman" w:cs="Times New Roman"/>
              </w:rPr>
              <w:lastRenderedPageBreak/>
              <w:t>мощность: обычно не более 3–5 Вт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285510">
              <w:rPr>
                <w:rFonts w:ascii="Times New Roman" w:hAnsi="Times New Roman" w:cs="Times New Roman"/>
              </w:rPr>
              <w:t>Номинальный ток контактов реле: от 5 А до 16 А при активной нагрузке (например, таймер NKG3 16А выдерживает ток до 16А).</w:t>
            </w:r>
            <w:r>
              <w:t xml:space="preserve"> </w:t>
            </w:r>
            <w:r w:rsidRPr="00285510">
              <w:rPr>
                <w:rFonts w:ascii="Times New Roman" w:hAnsi="Times New Roman" w:cs="Times New Roman"/>
              </w:rPr>
              <w:t>Важное правило для насосов: Пусковые токи погружных или поверхностных электродвигателей в 3–5 раз превышают номинальные. Нельзя подключать мощный насос напрямую к контактам слабого реле. Управление должно идти через промежуточный контактор (магнитный пускатель) соответствующей мощности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285510">
              <w:rPr>
                <w:rFonts w:ascii="Times New Roman" w:hAnsi="Times New Roman" w:cs="Times New Roman"/>
              </w:rPr>
              <w:t>Количество программируемых циклов: от 8 до 30+ включений/выключений в сутки.</w:t>
            </w:r>
            <w:r>
              <w:t xml:space="preserve"> </w:t>
            </w:r>
            <w:r w:rsidRPr="00285510">
              <w:rPr>
                <w:rFonts w:ascii="Times New Roman" w:hAnsi="Times New Roman" w:cs="Times New Roman"/>
              </w:rPr>
              <w:t>Энергонезависимая память (сохранение настроек при сбое питания — от нескольких лет до сотен часов)</w:t>
            </w:r>
            <w:r>
              <w:rPr>
                <w:rFonts w:ascii="Times New Roman" w:hAnsi="Times New Roman" w:cs="Times New Roman"/>
              </w:rPr>
              <w:t>.</w:t>
            </w:r>
            <w:r w:rsidR="002270CE">
              <w:t xml:space="preserve"> </w:t>
            </w:r>
          </w:p>
          <w:p w14:paraId="5FE49C95" w14:textId="77777777" w:rsidR="0082374A" w:rsidRPr="00C045C8" w:rsidRDefault="002270CE" w:rsidP="0082374A">
            <w:pPr>
              <w:rPr>
                <w:rFonts w:ascii="Times New Roman" w:hAnsi="Times New Roman" w:cs="Times New Roman"/>
              </w:rPr>
            </w:pPr>
            <w:r w:rsidRPr="002270CE">
              <w:rPr>
                <w:rFonts w:ascii="Times New Roman" w:hAnsi="Times New Roman" w:cs="Times New Roman"/>
              </w:rPr>
              <w:t>ГОСТ 22557-84</w:t>
            </w:r>
          </w:p>
        </w:tc>
        <w:tc>
          <w:tcPr>
            <w:tcW w:w="693" w:type="dxa"/>
            <w:hideMark/>
          </w:tcPr>
          <w:p w14:paraId="6057F2B1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725" w:type="dxa"/>
            <w:hideMark/>
          </w:tcPr>
          <w:p w14:paraId="29066617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1</w:t>
            </w:r>
          </w:p>
        </w:tc>
      </w:tr>
      <w:tr w:rsidR="0082374A" w:rsidRPr="00C045C8" w14:paraId="3C391D78" w14:textId="77777777" w:rsidTr="0082374A">
        <w:trPr>
          <w:trHeight w:val="300"/>
        </w:trPr>
        <w:tc>
          <w:tcPr>
            <w:tcW w:w="601" w:type="dxa"/>
            <w:hideMark/>
          </w:tcPr>
          <w:p w14:paraId="61F5A05B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3505" w:type="dxa"/>
            <w:hideMark/>
          </w:tcPr>
          <w:p w14:paraId="2715AA16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Контактор на каждый насос</w:t>
            </w:r>
          </w:p>
        </w:tc>
        <w:tc>
          <w:tcPr>
            <w:tcW w:w="3827" w:type="dxa"/>
          </w:tcPr>
          <w:p w14:paraId="052ADE78" w14:textId="77777777" w:rsidR="0082374A" w:rsidRDefault="007E6F12" w:rsidP="0082374A">
            <w:pPr>
              <w:rPr>
                <w:rFonts w:ascii="Times New Roman" w:hAnsi="Times New Roman" w:cs="Times New Roman"/>
              </w:rPr>
            </w:pPr>
            <w:r w:rsidRPr="007E6F12">
              <w:rPr>
                <w:rFonts w:ascii="Times New Roman" w:hAnsi="Times New Roman" w:cs="Times New Roman"/>
              </w:rPr>
              <w:t>Коммутационная износостойкость: Количество циклов включения-выключения под нагрузкой (для хороших контакторов в режиме AC-3 составляет от 1 до 2 млн операций).</w:t>
            </w:r>
            <w:r w:rsidR="00285510">
              <w:t xml:space="preserve"> </w:t>
            </w:r>
            <w:r w:rsidR="00285510" w:rsidRPr="00285510">
              <w:rPr>
                <w:rFonts w:ascii="Times New Roman" w:hAnsi="Times New Roman" w:cs="Times New Roman"/>
              </w:rPr>
              <w:t>Степень защиты</w:t>
            </w:r>
            <w:proofErr w:type="gramStart"/>
            <w:r w:rsidR="00285510" w:rsidRPr="00285510">
              <w:rPr>
                <w:rFonts w:ascii="Times New Roman" w:hAnsi="Times New Roman" w:cs="Times New Roman"/>
              </w:rPr>
              <w:t>: Обычно</w:t>
            </w:r>
            <w:proofErr w:type="gramEnd"/>
            <w:r w:rsidR="00285510" w:rsidRPr="00285510">
              <w:rPr>
                <w:rFonts w:ascii="Times New Roman" w:hAnsi="Times New Roman" w:cs="Times New Roman"/>
              </w:rPr>
              <w:t xml:space="preserve"> контакторы имеют защиту IP20 и должны устанавливаться внутри шкафа управления (щита).</w:t>
            </w:r>
            <w:r w:rsidR="00285510">
              <w:t xml:space="preserve"> </w:t>
            </w:r>
            <w:r w:rsidR="00285510" w:rsidRPr="00285510">
              <w:rPr>
                <w:rFonts w:ascii="Times New Roman" w:hAnsi="Times New Roman" w:cs="Times New Roman"/>
              </w:rPr>
              <w:t>Способ монтажа</w:t>
            </w:r>
            <w:proofErr w:type="gramStart"/>
            <w:r w:rsidR="00285510" w:rsidRPr="00285510">
              <w:rPr>
                <w:rFonts w:ascii="Times New Roman" w:hAnsi="Times New Roman" w:cs="Times New Roman"/>
              </w:rPr>
              <w:t>: Как</w:t>
            </w:r>
            <w:proofErr w:type="gramEnd"/>
            <w:r w:rsidR="00285510" w:rsidRPr="00285510">
              <w:rPr>
                <w:rFonts w:ascii="Times New Roman" w:hAnsi="Times New Roman" w:cs="Times New Roman"/>
              </w:rPr>
              <w:t xml:space="preserve"> правило, на стандартную DIN-рейку 35 мм или монтажную панель с помощью винтов.</w:t>
            </w:r>
          </w:p>
          <w:p w14:paraId="58A55837" w14:textId="77777777" w:rsidR="004759DC" w:rsidRPr="00C045C8" w:rsidRDefault="004759DC" w:rsidP="0082374A">
            <w:pPr>
              <w:rPr>
                <w:rFonts w:ascii="Times New Roman" w:hAnsi="Times New Roman" w:cs="Times New Roman"/>
              </w:rPr>
            </w:pPr>
            <w:r w:rsidRPr="004759DC">
              <w:rPr>
                <w:rFonts w:ascii="Times New Roman" w:hAnsi="Times New Roman" w:cs="Times New Roman"/>
              </w:rPr>
              <w:t>ГОСТ IEC 60947-4-1-2021</w:t>
            </w:r>
          </w:p>
        </w:tc>
        <w:tc>
          <w:tcPr>
            <w:tcW w:w="693" w:type="dxa"/>
            <w:hideMark/>
          </w:tcPr>
          <w:p w14:paraId="5A361FC7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25" w:type="dxa"/>
            <w:hideMark/>
          </w:tcPr>
          <w:p w14:paraId="696E016A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2</w:t>
            </w:r>
          </w:p>
        </w:tc>
      </w:tr>
      <w:tr w:rsidR="0082374A" w:rsidRPr="00C045C8" w14:paraId="774FDF79" w14:textId="77777777" w:rsidTr="0082374A">
        <w:trPr>
          <w:trHeight w:val="300"/>
        </w:trPr>
        <w:tc>
          <w:tcPr>
            <w:tcW w:w="601" w:type="dxa"/>
            <w:hideMark/>
          </w:tcPr>
          <w:p w14:paraId="762C55E3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3505" w:type="dxa"/>
            <w:hideMark/>
          </w:tcPr>
          <w:p w14:paraId="1DE7E8BE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Реле тепловой защиты на каждый насос</w:t>
            </w:r>
          </w:p>
        </w:tc>
        <w:tc>
          <w:tcPr>
            <w:tcW w:w="3827" w:type="dxa"/>
          </w:tcPr>
          <w:p w14:paraId="64D87D7D" w14:textId="77777777" w:rsidR="0082374A" w:rsidRDefault="00846519" w:rsidP="0082374A">
            <w:pPr>
              <w:rPr>
                <w:rFonts w:ascii="Times New Roman" w:hAnsi="Times New Roman" w:cs="Times New Roman"/>
              </w:rPr>
            </w:pPr>
            <w:r w:rsidRPr="00846519">
              <w:rPr>
                <w:rFonts w:ascii="Times New Roman" w:hAnsi="Times New Roman" w:cs="Times New Roman"/>
              </w:rPr>
              <w:t>Назначение: Защита трехфазных и однофазных электродвигателей от длительных токовых перегрузок, обрыва фазы или заклинивания ротора (не защищают от короткого замыкания)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846519">
              <w:rPr>
                <w:rFonts w:ascii="Times New Roman" w:hAnsi="Times New Roman" w:cs="Times New Roman"/>
              </w:rPr>
              <w:t>Номинальное рабочее напряжение: до 660 В AC (50/60 Гц)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846519">
              <w:rPr>
                <w:rFonts w:ascii="Times New Roman" w:hAnsi="Times New Roman" w:cs="Times New Roman"/>
              </w:rPr>
              <w:t>Принцип действия: Биметаллический (нагрев пластины проходящим током с последующим механическим размыканием управляющего контакта)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605314A7" w14:textId="77777777" w:rsidR="00415302" w:rsidRPr="00C045C8" w:rsidRDefault="00417186" w:rsidP="0082374A">
            <w:pPr>
              <w:rPr>
                <w:rFonts w:ascii="Times New Roman" w:hAnsi="Times New Roman" w:cs="Times New Roman"/>
              </w:rPr>
            </w:pPr>
            <w:r w:rsidRPr="00417186">
              <w:rPr>
                <w:rFonts w:ascii="Times New Roman" w:hAnsi="Times New Roman" w:cs="Times New Roman"/>
              </w:rPr>
              <w:t>ГОСТ Р 50030.4.1</w:t>
            </w:r>
          </w:p>
        </w:tc>
        <w:tc>
          <w:tcPr>
            <w:tcW w:w="693" w:type="dxa"/>
            <w:hideMark/>
          </w:tcPr>
          <w:p w14:paraId="6E4C2840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25" w:type="dxa"/>
            <w:hideMark/>
          </w:tcPr>
          <w:p w14:paraId="7AB11A6E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2</w:t>
            </w:r>
          </w:p>
        </w:tc>
      </w:tr>
      <w:tr w:rsidR="0082374A" w:rsidRPr="00C045C8" w14:paraId="68784AFB" w14:textId="77777777" w:rsidTr="0082374A">
        <w:trPr>
          <w:trHeight w:val="300"/>
        </w:trPr>
        <w:tc>
          <w:tcPr>
            <w:tcW w:w="601" w:type="dxa"/>
            <w:hideMark/>
          </w:tcPr>
          <w:p w14:paraId="4E3D2C5A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3505" w:type="dxa"/>
            <w:hideMark/>
          </w:tcPr>
          <w:p w14:paraId="1BDB5B3B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Тумблеры переключения режимов управления</w:t>
            </w:r>
          </w:p>
        </w:tc>
        <w:tc>
          <w:tcPr>
            <w:tcW w:w="3827" w:type="dxa"/>
          </w:tcPr>
          <w:p w14:paraId="49479470" w14:textId="77777777" w:rsidR="0082374A" w:rsidRDefault="003B1C50" w:rsidP="0082374A">
            <w:pPr>
              <w:rPr>
                <w:rFonts w:ascii="Times New Roman" w:hAnsi="Times New Roman" w:cs="Times New Roman"/>
              </w:rPr>
            </w:pPr>
            <w:r w:rsidRPr="003B1C50">
              <w:rPr>
                <w:rFonts w:ascii="Times New Roman" w:hAnsi="Times New Roman" w:cs="Times New Roman"/>
              </w:rPr>
              <w:t>Род коммутируемого тока: Постоянный и переменный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3B1C50">
              <w:rPr>
                <w:rFonts w:ascii="Times New Roman" w:hAnsi="Times New Roman" w:cs="Times New Roman"/>
              </w:rPr>
              <w:t xml:space="preserve">Диапазон рабочего напряжения: от 0,1 В до 250 В (у некоторых моделей до 600 В </w:t>
            </w:r>
            <w:proofErr w:type="spellStart"/>
            <w:r w:rsidRPr="003B1C50">
              <w:rPr>
                <w:rFonts w:ascii="Times New Roman" w:hAnsi="Times New Roman" w:cs="Times New Roman"/>
              </w:rPr>
              <w:t>в</w:t>
            </w:r>
            <w:proofErr w:type="spellEnd"/>
            <w:r w:rsidRPr="003B1C50">
              <w:rPr>
                <w:rFonts w:ascii="Times New Roman" w:hAnsi="Times New Roman" w:cs="Times New Roman"/>
              </w:rPr>
              <w:t xml:space="preserve"> промышленных исполнениях).</w:t>
            </w:r>
            <w:r>
              <w:t xml:space="preserve"> </w:t>
            </w:r>
            <w:r w:rsidRPr="003B1C50">
              <w:rPr>
                <w:rFonts w:ascii="Times New Roman" w:hAnsi="Times New Roman" w:cs="Times New Roman"/>
              </w:rPr>
              <w:t xml:space="preserve">Диапазон силы тока: от 0,01 А до 6 А (силовые и специальные модификации выдерживают токи до </w:t>
            </w:r>
            <w:r w:rsidRPr="003B1C50">
              <w:rPr>
                <w:rFonts w:ascii="Times New Roman" w:hAnsi="Times New Roman" w:cs="Times New Roman"/>
              </w:rPr>
              <w:lastRenderedPageBreak/>
              <w:t>10 А).</w:t>
            </w:r>
            <w:r>
              <w:t xml:space="preserve"> </w:t>
            </w:r>
            <w:r w:rsidRPr="003B1C50">
              <w:rPr>
                <w:rFonts w:ascii="Times New Roman" w:hAnsi="Times New Roman" w:cs="Times New Roman"/>
              </w:rPr>
              <w:t>Коммутируемая мощность: до 660 Вт (в зависимости от нагрузки и типа тока)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3B1C50">
              <w:rPr>
                <w:rFonts w:ascii="Times New Roman" w:hAnsi="Times New Roman" w:cs="Times New Roman"/>
              </w:rPr>
              <w:t>Количество полюсов (направлений): Однополюсные (1P) и двухполюсные (2P) варианты с различным числом фиксированных положений (ON-OFF, ON-ON, ON-OFF-ON)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3B1C50">
              <w:rPr>
                <w:rFonts w:ascii="Times New Roman" w:hAnsi="Times New Roman" w:cs="Times New Roman"/>
              </w:rPr>
              <w:t>Степень защиты корпуса</w:t>
            </w:r>
            <w:proofErr w:type="gramStart"/>
            <w:r w:rsidRPr="003B1C50">
              <w:rPr>
                <w:rFonts w:ascii="Times New Roman" w:hAnsi="Times New Roman" w:cs="Times New Roman"/>
              </w:rPr>
              <w:t>: Стандартно</w:t>
            </w:r>
            <w:proofErr w:type="gramEnd"/>
            <w:r w:rsidRPr="003B1C50">
              <w:rPr>
                <w:rFonts w:ascii="Times New Roman" w:hAnsi="Times New Roman" w:cs="Times New Roman"/>
              </w:rPr>
              <w:t xml:space="preserve"> IP40 (для передней панели)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3B1C50">
              <w:rPr>
                <w:rFonts w:ascii="Times New Roman" w:hAnsi="Times New Roman" w:cs="Times New Roman"/>
              </w:rPr>
              <w:t>Сопротивление контактной пары</w:t>
            </w:r>
            <w:proofErr w:type="gramStart"/>
            <w:r w:rsidRPr="003B1C50">
              <w:rPr>
                <w:rFonts w:ascii="Times New Roman" w:hAnsi="Times New Roman" w:cs="Times New Roman"/>
              </w:rPr>
              <w:t>: Не</w:t>
            </w:r>
            <w:proofErr w:type="gramEnd"/>
            <w:r w:rsidRPr="003B1C50">
              <w:rPr>
                <w:rFonts w:ascii="Times New Roman" w:hAnsi="Times New Roman" w:cs="Times New Roman"/>
              </w:rPr>
              <w:t xml:space="preserve"> более 0,01 Ом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5A167AC2" w14:textId="77777777" w:rsidR="00417186" w:rsidRPr="00C045C8" w:rsidRDefault="00417186" w:rsidP="0082374A">
            <w:pPr>
              <w:rPr>
                <w:rFonts w:ascii="Times New Roman" w:hAnsi="Times New Roman" w:cs="Times New Roman"/>
              </w:rPr>
            </w:pPr>
            <w:r w:rsidRPr="00417186">
              <w:rPr>
                <w:rFonts w:ascii="Times New Roman" w:hAnsi="Times New Roman" w:cs="Times New Roman"/>
              </w:rPr>
              <w:t>ГОСТ 27383-87</w:t>
            </w:r>
          </w:p>
        </w:tc>
        <w:tc>
          <w:tcPr>
            <w:tcW w:w="693" w:type="dxa"/>
            <w:hideMark/>
          </w:tcPr>
          <w:p w14:paraId="2B7037CC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725" w:type="dxa"/>
            <w:hideMark/>
          </w:tcPr>
          <w:p w14:paraId="0B19665A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1</w:t>
            </w:r>
          </w:p>
        </w:tc>
      </w:tr>
      <w:tr w:rsidR="0082374A" w:rsidRPr="00C045C8" w14:paraId="4C755CDE" w14:textId="77777777" w:rsidTr="0082374A">
        <w:trPr>
          <w:trHeight w:val="300"/>
        </w:trPr>
        <w:tc>
          <w:tcPr>
            <w:tcW w:w="601" w:type="dxa"/>
            <w:hideMark/>
          </w:tcPr>
          <w:p w14:paraId="69E1798A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3505" w:type="dxa"/>
            <w:hideMark/>
          </w:tcPr>
          <w:p w14:paraId="0A0094BA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Лампа индикации состояния напряжения сети</w:t>
            </w:r>
          </w:p>
        </w:tc>
        <w:tc>
          <w:tcPr>
            <w:tcW w:w="3827" w:type="dxa"/>
          </w:tcPr>
          <w:p w14:paraId="53566522" w14:textId="77777777" w:rsidR="0082374A" w:rsidRDefault="00A05CB1">
            <w:pPr>
              <w:rPr>
                <w:rFonts w:ascii="Times New Roman" w:hAnsi="Times New Roman" w:cs="Times New Roman"/>
              </w:rPr>
            </w:pPr>
            <w:r w:rsidRPr="00A05CB1">
              <w:rPr>
                <w:rFonts w:ascii="Times New Roman" w:hAnsi="Times New Roman" w:cs="Times New Roman"/>
              </w:rPr>
              <w:t>Номинальное рабочее напряжение: 230 В (переменный ток AC) или диапазон 70–500 В (в зависимости от модели с вольтметром).</w:t>
            </w:r>
            <w:r>
              <w:t xml:space="preserve"> </w:t>
            </w:r>
            <w:r w:rsidRPr="00A05CB1">
              <w:rPr>
                <w:rFonts w:ascii="Times New Roman" w:hAnsi="Times New Roman" w:cs="Times New Roman"/>
              </w:rPr>
              <w:t>Тип источника света: Встроенная светодиодная (LED) матрица или диод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A05CB1">
              <w:rPr>
                <w:rFonts w:ascii="Times New Roman" w:hAnsi="Times New Roman" w:cs="Times New Roman"/>
              </w:rPr>
              <w:t>Максимальная потребляемая мощность: около 0,47 Вт.</w:t>
            </w:r>
            <w:r>
              <w:t xml:space="preserve"> </w:t>
            </w:r>
            <w:r w:rsidRPr="00A05CB1">
              <w:rPr>
                <w:rFonts w:ascii="Times New Roman" w:hAnsi="Times New Roman" w:cs="Times New Roman"/>
              </w:rPr>
              <w:t xml:space="preserve">Номинальное импульсное выдерживаемое напряжение: 4 </w:t>
            </w:r>
            <w:proofErr w:type="spellStart"/>
            <w:r w:rsidRPr="00A05CB1">
              <w:rPr>
                <w:rFonts w:ascii="Times New Roman" w:hAnsi="Times New Roman" w:cs="Times New Roman"/>
              </w:rPr>
              <w:t>кВ</w:t>
            </w:r>
            <w:r>
              <w:rPr>
                <w:rFonts w:ascii="Times New Roman" w:hAnsi="Times New Roman" w:cs="Times New Roman"/>
              </w:rPr>
              <w:t>.</w:t>
            </w:r>
            <w:proofErr w:type="spellEnd"/>
            <w:r>
              <w:t xml:space="preserve"> </w:t>
            </w:r>
            <w:r w:rsidRPr="00A05CB1">
              <w:rPr>
                <w:rFonts w:ascii="Times New Roman" w:hAnsi="Times New Roman" w:cs="Times New Roman"/>
              </w:rPr>
              <w:t>Исполнение / Ширина: Модульное (на DIN-рейку 35 мм, ширина 1 модуль) либо панельное (установка в отверстие диаметром 22 мм).</w:t>
            </w:r>
            <w:r>
              <w:t xml:space="preserve"> </w:t>
            </w:r>
            <w:r w:rsidRPr="00A05CB1">
              <w:rPr>
                <w:rFonts w:ascii="Times New Roman" w:hAnsi="Times New Roman" w:cs="Times New Roman"/>
              </w:rPr>
              <w:t>Степень защиты (IP): IP20 (для модульных на DIN-рейку) или выше для лицевой панели.</w:t>
            </w:r>
            <w:r>
              <w:t xml:space="preserve"> </w:t>
            </w:r>
            <w:r w:rsidRPr="00A05CB1">
              <w:rPr>
                <w:rFonts w:ascii="Times New Roman" w:hAnsi="Times New Roman" w:cs="Times New Roman"/>
              </w:rPr>
              <w:t>Цвета индикации: Зеленый (наличие сети/норма), красный (авария/высокое напряжение), желтый/оранжевый (предупреждение).</w:t>
            </w:r>
            <w:r>
              <w:t xml:space="preserve"> </w:t>
            </w:r>
            <w:r w:rsidRPr="00A05CB1">
              <w:rPr>
                <w:rFonts w:ascii="Times New Roman" w:hAnsi="Times New Roman" w:cs="Times New Roman"/>
              </w:rPr>
              <w:t>Температура эксплуатации: от -30 °C до +50 °C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3472A0B8" w14:textId="77777777" w:rsidR="008414D0" w:rsidRPr="00C045C8" w:rsidRDefault="008414D0">
            <w:pPr>
              <w:rPr>
                <w:rFonts w:ascii="Times New Roman" w:hAnsi="Times New Roman" w:cs="Times New Roman"/>
              </w:rPr>
            </w:pPr>
            <w:r w:rsidRPr="008414D0">
              <w:rPr>
                <w:rFonts w:ascii="Times New Roman" w:hAnsi="Times New Roman" w:cs="Times New Roman"/>
              </w:rPr>
              <w:t>ГОСТ IEC 62094-1-2017</w:t>
            </w:r>
          </w:p>
        </w:tc>
        <w:tc>
          <w:tcPr>
            <w:tcW w:w="693" w:type="dxa"/>
            <w:hideMark/>
          </w:tcPr>
          <w:p w14:paraId="2C8C84BE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25" w:type="dxa"/>
            <w:hideMark/>
          </w:tcPr>
          <w:p w14:paraId="25CD34F5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1</w:t>
            </w:r>
          </w:p>
        </w:tc>
      </w:tr>
      <w:tr w:rsidR="0082374A" w:rsidRPr="00C045C8" w14:paraId="0F0943BC" w14:textId="77777777" w:rsidTr="0082374A">
        <w:trPr>
          <w:trHeight w:val="300"/>
        </w:trPr>
        <w:tc>
          <w:tcPr>
            <w:tcW w:w="601" w:type="dxa"/>
            <w:hideMark/>
          </w:tcPr>
          <w:p w14:paraId="4D787D86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1.9</w:t>
            </w:r>
          </w:p>
        </w:tc>
        <w:tc>
          <w:tcPr>
            <w:tcW w:w="3505" w:type="dxa"/>
            <w:hideMark/>
          </w:tcPr>
          <w:p w14:paraId="22746575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Лампа индикации аварии напряжения сети</w:t>
            </w:r>
          </w:p>
        </w:tc>
        <w:tc>
          <w:tcPr>
            <w:tcW w:w="3827" w:type="dxa"/>
          </w:tcPr>
          <w:p w14:paraId="666502EE" w14:textId="77777777" w:rsidR="0082374A" w:rsidRDefault="00DE0630">
            <w:pPr>
              <w:rPr>
                <w:rFonts w:ascii="Times New Roman" w:hAnsi="Times New Roman" w:cs="Times New Roman"/>
              </w:rPr>
            </w:pPr>
            <w:r w:rsidRPr="00DE0630">
              <w:rPr>
                <w:rFonts w:ascii="Times New Roman" w:hAnsi="Times New Roman" w:cs="Times New Roman"/>
              </w:rPr>
              <w:t>Номинальное напряжение питания</w:t>
            </w:r>
            <w:r w:rsidR="00A05CB1">
              <w:rPr>
                <w:rFonts w:ascii="Times New Roman" w:hAnsi="Times New Roman" w:cs="Times New Roman"/>
              </w:rPr>
              <w:t>-</w:t>
            </w:r>
            <w:r w:rsidR="00A05CB1">
              <w:t xml:space="preserve"> </w:t>
            </w:r>
            <w:r w:rsidR="00A05CB1" w:rsidRPr="00A05CB1">
              <w:rPr>
                <w:rFonts w:ascii="Times New Roman" w:hAnsi="Times New Roman" w:cs="Times New Roman"/>
              </w:rPr>
              <w:t>Переменный ток (AC): 24 В, 110 В, 220–240 В (50/60 Гц), реже 380 В.</w:t>
            </w:r>
            <w:r w:rsidR="00A05CB1">
              <w:t xml:space="preserve"> </w:t>
            </w:r>
            <w:r w:rsidR="00A05CB1" w:rsidRPr="00A05CB1">
              <w:rPr>
                <w:rFonts w:ascii="Times New Roman" w:hAnsi="Times New Roman" w:cs="Times New Roman"/>
              </w:rPr>
              <w:t>Номинальный ток потребления: не более 20 мА</w:t>
            </w:r>
            <w:r w:rsidR="00A05CB1">
              <w:rPr>
                <w:rFonts w:ascii="Times New Roman" w:hAnsi="Times New Roman" w:cs="Times New Roman"/>
              </w:rPr>
              <w:t>.</w:t>
            </w:r>
            <w:r w:rsidR="00A05CB1">
              <w:t xml:space="preserve"> </w:t>
            </w:r>
            <w:r w:rsidR="00A05CB1" w:rsidRPr="00A05CB1">
              <w:rPr>
                <w:rFonts w:ascii="Times New Roman" w:hAnsi="Times New Roman" w:cs="Times New Roman"/>
              </w:rPr>
              <w:t>Потребляемая мощность: чрезвычайно низкая, в пределах 0,5 – 2 Вт</w:t>
            </w:r>
            <w:r w:rsidR="00A05CB1">
              <w:rPr>
                <w:rFonts w:ascii="Times New Roman" w:hAnsi="Times New Roman" w:cs="Times New Roman"/>
              </w:rPr>
              <w:t>.</w:t>
            </w:r>
            <w:r w:rsidR="00A05CB1">
              <w:t xml:space="preserve"> </w:t>
            </w:r>
            <w:r w:rsidR="00A05CB1" w:rsidRPr="00A05CB1">
              <w:rPr>
                <w:rFonts w:ascii="Times New Roman" w:hAnsi="Times New Roman" w:cs="Times New Roman"/>
              </w:rPr>
              <w:t>Тип источника света: светодиодная матрица (LED), пришедшая на смену лампам накаливания и неоновым лампам.</w:t>
            </w:r>
            <w:r w:rsidR="00A05CB1">
              <w:t xml:space="preserve"> </w:t>
            </w:r>
            <w:r w:rsidR="00A05CB1" w:rsidRPr="00A05CB1">
              <w:rPr>
                <w:rFonts w:ascii="Times New Roman" w:hAnsi="Times New Roman" w:cs="Times New Roman"/>
              </w:rPr>
              <w:t>Срок службы (наработка на отказ): от 30 000 до 100 000 часов непрерывного свечения</w:t>
            </w:r>
            <w:r w:rsidR="00A05CB1">
              <w:rPr>
                <w:rFonts w:ascii="Times New Roman" w:hAnsi="Times New Roman" w:cs="Times New Roman"/>
              </w:rPr>
              <w:t>.</w:t>
            </w:r>
            <w:r w:rsidR="00A05CB1">
              <w:t xml:space="preserve"> </w:t>
            </w:r>
            <w:r w:rsidR="00A05CB1" w:rsidRPr="00A05CB1">
              <w:rPr>
                <w:rFonts w:ascii="Times New Roman" w:hAnsi="Times New Roman" w:cs="Times New Roman"/>
              </w:rPr>
              <w:t>Для щитовых (с лицевой стороны): IP65 / IP67 (пыле- и влагозащищенные)</w:t>
            </w:r>
            <w:r w:rsidR="00A05CB1">
              <w:rPr>
                <w:rFonts w:ascii="Times New Roman" w:hAnsi="Times New Roman" w:cs="Times New Roman"/>
              </w:rPr>
              <w:t>.</w:t>
            </w:r>
            <w:r w:rsidR="00A05CB1">
              <w:t xml:space="preserve"> </w:t>
            </w:r>
            <w:r w:rsidR="00A05CB1" w:rsidRPr="00A05CB1">
              <w:rPr>
                <w:rFonts w:ascii="Times New Roman" w:hAnsi="Times New Roman" w:cs="Times New Roman"/>
              </w:rPr>
              <w:t>Со стороны клемм / для модульных на DIN-рейку: IP20</w:t>
            </w:r>
            <w:r w:rsidR="00A05CB1">
              <w:rPr>
                <w:rFonts w:ascii="Times New Roman" w:hAnsi="Times New Roman" w:cs="Times New Roman"/>
              </w:rPr>
              <w:t>.</w:t>
            </w:r>
            <w:r w:rsidR="00A05CB1">
              <w:t xml:space="preserve"> </w:t>
            </w:r>
            <w:r w:rsidR="00A05CB1" w:rsidRPr="00A05CB1">
              <w:rPr>
                <w:rFonts w:ascii="Times New Roman" w:hAnsi="Times New Roman" w:cs="Times New Roman"/>
              </w:rPr>
              <w:t>Диаметр установочного отверстия (для панельных ламп типа AD-22, XB7): 22 мм (стандарт)</w:t>
            </w:r>
            <w:r w:rsidR="00A05CB1">
              <w:rPr>
                <w:rFonts w:ascii="Times New Roman" w:hAnsi="Times New Roman" w:cs="Times New Roman"/>
              </w:rPr>
              <w:t>.</w:t>
            </w:r>
          </w:p>
          <w:p w14:paraId="4C2E64F6" w14:textId="77777777" w:rsidR="0082374A" w:rsidRPr="00C045C8" w:rsidRDefault="001A22CF" w:rsidP="0082374A">
            <w:pPr>
              <w:rPr>
                <w:rFonts w:ascii="Times New Roman" w:hAnsi="Times New Roman" w:cs="Times New Roman"/>
              </w:rPr>
            </w:pPr>
            <w:r w:rsidRPr="001A22CF">
              <w:rPr>
                <w:rFonts w:ascii="Times New Roman" w:hAnsi="Times New Roman" w:cs="Times New Roman"/>
              </w:rPr>
              <w:t>СТ РК ГОСТ Р 12.4.026-2002</w:t>
            </w:r>
          </w:p>
        </w:tc>
        <w:tc>
          <w:tcPr>
            <w:tcW w:w="693" w:type="dxa"/>
            <w:hideMark/>
          </w:tcPr>
          <w:p w14:paraId="2AE41EEA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25" w:type="dxa"/>
            <w:hideMark/>
          </w:tcPr>
          <w:p w14:paraId="0C82BFEB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1</w:t>
            </w:r>
          </w:p>
        </w:tc>
      </w:tr>
      <w:tr w:rsidR="0082374A" w:rsidRPr="00C045C8" w14:paraId="76C3D91B" w14:textId="77777777" w:rsidTr="0082374A">
        <w:trPr>
          <w:trHeight w:val="300"/>
        </w:trPr>
        <w:tc>
          <w:tcPr>
            <w:tcW w:w="601" w:type="dxa"/>
            <w:hideMark/>
          </w:tcPr>
          <w:p w14:paraId="717840F6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lastRenderedPageBreak/>
              <w:t>1.10</w:t>
            </w:r>
          </w:p>
        </w:tc>
        <w:tc>
          <w:tcPr>
            <w:tcW w:w="3505" w:type="dxa"/>
            <w:hideMark/>
          </w:tcPr>
          <w:p w14:paraId="2D610A04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Лампы индикации работы насосов</w:t>
            </w:r>
          </w:p>
        </w:tc>
        <w:tc>
          <w:tcPr>
            <w:tcW w:w="3827" w:type="dxa"/>
          </w:tcPr>
          <w:p w14:paraId="7EC9FD9C" w14:textId="77777777" w:rsidR="0082374A" w:rsidRDefault="007861B8" w:rsidP="0082374A">
            <w:pPr>
              <w:rPr>
                <w:rFonts w:ascii="Times New Roman" w:hAnsi="Times New Roman" w:cs="Times New Roman"/>
              </w:rPr>
            </w:pPr>
            <w:r w:rsidRPr="007861B8">
              <w:rPr>
                <w:rFonts w:ascii="Times New Roman" w:hAnsi="Times New Roman" w:cs="Times New Roman"/>
              </w:rPr>
              <w:t>Тип источника света: Светодиодные (LED) матрицы или неоновые лампы (реже — лампы накаливания). Светодиоды служат до 50 000 часов и потребляют минимум энергии.</w:t>
            </w:r>
            <w:r w:rsidR="003A1BEC">
              <w:t xml:space="preserve"> </w:t>
            </w:r>
            <w:r w:rsidR="003A1BEC" w:rsidRPr="003A1BEC">
              <w:rPr>
                <w:rFonts w:ascii="Times New Roman" w:hAnsi="Times New Roman" w:cs="Times New Roman"/>
              </w:rPr>
              <w:t>Низкое напряжение: 24 В DC/AC (часто используется в цепях управления ПЛК или автоматикой).</w:t>
            </w:r>
            <w:r w:rsidR="003A1BEC">
              <w:t xml:space="preserve"> </w:t>
            </w:r>
            <w:r w:rsidR="003A1BEC" w:rsidRPr="003A1BEC">
              <w:rPr>
                <w:rFonts w:ascii="Times New Roman" w:hAnsi="Times New Roman" w:cs="Times New Roman"/>
              </w:rPr>
              <w:t>Сетевое напряжение: 230 В / 220 В AC или 380 В AC (прямое подключение в силовых щитах).</w:t>
            </w:r>
            <w:r w:rsidR="003A1BEC">
              <w:t xml:space="preserve"> </w:t>
            </w:r>
            <w:r w:rsidR="003A1BEC" w:rsidRPr="003A1BEC">
              <w:rPr>
                <w:rFonts w:ascii="Times New Roman" w:hAnsi="Times New Roman" w:cs="Times New Roman"/>
              </w:rPr>
              <w:t>Широкий диапазон: от 6 В до 220/240 В</w:t>
            </w:r>
            <w:r w:rsidR="003A1BEC">
              <w:rPr>
                <w:rFonts w:ascii="Times New Roman" w:hAnsi="Times New Roman" w:cs="Times New Roman"/>
              </w:rPr>
              <w:t>.</w:t>
            </w:r>
            <w:r w:rsidR="003A1BEC">
              <w:t xml:space="preserve"> </w:t>
            </w:r>
            <w:r w:rsidR="003A1BEC" w:rsidRPr="003A1BEC">
              <w:rPr>
                <w:rFonts w:ascii="Times New Roman" w:hAnsi="Times New Roman" w:cs="Times New Roman"/>
              </w:rPr>
              <w:t>Зеленый / Белый: Нормальная работа насоса (включен / штатный режим)</w:t>
            </w:r>
            <w:r w:rsidR="003A1BEC">
              <w:rPr>
                <w:rFonts w:ascii="Times New Roman" w:hAnsi="Times New Roman" w:cs="Times New Roman"/>
              </w:rPr>
              <w:t>.</w:t>
            </w:r>
            <w:r w:rsidR="003A1BEC">
              <w:t xml:space="preserve"> </w:t>
            </w:r>
            <w:r w:rsidR="003A1BEC" w:rsidRPr="003A1BEC">
              <w:rPr>
                <w:rFonts w:ascii="Times New Roman" w:hAnsi="Times New Roman" w:cs="Times New Roman"/>
              </w:rPr>
              <w:t>Желтый / Оранжевый: Предупреждение (например, перегрев двигателя, высокий уровень или избыточное давление)</w:t>
            </w:r>
            <w:r w:rsidR="003A1BEC">
              <w:rPr>
                <w:rFonts w:ascii="Times New Roman" w:hAnsi="Times New Roman" w:cs="Times New Roman"/>
              </w:rPr>
              <w:t>.</w:t>
            </w:r>
            <w:r w:rsidR="003A1BEC">
              <w:t xml:space="preserve"> </w:t>
            </w:r>
            <w:r w:rsidR="003A1BEC" w:rsidRPr="003A1BEC">
              <w:rPr>
                <w:rFonts w:ascii="Times New Roman" w:hAnsi="Times New Roman" w:cs="Times New Roman"/>
              </w:rPr>
              <w:t>Красный: Авария насоса (перегрузка по току, срабатывание теплового реле, сухой ход или ошибка)</w:t>
            </w:r>
            <w:r w:rsidR="003A1BEC">
              <w:rPr>
                <w:rFonts w:ascii="Times New Roman" w:hAnsi="Times New Roman" w:cs="Times New Roman"/>
              </w:rPr>
              <w:t>.</w:t>
            </w:r>
            <w:r w:rsidR="003A1BEC">
              <w:t xml:space="preserve"> </w:t>
            </w:r>
            <w:r w:rsidR="003A1BEC" w:rsidRPr="003A1BEC">
              <w:rPr>
                <w:rFonts w:ascii="Times New Roman" w:hAnsi="Times New Roman" w:cs="Times New Roman"/>
              </w:rPr>
              <w:t>Диапазон рабочих температур: от -10°C / -25°C до +50°C / +55°C (актуально для неотапливаемых насосных и подвалов)</w:t>
            </w:r>
            <w:r w:rsidR="003A1BEC">
              <w:rPr>
                <w:rFonts w:ascii="Times New Roman" w:hAnsi="Times New Roman" w:cs="Times New Roman"/>
              </w:rPr>
              <w:t>.</w:t>
            </w:r>
          </w:p>
          <w:p w14:paraId="261358C9" w14:textId="77777777" w:rsidR="001A22CF" w:rsidRPr="00C045C8" w:rsidRDefault="001A22CF" w:rsidP="0082374A">
            <w:pPr>
              <w:rPr>
                <w:rFonts w:ascii="Times New Roman" w:hAnsi="Times New Roman" w:cs="Times New Roman"/>
              </w:rPr>
            </w:pPr>
            <w:r w:rsidRPr="001A22CF">
              <w:rPr>
                <w:rFonts w:ascii="Times New Roman" w:hAnsi="Times New Roman" w:cs="Times New Roman"/>
              </w:rPr>
              <w:t>ГОСТ IEC 60073-2016</w:t>
            </w:r>
          </w:p>
        </w:tc>
        <w:tc>
          <w:tcPr>
            <w:tcW w:w="693" w:type="dxa"/>
            <w:hideMark/>
          </w:tcPr>
          <w:p w14:paraId="4F41EE76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25" w:type="dxa"/>
            <w:hideMark/>
          </w:tcPr>
          <w:p w14:paraId="2F65FDBC" w14:textId="77777777" w:rsidR="0082374A" w:rsidRPr="00C045C8" w:rsidRDefault="0082374A">
            <w:pPr>
              <w:rPr>
                <w:rFonts w:ascii="Times New Roman" w:hAnsi="Times New Roman" w:cs="Times New Roman"/>
              </w:rPr>
            </w:pPr>
            <w:r w:rsidRPr="00C045C8">
              <w:rPr>
                <w:rFonts w:ascii="Times New Roman" w:hAnsi="Times New Roman" w:cs="Times New Roman"/>
              </w:rPr>
              <w:t>1</w:t>
            </w:r>
          </w:p>
        </w:tc>
      </w:tr>
      <w:tr w:rsidR="0082374A" w:rsidRPr="00C045C8" w14:paraId="074E00F7" w14:textId="77777777" w:rsidTr="0082374A">
        <w:trPr>
          <w:trHeight w:val="300"/>
        </w:trPr>
        <w:tc>
          <w:tcPr>
            <w:tcW w:w="601" w:type="dxa"/>
            <w:hideMark/>
          </w:tcPr>
          <w:p w14:paraId="526CC968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05" w:type="dxa"/>
            <w:hideMark/>
          </w:tcPr>
          <w:p w14:paraId="32778A80" w14:textId="77777777" w:rsidR="0082374A" w:rsidRPr="00C045C8" w:rsidRDefault="0082374A" w:rsidP="002F5B9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Циркуляционный насос </w:t>
            </w:r>
          </w:p>
        </w:tc>
        <w:tc>
          <w:tcPr>
            <w:tcW w:w="3827" w:type="dxa"/>
          </w:tcPr>
          <w:p w14:paraId="2F0923AC" w14:textId="77777777" w:rsidR="00913D0A" w:rsidRDefault="00BA750D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7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Максимальная производительность (расход): до 27 – 27,7 м³/ч (около 450 л/мин)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BA7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напор: до 18 м (16,9–18 м в зависимости от р</w:t>
            </w:r>
            <w:r>
              <w:t xml:space="preserve"> </w:t>
            </w:r>
            <w:r w:rsidRPr="00BA7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Максимальная потребляемая мощность: 1,26 кВт ежима)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BA7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Условный проход (DN): 40 мм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BA7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Монтажная длина: 250 мм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BA7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Максимальное рабочее давление: 10 бар (PN 10)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BA7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Напряжение питания: 380 В (трехфазное)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A7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 защиты: IP 44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BA7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корпуса: чугун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BA7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рабочего колеса: пластик (NORYL)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BA7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ротора: нержавеющая сталь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4877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-10 °C </w:t>
            </w:r>
            <w:r w:rsidRPr="00BA7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+</w:t>
            </w:r>
            <w:r w:rsidR="004877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A7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 °C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13D0A">
              <w:t xml:space="preserve"> </w:t>
            </w:r>
            <w:r w:rsidR="00487757">
              <w:t xml:space="preserve">                                                    </w:t>
            </w:r>
            <w:r w:rsidR="00487757" w:rsidRPr="004877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 РК ГОСТ Р МЭК 60335.2-51-2009</w:t>
            </w:r>
          </w:p>
          <w:p w14:paraId="0CAA48CA" w14:textId="77777777" w:rsidR="00487757" w:rsidRPr="00C045C8" w:rsidRDefault="00487757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dxa"/>
            <w:hideMark/>
          </w:tcPr>
          <w:p w14:paraId="7BB735E9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25" w:type="dxa"/>
            <w:hideMark/>
          </w:tcPr>
          <w:p w14:paraId="3E9C2541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82374A" w:rsidRPr="00C045C8" w14:paraId="03D31E9D" w14:textId="77777777" w:rsidTr="0082374A">
        <w:trPr>
          <w:trHeight w:val="300"/>
        </w:trPr>
        <w:tc>
          <w:tcPr>
            <w:tcW w:w="601" w:type="dxa"/>
            <w:hideMark/>
          </w:tcPr>
          <w:p w14:paraId="5687A8BE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05" w:type="dxa"/>
            <w:hideMark/>
          </w:tcPr>
          <w:p w14:paraId="2D6176E3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Кран шаровый приварной Ø57 мм</w:t>
            </w:r>
          </w:p>
        </w:tc>
        <w:tc>
          <w:tcPr>
            <w:tcW w:w="3827" w:type="dxa"/>
          </w:tcPr>
          <w:p w14:paraId="0F1AB198" w14:textId="77777777" w:rsidR="002F5B9B" w:rsidRDefault="00003EEA" w:rsidP="002F5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Тип: кран </w:t>
            </w:r>
            <w:r w:rsidRPr="00003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шаровый, </w:t>
            </w:r>
            <w:proofErr w:type="spellStart"/>
            <w:r w:rsidRPr="00003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полнопроходной</w:t>
            </w:r>
            <w:proofErr w:type="spellEnd"/>
            <w:r w:rsidRPr="00003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</w:t>
            </w:r>
            <w:proofErr w:type="spellStart"/>
            <w:r w:rsidRPr="00003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стандартнопроходной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003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Присоединение: приварное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003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трубы: Ø57 мм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003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Номинальный диаметр: обычно DN50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003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Условное давление: часто </w:t>
            </w:r>
            <w:r w:rsidRPr="00003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PN16 / PN25 / PN40 — зависит от модели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003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корпуса: углеродистая или нержавеющая сталь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003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шара: нержавеющая сталь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003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Уплотнение шара: PTFE (фторопласт) либо усиленный PTFE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003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рабочей среды: обычно от −40 до +180 °C, но зависит от уплотнений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003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Управление: ручка/рычаг; возможно исполнение под привод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003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Монтаж: сваркой встык к трубопроводу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F5B9B">
              <w:t xml:space="preserve"> </w:t>
            </w:r>
            <w:r w:rsidR="002F5B9B" w:rsidRPr="002F5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потока: обычно любое</w:t>
            </w:r>
            <w:r w:rsidR="002F5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F5B9B">
              <w:t xml:space="preserve"> </w:t>
            </w:r>
            <w:r w:rsidR="002F5B9B" w:rsidRPr="002F5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Герметичность: класс «А» по соответствующему нормативу для запорной арматуры</w:t>
            </w:r>
            <w:r w:rsidR="002F5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0E1BC081" w14:textId="77777777" w:rsidR="0082374A" w:rsidRPr="00C045C8" w:rsidRDefault="008A6BAE" w:rsidP="002F5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B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21345-2005</w:t>
            </w:r>
          </w:p>
        </w:tc>
        <w:tc>
          <w:tcPr>
            <w:tcW w:w="693" w:type="dxa"/>
            <w:hideMark/>
          </w:tcPr>
          <w:p w14:paraId="59B4D5C0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725" w:type="dxa"/>
            <w:hideMark/>
          </w:tcPr>
          <w:p w14:paraId="09790C22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82374A" w:rsidRPr="00C045C8" w14:paraId="19F9D8F4" w14:textId="77777777" w:rsidTr="0082374A">
        <w:trPr>
          <w:trHeight w:val="300"/>
        </w:trPr>
        <w:tc>
          <w:tcPr>
            <w:tcW w:w="601" w:type="dxa"/>
            <w:hideMark/>
          </w:tcPr>
          <w:p w14:paraId="554A3198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05" w:type="dxa"/>
            <w:hideMark/>
          </w:tcPr>
          <w:p w14:paraId="1A5D75C7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Кран шаровый приварной Ø40 мм</w:t>
            </w:r>
          </w:p>
        </w:tc>
        <w:tc>
          <w:tcPr>
            <w:tcW w:w="3827" w:type="dxa"/>
          </w:tcPr>
          <w:p w14:paraId="0E7C19CE" w14:textId="77777777" w:rsidR="0082374A" w:rsidRPr="00C045C8" w:rsidRDefault="00913D0A" w:rsidP="0082374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Условный диаметр (Ду / DN): 40 мм (1 1/2″)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Условное/рабочее давление (Ру / PN): 40 бар (4,0 МПа / 40 кгс/см²)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присоединения: под приварку (сварка)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прохода: </w:t>
            </w:r>
            <w:proofErr w:type="spellStart"/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стандартнопроходной</w:t>
            </w:r>
            <w:proofErr w:type="spellEnd"/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</w:t>
            </w:r>
            <w:proofErr w:type="spellStart"/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полнопроходной</w:t>
            </w:r>
            <w:proofErr w:type="spellEnd"/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зависимости от модели)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корпуса: углеродистая сталь (например, Сталь 20)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шара и штока: нержавеющая сталь (например, шток из 20Х13)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уплотнения (седла): фторопласт (PTFE / тефлон)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Рабочая температура: от -40°C до +200°C (для стандартных исполнений)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Рабочая среда: вода (включая теплосетевую), пар, природный газ, сжиженные углеводородные газы (СУГ), нефтепродукты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герметичности: «А» (высший класс по ГОСТу)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Управление: ручка-рычаг из оцинкованной стали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Строительная длина: обычно от 250 до 270 мм (в зависимости от производителя, например, LD или ALSO)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Масса: около 2,0 – 2,75 кг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A6BAE">
              <w:t xml:space="preserve"> </w:t>
            </w:r>
            <w:r w:rsidR="008A6BAE" w:rsidRPr="008A6B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21345-2005</w:t>
            </w:r>
          </w:p>
        </w:tc>
        <w:tc>
          <w:tcPr>
            <w:tcW w:w="693" w:type="dxa"/>
            <w:hideMark/>
          </w:tcPr>
          <w:p w14:paraId="49F6A464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25" w:type="dxa"/>
            <w:hideMark/>
          </w:tcPr>
          <w:p w14:paraId="160D5EC8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2374A" w:rsidRPr="00C045C8" w14:paraId="34043B5D" w14:textId="77777777" w:rsidTr="0082374A">
        <w:trPr>
          <w:trHeight w:val="300"/>
        </w:trPr>
        <w:tc>
          <w:tcPr>
            <w:tcW w:w="601" w:type="dxa"/>
            <w:hideMark/>
          </w:tcPr>
          <w:p w14:paraId="2104C842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05" w:type="dxa"/>
            <w:hideMark/>
          </w:tcPr>
          <w:p w14:paraId="4F83479E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Распределительный коллектор на 4 ответвления</w:t>
            </w:r>
          </w:p>
        </w:tc>
        <w:tc>
          <w:tcPr>
            <w:tcW w:w="3827" w:type="dxa"/>
          </w:tcPr>
          <w:p w14:paraId="7A5F68B6" w14:textId="77777777" w:rsidR="0082374A" w:rsidRPr="003048D5" w:rsidRDefault="00913D0A" w:rsidP="002F415C">
            <w:pPr>
              <w:spacing w:before="100" w:beforeAutospacing="1" w:after="100" w:afterAutospacing="1"/>
              <w:jc w:val="both"/>
            </w:pP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выходов (контуров): 4 шт.</w:t>
            </w:r>
            <w:r>
              <w:t xml:space="preserve"> </w:t>
            </w: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корпуса: Латунь (часто с никелированным покрытием), нержавеющая сталь (AISI 304L) или полипропилен.</w:t>
            </w:r>
            <w:r>
              <w:t xml:space="preserve"> </w:t>
            </w: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Диаметр подключения (основной вход/выход): от 3/4" до 1 1/4" (или 32 мм для полипропиленовых систем).</w:t>
            </w:r>
            <w:r>
              <w:t xml:space="preserve"> </w:t>
            </w: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патрубков ответвлений: 1/2" или 3/4" (включая стандарт «</w:t>
            </w:r>
            <w:proofErr w:type="spellStart"/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евроконус</w:t>
            </w:r>
            <w:proofErr w:type="spellEnd"/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»).</w:t>
            </w:r>
            <w:r>
              <w:t xml:space="preserve"> </w:t>
            </w: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Межосевое расстояние между отводами</w:t>
            </w:r>
            <w:proofErr w:type="gramStart"/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Стандартно</w:t>
            </w:r>
            <w:proofErr w:type="gramEnd"/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 мм или 50 мм.</w:t>
            </w:r>
            <w:r>
              <w:t xml:space="preserve"> </w:t>
            </w: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Максимальное рабочее давление: до 6–10 бар (в зависимости от модели и назначения).</w:t>
            </w:r>
            <w:r>
              <w:t xml:space="preserve"> </w:t>
            </w: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Максимальная рабочая температура: от +90 °C до +120 °C.</w:t>
            </w:r>
            <w:r>
              <w:t xml:space="preserve"> </w:t>
            </w:r>
            <w:r w:rsidRPr="00913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хранения и транспортировки: от -50 °C до +50 °C.</w:t>
            </w:r>
            <w:r w:rsidR="003048D5">
              <w:t xml:space="preserve">                                                                        </w:t>
            </w:r>
            <w:r w:rsidR="003048D5" w:rsidRPr="0030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3262-75</w:t>
            </w:r>
          </w:p>
        </w:tc>
        <w:tc>
          <w:tcPr>
            <w:tcW w:w="693" w:type="dxa"/>
            <w:hideMark/>
          </w:tcPr>
          <w:p w14:paraId="39411909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725" w:type="dxa"/>
            <w:hideMark/>
          </w:tcPr>
          <w:p w14:paraId="116A3F1F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82374A" w:rsidRPr="00C045C8" w14:paraId="6E8FACEE" w14:textId="77777777" w:rsidTr="0082374A">
        <w:trPr>
          <w:trHeight w:val="300"/>
        </w:trPr>
        <w:tc>
          <w:tcPr>
            <w:tcW w:w="601" w:type="dxa"/>
            <w:hideMark/>
          </w:tcPr>
          <w:p w14:paraId="216633FB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05" w:type="dxa"/>
            <w:hideMark/>
          </w:tcPr>
          <w:p w14:paraId="68E4EBD0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Фильтр сетчатый фланцевый Ø57 мм</w:t>
            </w:r>
          </w:p>
        </w:tc>
        <w:tc>
          <w:tcPr>
            <w:tcW w:w="3827" w:type="dxa"/>
          </w:tcPr>
          <w:p w14:paraId="31377D47" w14:textId="77777777" w:rsidR="0082374A" w:rsidRPr="00C045C8" w:rsidRDefault="008522B1" w:rsidP="0082374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Условный диаметр (Ду / DN): 50 мм (под стальную трубу Ø57 мм)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85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Условное давление (Ру / PN): 16 бар (1,6 МПа)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85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исполнения: Y-образный (косой) или прямой фланцевый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85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корпуса: Серый чугун (СЧ 20), ковкий чугун (GGG50) или углеродистая/нержавеющая сталь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85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фильтрующей сетки: Нержавеющая сталь (например, AISI 304 / SS304)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85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ячейки сетки: от 0,425 мм до 3,0 мм (в зависимости от модели и назначения)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85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Рабочая среда: Вода (питьевая, техническая, горячая), пар, гликолевые смеси до 50%, неагрессивные жидкости и нефтепродукты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85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Максимальная температура рабочей среды: от +90 °C до +300 °C (зависит от материала уплотнений и производителя; для чугунных обычно до +120...+150 °C)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85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присоединения: Фланцевое (по ГОСТ 33259, EN 1092-1 или ГОСТ 12815)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85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Строительная длина: В среднем 230 мм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85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 массы</w:t>
            </w:r>
            <w:proofErr w:type="gramStart"/>
            <w:r w:rsidRPr="0085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Около</w:t>
            </w:r>
            <w:proofErr w:type="gramEnd"/>
            <w:r w:rsidRPr="0085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 – 9 кг (зависит от материала и бренда)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50914">
              <w:t xml:space="preserve">                          </w:t>
            </w:r>
            <w:r w:rsidR="00C50914" w:rsidRPr="00C50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33259-2015</w:t>
            </w:r>
          </w:p>
        </w:tc>
        <w:tc>
          <w:tcPr>
            <w:tcW w:w="693" w:type="dxa"/>
            <w:hideMark/>
          </w:tcPr>
          <w:p w14:paraId="38CDEA28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25" w:type="dxa"/>
            <w:hideMark/>
          </w:tcPr>
          <w:p w14:paraId="4E9CC072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2374A" w:rsidRPr="00C045C8" w14:paraId="2E22882D" w14:textId="77777777" w:rsidTr="0082374A">
        <w:trPr>
          <w:trHeight w:val="300"/>
        </w:trPr>
        <w:tc>
          <w:tcPr>
            <w:tcW w:w="601" w:type="dxa"/>
            <w:hideMark/>
          </w:tcPr>
          <w:p w14:paraId="18EA064C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05" w:type="dxa"/>
            <w:hideMark/>
          </w:tcPr>
          <w:p w14:paraId="6500515F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Клапан обратный двухстворчатый Ø57 мм</w:t>
            </w:r>
          </w:p>
        </w:tc>
        <w:tc>
          <w:tcPr>
            <w:tcW w:w="3827" w:type="dxa"/>
          </w:tcPr>
          <w:p w14:paraId="583E9974" w14:textId="77777777" w:rsidR="0082374A" w:rsidRPr="00BB36D8" w:rsidRDefault="00B62D02" w:rsidP="002F415C">
            <w:pPr>
              <w:spacing w:before="100" w:beforeAutospacing="1" w:after="100" w:afterAutospacing="1"/>
              <w:jc w:val="both"/>
            </w:pPr>
            <w:r w:rsidRPr="00B62D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Номинальный диаметр (Ду / DN): 50 мм.</w:t>
            </w:r>
            <w:r>
              <w:t xml:space="preserve"> </w:t>
            </w:r>
            <w:r w:rsidRPr="00B62D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Наружный диаметр сопрягаемой трубы: 57 мм.</w:t>
            </w:r>
            <w:r>
              <w:t xml:space="preserve"> </w:t>
            </w:r>
            <w:r w:rsidRPr="00B62D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Номинальное рабочее давление (Ру </w:t>
            </w:r>
            <w:r w:rsidRPr="00B62D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/ PN): 1,6 МПа (16 бар) — стандартное исполнение, реже выпускаются на 1,0 МПа (10 бар) или 2,5 МПа (25... бар).</w:t>
            </w:r>
            <w:r>
              <w:t xml:space="preserve"> </w:t>
            </w:r>
            <w:r w:rsidRPr="00B62D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Строительная длина (L): ~43 мм (стандартная компактная длина для </w:t>
            </w:r>
            <w:proofErr w:type="spellStart"/>
            <w:r w:rsidRPr="00B62D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межфланцевого</w:t>
            </w:r>
            <w:proofErr w:type="spellEnd"/>
            <w:r w:rsidRPr="00B62D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монтажа).</w:t>
            </w:r>
            <w:r>
              <w:t xml:space="preserve"> </w:t>
            </w:r>
            <w:r w:rsidRPr="00B62D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Наружный диаметр клапана (D): ~92–107 мм (в зависимости от стандарта ответных фланцев EN/DIN/ГОСТ).</w:t>
            </w:r>
            <w:r>
              <w:t xml:space="preserve"> </w:t>
            </w:r>
            <w:r w:rsidRPr="00B62D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вес (масса): ~1,2 – 1,5 кг</w:t>
            </w:r>
            <w:r w:rsidR="00522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22A70">
              <w:t xml:space="preserve"> </w:t>
            </w:r>
            <w:r w:rsidR="00522A70" w:rsidRPr="00522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Корпус: Чугун (серый GG25 / высокопрочный GGG40) или углеродистая/нержавеющая сталь</w:t>
            </w:r>
            <w:r w:rsidR="00522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22A70">
              <w:t xml:space="preserve"> </w:t>
            </w:r>
            <w:r w:rsidR="00522A70" w:rsidRPr="00522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Створки (диски): Нержавеющая сталь (например, AISI 304 / AISI 316) или хромированный чугун</w:t>
            </w:r>
            <w:r w:rsidR="00522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433E25">
              <w:t xml:space="preserve"> </w:t>
            </w:r>
            <w:r w:rsidR="00433E25" w:rsidRPr="0043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Пружина и ось: Нержавеющая сталь</w:t>
            </w:r>
            <w:r w:rsidR="0043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BB36D8">
              <w:t xml:space="preserve">                                                                 </w:t>
            </w:r>
            <w:r w:rsidR="00BB36D8" w:rsidRPr="00BB3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27477-87</w:t>
            </w:r>
          </w:p>
        </w:tc>
        <w:tc>
          <w:tcPr>
            <w:tcW w:w="693" w:type="dxa"/>
            <w:hideMark/>
          </w:tcPr>
          <w:p w14:paraId="7491DF37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725" w:type="dxa"/>
            <w:hideMark/>
          </w:tcPr>
          <w:p w14:paraId="1B2D2649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82374A" w:rsidRPr="00C045C8" w14:paraId="6A94D825" w14:textId="77777777" w:rsidTr="0082374A">
        <w:trPr>
          <w:trHeight w:val="300"/>
        </w:trPr>
        <w:tc>
          <w:tcPr>
            <w:tcW w:w="601" w:type="dxa"/>
            <w:hideMark/>
          </w:tcPr>
          <w:p w14:paraId="7DCEEF06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05" w:type="dxa"/>
            <w:hideMark/>
          </w:tcPr>
          <w:p w14:paraId="06B4C0BB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Клапан балансировочный Ø25 мм</w:t>
            </w:r>
          </w:p>
        </w:tc>
        <w:tc>
          <w:tcPr>
            <w:tcW w:w="3827" w:type="dxa"/>
          </w:tcPr>
          <w:p w14:paraId="5F5269AC" w14:textId="77777777" w:rsidR="0082374A" w:rsidRPr="00C045C8" w:rsidRDefault="00433E25" w:rsidP="00433E2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Условный диаметр (DN): 25 мм (резьбовое подключение, обычно 1 дюйм)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43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Условное/номинальное давление (PN): 16 бар (встречаются также модификации на 25 бар в зависимости от производителя)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43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Пропускная способность от 4,0 до 9,64 м³/ч (зависит от конкретной марки и модели)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43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Максимально допустимый перепад давления: 1,5 бар (150 кПа)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43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Рабочая температура среды: от -20 °C до +120 °C (у некоторых моделей до +130... +150 °C)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43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корпуса: латунь (чаще для резьбовых исполнений) или чугун (для фланцевых)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43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среды: вода, водно-гликолевые смеси (с содержанием гликоля обычно до 50%)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34572">
              <w:t xml:space="preserve">                        </w:t>
            </w:r>
            <w:r w:rsidR="00934572" w:rsidRPr="009345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РК 4.02-101-2012</w:t>
            </w:r>
          </w:p>
        </w:tc>
        <w:tc>
          <w:tcPr>
            <w:tcW w:w="693" w:type="dxa"/>
            <w:hideMark/>
          </w:tcPr>
          <w:p w14:paraId="77ACDDF9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25" w:type="dxa"/>
            <w:hideMark/>
          </w:tcPr>
          <w:p w14:paraId="3DCC8847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2374A" w:rsidRPr="00C045C8" w14:paraId="6CD04977" w14:textId="77777777" w:rsidTr="0082374A">
        <w:trPr>
          <w:trHeight w:val="300"/>
        </w:trPr>
        <w:tc>
          <w:tcPr>
            <w:tcW w:w="601" w:type="dxa"/>
            <w:hideMark/>
          </w:tcPr>
          <w:p w14:paraId="6B34E0CD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05" w:type="dxa"/>
            <w:hideMark/>
          </w:tcPr>
          <w:p w14:paraId="66A0FEBF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 из 6 гладких труб, L=3,0 м</w:t>
            </w:r>
          </w:p>
        </w:tc>
        <w:tc>
          <w:tcPr>
            <w:tcW w:w="3827" w:type="dxa"/>
          </w:tcPr>
          <w:p w14:paraId="4959E357" w14:textId="77777777" w:rsidR="0082374A" w:rsidRPr="00C045C8" w:rsidRDefault="007C228F" w:rsidP="0082374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конструкции: Секционный (РСП с переливными трубами) или змеевиковый (РЗП с бесшовными отводами).</w:t>
            </w:r>
            <w:r>
              <w:t xml:space="preserve"> </w:t>
            </w:r>
            <w:r w:rsidRPr="007C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рядов (секций): 6 шт.</w:t>
            </w:r>
            <w:r>
              <w:t xml:space="preserve"> </w:t>
            </w:r>
            <w:r w:rsidRPr="007C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одной секции (\(L\)): 3000 мм (3,0 м).</w:t>
            </w:r>
            <w:r>
              <w:t xml:space="preserve"> </w:t>
            </w:r>
            <w:r w:rsidRPr="007C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корпуса: Электросварная или бесшовная сталь (Ст3, Ст20, 09Г2С).</w:t>
            </w:r>
            <w:r>
              <w:t xml:space="preserve"> </w:t>
            </w:r>
            <w:r w:rsidRPr="007C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Рабочее давление: до 1,0 МПа (10 бар).</w:t>
            </w:r>
            <w:r>
              <w:t xml:space="preserve"> </w:t>
            </w:r>
            <w:r w:rsidRPr="007C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Давление гидроиспытаний (опрессовка): 1,5 </w:t>
            </w:r>
            <w:r w:rsidRPr="007C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МПа (15 бар).</w:t>
            </w:r>
            <w:r>
              <w:t xml:space="preserve"> </w:t>
            </w:r>
            <w:r w:rsidRPr="007C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Максимальная температура теплоносителя: 95–110 °C.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теплоносителя: Вода.</w:t>
            </w:r>
            <w:r w:rsidR="00A233C4">
              <w:t xml:space="preserve"> </w:t>
            </w:r>
            <w:r w:rsidR="00A233C4" w:rsidRPr="00A23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РК 4.02-101-2012</w:t>
            </w:r>
            <w:r w:rsidR="00A23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3" w:type="dxa"/>
            <w:hideMark/>
          </w:tcPr>
          <w:p w14:paraId="18736769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725" w:type="dxa"/>
            <w:hideMark/>
          </w:tcPr>
          <w:p w14:paraId="1E52E2B7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82374A" w:rsidRPr="00C045C8" w14:paraId="5FF0F883" w14:textId="77777777" w:rsidTr="0082374A">
        <w:trPr>
          <w:trHeight w:val="300"/>
        </w:trPr>
        <w:tc>
          <w:tcPr>
            <w:tcW w:w="601" w:type="dxa"/>
            <w:hideMark/>
          </w:tcPr>
          <w:p w14:paraId="0D9F42E9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05" w:type="dxa"/>
            <w:hideMark/>
          </w:tcPr>
          <w:p w14:paraId="31D68EAE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Труба стальная электросварная Ø40 мм</w:t>
            </w:r>
          </w:p>
        </w:tc>
        <w:tc>
          <w:tcPr>
            <w:tcW w:w="3827" w:type="dxa"/>
          </w:tcPr>
          <w:p w14:paraId="0F2C7F3B" w14:textId="77777777" w:rsidR="0082374A" w:rsidRPr="00C045C8" w:rsidRDefault="00F06690" w:rsidP="0008643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6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Наружный диаметр: 40 мм.</w:t>
            </w:r>
            <w:r>
              <w:t xml:space="preserve"> </w:t>
            </w:r>
            <w:r w:rsidRPr="00F06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 стенки: от 1,2 мм до 3,0 мм (в зависимости от модификации).</w:t>
            </w:r>
            <w:r w:rsidR="00EE2ABF">
              <w:t xml:space="preserve"> </w:t>
            </w:r>
            <w:r w:rsidR="00EE2ABF" w:rsidRPr="00EE2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Теоретический вес 1 погонного метра: от 1,15 кг (при толщине стенки 1,2 мм) до 2,75 кг (при толщине стенки 3,0 мм).</w:t>
            </w:r>
            <w:r w:rsidR="00EE2ABF">
              <w:t xml:space="preserve"> </w:t>
            </w:r>
            <w:r w:rsidR="00EE2ABF" w:rsidRPr="00EE2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Марки стали: Ст2, Ст3, Ст10, Ст20, 09Г2С и др.</w:t>
            </w:r>
            <w:r w:rsidR="00EE2ABF">
              <w:t xml:space="preserve"> </w:t>
            </w:r>
            <w:r w:rsidR="00EE2ABF" w:rsidRPr="00EE2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 изготовления: электросварной прямошовный.</w:t>
            </w:r>
            <w:r w:rsidR="00EE2ABF">
              <w:t xml:space="preserve"> </w:t>
            </w:r>
            <w:r w:rsidR="00EE2ABF" w:rsidRPr="00EE2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труб: немерная или мерная (обычно от 4 до 12 метров)</w:t>
            </w:r>
            <w:r w:rsidR="00EE2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A23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="00433E25" w:rsidRPr="0043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10704-91</w:t>
            </w:r>
            <w:r w:rsidR="00A23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693" w:type="dxa"/>
            <w:hideMark/>
          </w:tcPr>
          <w:p w14:paraId="3919C1FE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725" w:type="dxa"/>
            <w:hideMark/>
          </w:tcPr>
          <w:p w14:paraId="2C33F2A9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</w:tr>
      <w:tr w:rsidR="0082374A" w:rsidRPr="00C045C8" w14:paraId="302F4DC7" w14:textId="77777777" w:rsidTr="0082374A">
        <w:trPr>
          <w:trHeight w:val="300"/>
        </w:trPr>
        <w:tc>
          <w:tcPr>
            <w:tcW w:w="601" w:type="dxa"/>
            <w:hideMark/>
          </w:tcPr>
          <w:p w14:paraId="3A7A9F7E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05" w:type="dxa"/>
            <w:hideMark/>
          </w:tcPr>
          <w:p w14:paraId="0D457FD1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Труба стальная электросварная Ø32 мм</w:t>
            </w:r>
          </w:p>
        </w:tc>
        <w:tc>
          <w:tcPr>
            <w:tcW w:w="3827" w:type="dxa"/>
          </w:tcPr>
          <w:p w14:paraId="3E451CA3" w14:textId="77777777" w:rsidR="0082374A" w:rsidRPr="00C045C8" w:rsidRDefault="0008643D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6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Наружный диаметр: 32 мм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086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 стенки: от 1,0 мм до 3,0 мм (популярные варианты: 1,0 мм, 1,2 мм, 1,5 мм, 2,0 мм, 2,2 мм, 2,8 мм, 3,2 мм)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086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Марки стали: ст2, ст3, ст20, 09Г2С (в зависимости от требований к прочности и условиям эксплуатации)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086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шва: прямошовный (электросварной)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086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труб: немерная или мерная (обычно от 4 до 12 метров)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A233C4">
              <w:t xml:space="preserve">         </w:t>
            </w:r>
            <w:r w:rsidR="00A233C4" w:rsidRPr="00A23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10704-91.</w:t>
            </w:r>
          </w:p>
        </w:tc>
        <w:tc>
          <w:tcPr>
            <w:tcW w:w="693" w:type="dxa"/>
            <w:hideMark/>
          </w:tcPr>
          <w:p w14:paraId="7C687D64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725" w:type="dxa"/>
            <w:hideMark/>
          </w:tcPr>
          <w:p w14:paraId="4F9F5FE9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</w:tr>
      <w:tr w:rsidR="0082374A" w:rsidRPr="00C045C8" w14:paraId="20C0D07B" w14:textId="77777777" w:rsidTr="0082374A">
        <w:trPr>
          <w:trHeight w:val="300"/>
        </w:trPr>
        <w:tc>
          <w:tcPr>
            <w:tcW w:w="601" w:type="dxa"/>
            <w:hideMark/>
          </w:tcPr>
          <w:p w14:paraId="21C7A6DC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05" w:type="dxa"/>
            <w:hideMark/>
          </w:tcPr>
          <w:p w14:paraId="0358F80E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Труба стальная электросварная Ø25 мм</w:t>
            </w:r>
          </w:p>
        </w:tc>
        <w:tc>
          <w:tcPr>
            <w:tcW w:w="3827" w:type="dxa"/>
          </w:tcPr>
          <w:p w14:paraId="0730D20F" w14:textId="77777777" w:rsidR="0082374A" w:rsidRPr="00C045C8" w:rsidRDefault="00535874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8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Наружный диаметр: 25 мм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5358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 стенки: варьируется от 1,2 мм до 2,5 мм (в зависимости от конкретного исполнения, например: 1,2 мм, 1,5 мм, 2 мм, 2,2 мм, 2,5 мм)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5358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1 погонного метра (теоретическая)</w:t>
            </w:r>
            <w:proofErr w:type="gramStart"/>
            <w:r w:rsidRPr="005358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t xml:space="preserve"> </w:t>
            </w:r>
            <w:r w:rsidRPr="005358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</w:t>
            </w:r>
            <w:proofErr w:type="gramEnd"/>
            <w:r w:rsidRPr="005358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стенке 1,2 мм — около 0,69–0,73 кг (зависит от марки стали)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5358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стенке 1,5 мм — около 0,87 кг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5358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стенке 2,0 мм — около 1,14 кг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5358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стенке 2,5 мм — 1,39 кг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5358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Марки стали:</w:t>
            </w:r>
            <w:r w:rsidR="00A23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Ст1, Ст3сп, 20кп, 09Г2С, 10Г2,</w:t>
            </w:r>
            <w:r w:rsidRPr="005358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17Г1С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A23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</w:t>
            </w:r>
            <w:r w:rsidR="00C2583F" w:rsidRPr="00C258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10704-91</w:t>
            </w:r>
            <w:r w:rsidR="00A23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3" w:type="dxa"/>
            <w:hideMark/>
          </w:tcPr>
          <w:p w14:paraId="76F739ED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725" w:type="dxa"/>
            <w:hideMark/>
          </w:tcPr>
          <w:p w14:paraId="057626F2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</w:tr>
      <w:tr w:rsidR="0082374A" w:rsidRPr="00C045C8" w14:paraId="63FAA5DF" w14:textId="77777777" w:rsidTr="0082374A">
        <w:trPr>
          <w:trHeight w:val="300"/>
        </w:trPr>
        <w:tc>
          <w:tcPr>
            <w:tcW w:w="601" w:type="dxa"/>
            <w:hideMark/>
          </w:tcPr>
          <w:p w14:paraId="200ACBDD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05" w:type="dxa"/>
            <w:hideMark/>
          </w:tcPr>
          <w:p w14:paraId="593B9435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Кран шаровый муфтовый м/м Ø25 мм</w:t>
            </w:r>
          </w:p>
        </w:tc>
        <w:tc>
          <w:tcPr>
            <w:tcW w:w="3827" w:type="dxa"/>
          </w:tcPr>
          <w:p w14:paraId="5DB19490" w14:textId="77777777" w:rsidR="0082374A" w:rsidRPr="00C045C8" w:rsidRDefault="00535874" w:rsidP="00C2199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8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присоединения: Муфтовое (внутренняя резьба с двух сторон — «м/м»)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2199A">
              <w:t xml:space="preserve"> </w:t>
            </w:r>
            <w:r w:rsidR="00C2199A" w:rsidRPr="00C219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Условный проход (DN): 25 мм (1 дюйм)</w:t>
            </w:r>
            <w:r w:rsidR="00C219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2199A">
              <w:t xml:space="preserve"> </w:t>
            </w:r>
            <w:r w:rsidR="00C2199A" w:rsidRPr="00C219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Номинальное давление (PN / Ру): от 16 до 40 бар (атмосфер) в зависимости от исполнения (латунные обычно рассчитаны на PN 16–25, стальные </w:t>
            </w:r>
            <w:r w:rsidR="00C2199A" w:rsidRPr="00C219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нержавеющие — на PN 40)</w:t>
            </w:r>
            <w:r w:rsidR="00C219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2199A">
              <w:t xml:space="preserve"> </w:t>
            </w:r>
            <w:r w:rsidR="00C2199A" w:rsidRPr="00C219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Рабочая среда: Вода, пар, воздух, газ, неагрессивные и слабоагрессивные жидкие/воздушные среды, нефтепродукты</w:t>
            </w:r>
            <w:r w:rsidR="00C219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2199A">
              <w:t xml:space="preserve"> </w:t>
            </w:r>
            <w:r w:rsidR="00C2199A" w:rsidRPr="00C219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корпуса: Латунь (часто с никелевым покрытием), углеродистая сталь или нержавеющая сталь</w:t>
            </w:r>
            <w:r w:rsidR="00C219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2199A">
              <w:t xml:space="preserve"> </w:t>
            </w:r>
            <w:r w:rsidR="00C2199A" w:rsidRPr="00C219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уплотнения (седла и штока): Тефлон (PTFE), выдерживающий температуру рабочей среды обычно до +150...200 °C</w:t>
            </w:r>
            <w:r w:rsidR="00C219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2199A">
              <w:t xml:space="preserve"> </w:t>
            </w:r>
            <w:r w:rsidR="00C2199A" w:rsidRPr="00C219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управления: Рукоятка (рычаг или «бабочка»)</w:t>
            </w:r>
            <w:r w:rsidR="00C219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2199A">
              <w:t xml:space="preserve"> </w:t>
            </w:r>
            <w:r w:rsidR="00C2199A" w:rsidRPr="00C219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Строительная длина: В среднем около 68–85 мм (зависит от конкретного производителя)</w:t>
            </w:r>
            <w:r w:rsidR="00A23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A233C4">
              <w:t xml:space="preserve"> </w:t>
            </w:r>
            <w:r w:rsidR="00A233C4" w:rsidRPr="00A23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21345-2005</w:t>
            </w:r>
            <w:r w:rsidR="00A23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3" w:type="dxa"/>
            <w:hideMark/>
          </w:tcPr>
          <w:p w14:paraId="009D33F4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725" w:type="dxa"/>
            <w:hideMark/>
          </w:tcPr>
          <w:p w14:paraId="29DED0BD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</w:tr>
      <w:tr w:rsidR="0082374A" w:rsidRPr="00C045C8" w14:paraId="4C3540C4" w14:textId="77777777" w:rsidTr="0082374A">
        <w:trPr>
          <w:trHeight w:val="300"/>
        </w:trPr>
        <w:tc>
          <w:tcPr>
            <w:tcW w:w="601" w:type="dxa"/>
            <w:hideMark/>
          </w:tcPr>
          <w:p w14:paraId="21BA3EBB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05" w:type="dxa"/>
            <w:hideMark/>
          </w:tcPr>
          <w:p w14:paraId="01055E82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Транспортные расходы, включая вывоз строительного мусора</w:t>
            </w:r>
          </w:p>
        </w:tc>
        <w:tc>
          <w:tcPr>
            <w:tcW w:w="3827" w:type="dxa"/>
          </w:tcPr>
          <w:p w14:paraId="46075B25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dxa"/>
            <w:hideMark/>
          </w:tcPr>
          <w:p w14:paraId="234083F2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рейс</w:t>
            </w:r>
          </w:p>
        </w:tc>
        <w:tc>
          <w:tcPr>
            <w:tcW w:w="725" w:type="dxa"/>
            <w:hideMark/>
          </w:tcPr>
          <w:p w14:paraId="7D129042" w14:textId="77777777" w:rsidR="0082374A" w:rsidRPr="00C045C8" w:rsidRDefault="0082374A" w:rsidP="002F415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4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14:paraId="320284BB" w14:textId="77777777" w:rsidR="002F415C" w:rsidRPr="00C045C8" w:rsidRDefault="002F415C" w:rsidP="002F415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045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Требования к выполнению работ</w:t>
      </w:r>
    </w:p>
    <w:p w14:paraId="25AAD87F" w14:textId="77777777" w:rsidR="002F415C" w:rsidRPr="00C045C8" w:rsidRDefault="002F415C" w:rsidP="002F41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работы выполнить </w:t>
      </w:r>
      <w:r w:rsidRPr="00C045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соответствии с техническими условиями и требованиями действующих нормативных документов Республики Казахстан</w:t>
      </w:r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26403C75" w14:textId="77777777" w:rsidR="002F415C" w:rsidRPr="00C045C8" w:rsidRDefault="002F415C" w:rsidP="002F41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Применяемые оборудование, материалы и комплектующие должны быть новыми, не бывшими в эксплуатации и соответствовать предъявляемым техническим требованиям. </w:t>
      </w:r>
    </w:p>
    <w:p w14:paraId="095C1073" w14:textId="77777777" w:rsidR="002F415C" w:rsidRPr="00C045C8" w:rsidRDefault="002F415C" w:rsidP="002F41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Монтаж трубопроводов выполнить с обеспечением надежности, герметичности и устойчивости всех соединений. </w:t>
      </w:r>
    </w:p>
    <w:p w14:paraId="2BEFCB3E" w14:textId="77777777" w:rsidR="002F415C" w:rsidRPr="00C045C8" w:rsidRDefault="002F415C" w:rsidP="002F41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Сварочные работы выполнить квалифицированным персоналом с соблюдением требований безопасности. </w:t>
      </w:r>
    </w:p>
    <w:p w14:paraId="2954DD98" w14:textId="77777777" w:rsidR="002F415C" w:rsidRPr="00C045C8" w:rsidRDefault="002F415C" w:rsidP="002F41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установленное оборудование и арматура должны быть доступны для последующего технического обслуживания и эксплуатации. </w:t>
      </w:r>
    </w:p>
    <w:p w14:paraId="37C5E26A" w14:textId="77777777" w:rsidR="002F415C" w:rsidRPr="00C045C8" w:rsidRDefault="002F415C" w:rsidP="002F41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завершения монтажа выполнить гидравлические испытания, промывку, заполнение системы теплоносителем, удаление воздуха и проверку циркуляции. </w:t>
      </w:r>
    </w:p>
    <w:p w14:paraId="3D8BE050" w14:textId="77777777" w:rsidR="002F415C" w:rsidRPr="00C045C8" w:rsidRDefault="002F415C" w:rsidP="002F41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регулировку и балансировку системы отопления с обеспечением равномерного распределения теплоносителя по отопительным приборам. </w:t>
      </w:r>
    </w:p>
    <w:p w14:paraId="3A2934CE" w14:textId="77777777" w:rsidR="002F415C" w:rsidRPr="00C045C8" w:rsidRDefault="002F415C" w:rsidP="002F41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пусконаладочные работы и пробный запуск системы с проверкой работоспособности всех установленных элементов. </w:t>
      </w:r>
    </w:p>
    <w:p w14:paraId="59DB9136" w14:textId="77777777" w:rsidR="002F415C" w:rsidRPr="00C045C8" w:rsidRDefault="002F415C" w:rsidP="002F41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установленное оборудование и материалы предоставить паспорта, сертификаты соответствия и иные предусмотренные документы. </w:t>
      </w:r>
    </w:p>
    <w:p w14:paraId="575E9E4E" w14:textId="77777777" w:rsidR="002F415C" w:rsidRPr="00C045C8" w:rsidRDefault="002F415C" w:rsidP="002F41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окончании работ предоставить Заказчику исполнительную документацию и акты проведенных испытаний. </w:t>
      </w:r>
    </w:p>
    <w:p w14:paraId="63EC006F" w14:textId="77777777" w:rsidR="002F415C" w:rsidRPr="00C045C8" w:rsidRDefault="002F415C" w:rsidP="002F41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Гарантийный срок на выполненные работы и установленное оборудование не менее 36 месяцев. </w:t>
      </w:r>
    </w:p>
    <w:p w14:paraId="6FD983F4" w14:textId="77777777" w:rsidR="002F415C" w:rsidRPr="00C045C8" w:rsidRDefault="002F415C" w:rsidP="002F41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завершения работ произвести уборку территории и помещений от строительного мусора с его вывозом.</w:t>
      </w:r>
    </w:p>
    <w:p w14:paraId="7A3310A0" w14:textId="00D66F85" w:rsidR="005404C7" w:rsidRPr="00E87BA7" w:rsidRDefault="00E22512" w:rsidP="00E87B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выполнения работ: в течение 30 (тридцати) календарных дней с даты вступления договора в силу</w:t>
      </w:r>
      <w:r w:rsidR="00EA1052" w:rsidRPr="00C045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5404C7" w:rsidRPr="00E87B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B743B0"/>
    <w:multiLevelType w:val="hybridMultilevel"/>
    <w:tmpl w:val="F9F0EF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0F043C"/>
    <w:multiLevelType w:val="multilevel"/>
    <w:tmpl w:val="1E68D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DC3FED"/>
    <w:multiLevelType w:val="multilevel"/>
    <w:tmpl w:val="5DC02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3109484">
    <w:abstractNumId w:val="2"/>
  </w:num>
  <w:num w:numId="2" w16cid:durableId="1913002499">
    <w:abstractNumId w:val="1"/>
  </w:num>
  <w:num w:numId="3" w16cid:durableId="67895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B5C"/>
    <w:rsid w:val="00003EEA"/>
    <w:rsid w:val="0008643D"/>
    <w:rsid w:val="0009604B"/>
    <w:rsid w:val="00107BB1"/>
    <w:rsid w:val="001A22CF"/>
    <w:rsid w:val="002270CE"/>
    <w:rsid w:val="00285510"/>
    <w:rsid w:val="002F415C"/>
    <w:rsid w:val="002F5B9B"/>
    <w:rsid w:val="002F7B5C"/>
    <w:rsid w:val="003048D5"/>
    <w:rsid w:val="003316FA"/>
    <w:rsid w:val="003A1BEC"/>
    <w:rsid w:val="003A709C"/>
    <w:rsid w:val="003B1C50"/>
    <w:rsid w:val="003F568F"/>
    <w:rsid w:val="00402F5D"/>
    <w:rsid w:val="00415302"/>
    <w:rsid w:val="00417186"/>
    <w:rsid w:val="00433E25"/>
    <w:rsid w:val="004759DC"/>
    <w:rsid w:val="00487757"/>
    <w:rsid w:val="00522A70"/>
    <w:rsid w:val="00535874"/>
    <w:rsid w:val="005404C7"/>
    <w:rsid w:val="005B75BA"/>
    <w:rsid w:val="00650B09"/>
    <w:rsid w:val="007861B8"/>
    <w:rsid w:val="007C228F"/>
    <w:rsid w:val="007E6F12"/>
    <w:rsid w:val="0082374A"/>
    <w:rsid w:val="008414D0"/>
    <w:rsid w:val="00846519"/>
    <w:rsid w:val="008522B1"/>
    <w:rsid w:val="008A6BAE"/>
    <w:rsid w:val="008E62E7"/>
    <w:rsid w:val="00902310"/>
    <w:rsid w:val="00913D0A"/>
    <w:rsid w:val="00934572"/>
    <w:rsid w:val="009661B5"/>
    <w:rsid w:val="009E1793"/>
    <w:rsid w:val="009F0FA2"/>
    <w:rsid w:val="00A05CB1"/>
    <w:rsid w:val="00A233C4"/>
    <w:rsid w:val="00A36630"/>
    <w:rsid w:val="00A838F9"/>
    <w:rsid w:val="00AF408A"/>
    <w:rsid w:val="00B62D02"/>
    <w:rsid w:val="00B6626A"/>
    <w:rsid w:val="00B66FFF"/>
    <w:rsid w:val="00BA4508"/>
    <w:rsid w:val="00BA750D"/>
    <w:rsid w:val="00BB36D8"/>
    <w:rsid w:val="00C045C8"/>
    <w:rsid w:val="00C10E5B"/>
    <w:rsid w:val="00C2199A"/>
    <w:rsid w:val="00C2583F"/>
    <w:rsid w:val="00C32ADA"/>
    <w:rsid w:val="00C50914"/>
    <w:rsid w:val="00CA0197"/>
    <w:rsid w:val="00DE0630"/>
    <w:rsid w:val="00E22512"/>
    <w:rsid w:val="00E87BA7"/>
    <w:rsid w:val="00EA1052"/>
    <w:rsid w:val="00EE2ABF"/>
    <w:rsid w:val="00F0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0DAEE"/>
  <w15:chartTrackingRefBased/>
  <w15:docId w15:val="{DD4DC82A-3483-4086-9A5E-C72DA5FAF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7B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7B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F41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F41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F4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415C"/>
    <w:rPr>
      <w:b/>
      <w:bCs/>
    </w:rPr>
  </w:style>
  <w:style w:type="table" w:styleId="a5">
    <w:name w:val="Table Grid"/>
    <w:basedOn w:val="a1"/>
    <w:uiPriority w:val="39"/>
    <w:rsid w:val="002F4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87BA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87BA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6">
    <w:name w:val="No Spacing"/>
    <w:uiPriority w:val="1"/>
    <w:qFormat/>
    <w:rsid w:val="00E87B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87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7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C45EA-7625-4566-8536-A0BC67A20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17</Pages>
  <Words>5760</Words>
  <Characters>32832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Ахметжанов Аршат Шалкарович</dc:creator>
  <cp:keywords/>
  <dc:description/>
  <cp:lastModifiedBy>Данияр Утепов</cp:lastModifiedBy>
  <cp:revision>178</cp:revision>
  <dcterms:created xsi:type="dcterms:W3CDTF">2026-09-23T06:28:00Z</dcterms:created>
  <dcterms:modified xsi:type="dcterms:W3CDTF">2026-10-16T07:20:00Z</dcterms:modified>
</cp:coreProperties>
</file>