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F39D6A" w14:textId="77777777" w:rsidR="00800AFA" w:rsidRPr="005E2D77" w:rsidRDefault="00800AFA" w:rsidP="00800AFA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D77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14:paraId="34EAEC16" w14:textId="77777777" w:rsidR="00800AFA" w:rsidRPr="005E2D77" w:rsidRDefault="00800AFA" w:rsidP="00800AF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E2D77">
        <w:rPr>
          <w:rFonts w:ascii="Times New Roman" w:hAnsi="Times New Roman" w:cs="Times New Roman"/>
          <w:sz w:val="28"/>
          <w:szCs w:val="28"/>
          <w:lang w:val="kk-KZ"/>
        </w:rPr>
        <w:t>Роликті (күндізгі/түні) қорапта ролл-шторларды жасау, түсі мен үлгісі Тапсырыс берушімен келісіледі.</w:t>
      </w:r>
    </w:p>
    <w:p w14:paraId="336FD625" w14:textId="32A0F0D5" w:rsidR="00800AFA" w:rsidRPr="005E2D77" w:rsidRDefault="00800AFA" w:rsidP="00800AF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E2D77">
        <w:rPr>
          <w:rFonts w:ascii="Times New Roman" w:hAnsi="Times New Roman" w:cs="Times New Roman"/>
          <w:sz w:val="28"/>
          <w:szCs w:val="28"/>
          <w:lang w:val="kk-KZ"/>
        </w:rPr>
        <w:t>Жеткізуші шарт</w:t>
      </w:r>
      <w:r w:rsidR="0060299F">
        <w:rPr>
          <w:rFonts w:ascii="Times New Roman" w:hAnsi="Times New Roman" w:cs="Times New Roman"/>
          <w:sz w:val="28"/>
          <w:szCs w:val="28"/>
          <w:lang w:val="kk-KZ"/>
        </w:rPr>
        <w:t>қа</w:t>
      </w:r>
      <w:r w:rsidRPr="005E2D7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0299F">
        <w:rPr>
          <w:rFonts w:ascii="Times New Roman" w:hAnsi="Times New Roman" w:cs="Times New Roman"/>
          <w:sz w:val="28"/>
          <w:szCs w:val="28"/>
          <w:lang w:val="kk-KZ"/>
        </w:rPr>
        <w:t xml:space="preserve">қол қойылғаннан </w:t>
      </w:r>
      <w:r w:rsidRPr="005E2D77">
        <w:rPr>
          <w:rFonts w:ascii="Times New Roman" w:hAnsi="Times New Roman" w:cs="Times New Roman"/>
          <w:sz w:val="28"/>
          <w:szCs w:val="28"/>
          <w:lang w:val="kk-KZ"/>
        </w:rPr>
        <w:t>күннен бастап 16 күнтізбелік күн ішінде роликті жалюзилерді келісіп, өндіруге және орнатуға міндетті.</w:t>
      </w:r>
    </w:p>
    <w:p w14:paraId="64770E39" w14:textId="77777777" w:rsidR="00800AFA" w:rsidRPr="005E2D77" w:rsidRDefault="00800AFA" w:rsidP="00800AF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W w:w="6516" w:type="dxa"/>
        <w:tblLook w:val="04A0" w:firstRow="1" w:lastRow="0" w:firstColumn="1" w:lastColumn="0" w:noHBand="0" w:noVBand="1"/>
      </w:tblPr>
      <w:tblGrid>
        <w:gridCol w:w="4106"/>
        <w:gridCol w:w="2410"/>
      </w:tblGrid>
      <w:tr w:rsidR="00800AFA" w:rsidRPr="005E2D77" w14:paraId="35A52308" w14:textId="77777777" w:rsidTr="00BF0906">
        <w:trPr>
          <w:trHeight w:val="25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9972B" w14:textId="77777777" w:rsidR="00800AFA" w:rsidRPr="00800AFA" w:rsidRDefault="00800AFA" w:rsidP="00BF0906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800AFA">
              <w:rPr>
                <w:rFonts w:ascii="Times New Roman" w:hAnsi="Times New Roman" w:cs="Times New Roman"/>
                <w:b/>
                <w:color w:val="111111"/>
                <w:sz w:val="20"/>
                <w:szCs w:val="20"/>
                <w:shd w:val="clear" w:color="auto" w:fill="F7F7F7"/>
              </w:rPr>
              <w:t>Терезелердің</w:t>
            </w:r>
            <w:proofErr w:type="spellEnd"/>
            <w:r w:rsidRPr="00800AFA">
              <w:rPr>
                <w:rFonts w:ascii="Times New Roman" w:hAnsi="Times New Roman" w:cs="Times New Roman"/>
                <w:b/>
                <w:color w:val="111111"/>
                <w:sz w:val="20"/>
                <w:szCs w:val="20"/>
                <w:shd w:val="clear" w:color="auto" w:fill="F7F7F7"/>
              </w:rPr>
              <w:t xml:space="preserve"> </w:t>
            </w:r>
            <w:proofErr w:type="spellStart"/>
            <w:r w:rsidRPr="00800AFA">
              <w:rPr>
                <w:rFonts w:ascii="Times New Roman" w:hAnsi="Times New Roman" w:cs="Times New Roman"/>
                <w:b/>
                <w:color w:val="111111"/>
                <w:sz w:val="20"/>
                <w:szCs w:val="20"/>
                <w:shd w:val="clear" w:color="auto" w:fill="F7F7F7"/>
              </w:rPr>
              <w:t>шамамен</w:t>
            </w:r>
            <w:proofErr w:type="spellEnd"/>
            <w:r w:rsidRPr="00800AFA">
              <w:rPr>
                <w:rFonts w:ascii="Times New Roman" w:hAnsi="Times New Roman" w:cs="Times New Roman"/>
                <w:b/>
                <w:color w:val="111111"/>
                <w:sz w:val="20"/>
                <w:szCs w:val="20"/>
                <w:shd w:val="clear" w:color="auto" w:fill="F7F7F7"/>
              </w:rPr>
              <w:t xml:space="preserve"> </w:t>
            </w:r>
            <w:proofErr w:type="spellStart"/>
            <w:r w:rsidRPr="00800AFA">
              <w:rPr>
                <w:rFonts w:ascii="Times New Roman" w:hAnsi="Times New Roman" w:cs="Times New Roman"/>
                <w:b/>
                <w:color w:val="111111"/>
                <w:sz w:val="20"/>
                <w:szCs w:val="20"/>
                <w:shd w:val="clear" w:color="auto" w:fill="F7F7F7"/>
              </w:rPr>
              <w:t>өлшемдері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92D21" w14:textId="77777777" w:rsidR="00800AFA" w:rsidRPr="005E2D77" w:rsidRDefault="00800AFA" w:rsidP="00BF0906">
            <w:pPr>
              <w:pStyle w:val="a3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E2D7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Саны</w:t>
            </w:r>
          </w:p>
        </w:tc>
      </w:tr>
      <w:tr w:rsidR="00800AFA" w:rsidRPr="0078717E" w14:paraId="62C10EDF" w14:textId="77777777" w:rsidTr="00BF0906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DADCB" w14:textId="0FCF1EF6" w:rsidR="00800AFA" w:rsidRPr="0060299F" w:rsidRDefault="00800AFA" w:rsidP="0060299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E2D77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h=</w:t>
            </w:r>
            <w:r w:rsidR="0060299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 w:rsidRPr="005E2D7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60299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60</w:t>
            </w:r>
            <w:r w:rsidRPr="005E2D7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*</w:t>
            </w:r>
            <w:r w:rsidRPr="005E2D77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a=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1.</w:t>
            </w:r>
            <w:r w:rsidR="0060299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10DF4" w14:textId="76F14848" w:rsidR="00800AFA" w:rsidRPr="00800AFA" w:rsidRDefault="0060299F" w:rsidP="00BF0906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15</w:t>
            </w:r>
          </w:p>
        </w:tc>
      </w:tr>
      <w:tr w:rsidR="00800AFA" w:rsidRPr="000443B0" w14:paraId="1F11DD3E" w14:textId="77777777" w:rsidTr="00BF0906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47AEC" w14:textId="77777777" w:rsidR="00800AFA" w:rsidRPr="00965C14" w:rsidRDefault="00800AFA" w:rsidP="00BF0906">
            <w:pPr>
              <w:pStyle w:val="a3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65C1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C7784" w14:textId="77777777" w:rsidR="00800AFA" w:rsidRPr="00965C14" w:rsidRDefault="00800AFA" w:rsidP="00BF0906">
            <w:pPr>
              <w:pStyle w:val="a3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</w:tr>
    </w:tbl>
    <w:p w14:paraId="0B6168A5" w14:textId="77777777" w:rsidR="00800AFA" w:rsidRDefault="00800AFA" w:rsidP="00800AFA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32F8429B" w14:textId="77777777" w:rsidR="00800AFA" w:rsidRPr="00965C14" w:rsidRDefault="00800AFA" w:rsidP="00800AFA">
      <w:pPr>
        <w:pStyle w:val="a3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965C14">
        <w:rPr>
          <w:rFonts w:ascii="Times New Roman" w:hAnsi="Times New Roman" w:cs="Times New Roman"/>
          <w:sz w:val="28"/>
          <w:szCs w:val="28"/>
          <w:lang w:val="en-US"/>
        </w:rPr>
        <w:t xml:space="preserve">h – </w:t>
      </w:r>
      <w:proofErr w:type="gramStart"/>
      <w:r w:rsidRPr="00965C14">
        <w:rPr>
          <w:rFonts w:ascii="Times New Roman" w:hAnsi="Times New Roman" w:cs="Times New Roman"/>
          <w:sz w:val="28"/>
          <w:szCs w:val="28"/>
          <w:lang w:val="kk-KZ"/>
        </w:rPr>
        <w:t>биіктігі</w:t>
      </w:r>
      <w:proofErr w:type="gramEnd"/>
      <w:r w:rsidRPr="00965C14">
        <w:rPr>
          <w:rFonts w:ascii="Times New Roman" w:hAnsi="Times New Roman" w:cs="Times New Roman"/>
          <w:sz w:val="28"/>
          <w:szCs w:val="28"/>
          <w:lang w:val="kk-KZ"/>
        </w:rPr>
        <w:t>, а – ені</w:t>
      </w:r>
    </w:p>
    <w:p w14:paraId="792004C7" w14:textId="77777777" w:rsidR="00800AFA" w:rsidRPr="00965C14" w:rsidRDefault="00800AFA" w:rsidP="00800AF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965C14">
        <w:rPr>
          <w:rFonts w:ascii="Times New Roman" w:hAnsi="Times New Roman" w:cs="Times New Roman"/>
          <w:sz w:val="28"/>
          <w:szCs w:val="28"/>
          <w:lang w:val="kk-KZ" w:eastAsia="ru-RU"/>
        </w:rPr>
        <w:t>Сипаттама: 50%-дан астам күңгірттенген матадан жасалған көлденең жалюзи (100% полиэстер), карниз, айналмалы басқару жинағы, арқан және басқару тізбегі, ламельдердің төменгі бөлігін қосатын салмақтар мен шынжыр.</w:t>
      </w:r>
      <w:r w:rsidRPr="00965C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65C14">
        <w:rPr>
          <w:rFonts w:ascii="Times New Roman" w:hAnsi="Times New Roman" w:cs="Times New Roman"/>
          <w:sz w:val="28"/>
          <w:szCs w:val="28"/>
          <w:lang w:val="kk-KZ" w:eastAsia="ru-RU"/>
        </w:rPr>
        <w:t>Жарық өткізу қабілеті 40% - дан аспайды, құрғақ және дымқыл тазалауға ұшырауы мүмкін.</w:t>
      </w:r>
      <w:r w:rsidRPr="00965C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65C14">
        <w:rPr>
          <w:rFonts w:ascii="Times New Roman" w:hAnsi="Times New Roman" w:cs="Times New Roman"/>
          <w:sz w:val="28"/>
          <w:szCs w:val="28"/>
          <w:lang w:val="kk-KZ" w:eastAsia="ru-RU"/>
        </w:rPr>
        <w:t>Ультракүлгін сәулелерден қорғайды, құрамында формальдегидті шайырлар және басқа да зиянды түтіндер жоқ. Материал шаңға қарсы ерітіндіге малынған, күйіп кетпейді, күн сәулесінде деформацияланбайды. Бөлменің табиғи желдетілуіне кедергі келтірмейді.</w:t>
      </w:r>
      <w:r w:rsidRPr="00965C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65C14">
        <w:rPr>
          <w:rFonts w:ascii="Times New Roman" w:hAnsi="Times New Roman" w:cs="Times New Roman"/>
          <w:sz w:val="28"/>
          <w:szCs w:val="28"/>
          <w:lang w:val="kk-KZ" w:eastAsia="ru-RU"/>
        </w:rPr>
        <w:t>Жеткізу алдында үлгіні Тапсырыс берушімен келісу керек. Тапсырыс берушінің келісімі бойынша түсі мен моделі.</w:t>
      </w:r>
      <w:r w:rsidRPr="00965C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65C14">
        <w:rPr>
          <w:rFonts w:ascii="Times New Roman" w:hAnsi="Times New Roman" w:cs="Times New Roman"/>
          <w:sz w:val="28"/>
          <w:szCs w:val="28"/>
          <w:lang w:val="kk-KZ" w:eastAsia="ru-RU"/>
        </w:rPr>
        <w:t>Басқару механизмі-сенімді, тегіс жұмыс, серпіліссіз және кідіріссіз.</w:t>
      </w:r>
      <w:r w:rsidRPr="00965C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65C14">
        <w:rPr>
          <w:rFonts w:ascii="Times New Roman" w:hAnsi="Times New Roman" w:cs="Times New Roman"/>
          <w:sz w:val="28"/>
          <w:szCs w:val="28"/>
          <w:lang w:val="kk-KZ" w:eastAsia="ru-RU"/>
        </w:rPr>
        <w:t>Жұмыс Тапсырыс беруші немесе оның уәкілетті өкілі жұмыстарды қабылдау-тапсыру актісіне қол қойғаннан кейін қабылданады.</w:t>
      </w:r>
    </w:p>
    <w:p w14:paraId="5C6449A4" w14:textId="11F913DB" w:rsidR="00800AFA" w:rsidRPr="00965C14" w:rsidRDefault="00800AFA" w:rsidP="00800AF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965C14">
        <w:rPr>
          <w:rFonts w:ascii="Times New Roman" w:hAnsi="Times New Roman" w:cs="Times New Roman"/>
          <w:sz w:val="28"/>
          <w:szCs w:val="28"/>
          <w:lang w:val="kk-KZ" w:eastAsia="ru-RU"/>
        </w:rPr>
        <w:t>Жалпы саны (</w:t>
      </w:r>
      <w:r w:rsidR="0060299F">
        <w:rPr>
          <w:rFonts w:ascii="Times New Roman" w:hAnsi="Times New Roman" w:cs="Times New Roman"/>
          <w:sz w:val="28"/>
          <w:szCs w:val="28"/>
          <w:lang w:val="kk-KZ" w:eastAsia="ru-RU"/>
        </w:rPr>
        <w:t>15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</w:t>
      </w:r>
      <w:r w:rsidRPr="00965C14">
        <w:rPr>
          <w:rFonts w:ascii="Times New Roman" w:hAnsi="Times New Roman" w:cs="Times New Roman"/>
          <w:sz w:val="28"/>
          <w:szCs w:val="28"/>
          <w:lang w:val="kk-KZ" w:eastAsia="ru-RU"/>
        </w:rPr>
        <w:t>терезе).</w:t>
      </w:r>
      <w:r w:rsidRPr="00965C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65C14">
        <w:rPr>
          <w:rFonts w:ascii="Times New Roman" w:hAnsi="Times New Roman" w:cs="Times New Roman"/>
          <w:sz w:val="28"/>
          <w:szCs w:val="28"/>
          <w:lang w:val="kk-KZ" w:eastAsia="ru-RU"/>
        </w:rPr>
        <w:t>Тапсырыстың жалпы сомасына матаның түрі мен матаның түсін сәйкестендіру үшін жеткізушінің маталарды жеке өлшеуі және жеке көрсетуі кіреді.</w:t>
      </w:r>
      <w:r w:rsidRPr="00965C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65C14">
        <w:rPr>
          <w:rFonts w:ascii="Times New Roman" w:hAnsi="Times New Roman" w:cs="Times New Roman"/>
          <w:sz w:val="28"/>
          <w:szCs w:val="28"/>
          <w:lang w:val="kk-KZ" w:eastAsia="ru-RU"/>
        </w:rPr>
        <w:t>Өлшеу үшін шебердің шығуы және Тапсырыс берушімен келісу міндетті.</w:t>
      </w:r>
    </w:p>
    <w:p w14:paraId="0E6A0275" w14:textId="77777777" w:rsidR="00800AFA" w:rsidRPr="00965C14" w:rsidRDefault="00800AFA" w:rsidP="00800AF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965C14">
        <w:rPr>
          <w:rFonts w:ascii="Times New Roman" w:hAnsi="Times New Roman" w:cs="Times New Roman"/>
          <w:sz w:val="28"/>
          <w:szCs w:val="28"/>
          <w:lang w:val="kk-KZ" w:eastAsia="ru-RU"/>
        </w:rPr>
        <w:t>Жұмыстың құнына өлшеу, жеткізу, бөлшектеу, монтаждау, орнату және кепілдік кіреді.</w:t>
      </w:r>
      <w:r w:rsidRPr="00965C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65C14">
        <w:rPr>
          <w:rFonts w:ascii="Times New Roman" w:hAnsi="Times New Roman" w:cs="Times New Roman"/>
          <w:sz w:val="28"/>
          <w:szCs w:val="28"/>
          <w:lang w:val="kk-KZ" w:eastAsia="ru-RU"/>
        </w:rPr>
        <w:t>Орындалған жұмыстарға, тауарларға және тетіктерге қызмет көрсетуге кепілдік-актіге қол қойылған күннен бастап 24 ай.</w:t>
      </w:r>
      <w:r w:rsidRPr="00965C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65C14">
        <w:rPr>
          <w:rFonts w:ascii="Times New Roman" w:hAnsi="Times New Roman" w:cs="Times New Roman"/>
          <w:sz w:val="28"/>
          <w:szCs w:val="28"/>
          <w:lang w:val="kk-KZ" w:eastAsia="ru-RU"/>
        </w:rPr>
        <w:t>Шарттары: жабдықтаушының есебінен орнату және шығын материалы; ақау болған жағдайда.</w:t>
      </w:r>
      <w:r w:rsidRPr="00965C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65C14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Тапсырыс берушінің жұмыс режимі жұмыс күндері сағат 9.00-ден 18.30-ға дейін (бес күндік). </w:t>
      </w:r>
    </w:p>
    <w:p w14:paraId="13ECE8DF" w14:textId="1F32A22D" w:rsidR="00800AFA" w:rsidRPr="00E51F17" w:rsidRDefault="00800AFA" w:rsidP="00800AFA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51F17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Жұмыс орны: Ұлытау облысы, </w:t>
      </w:r>
      <w:r w:rsidRPr="00800AFA">
        <w:rPr>
          <w:rFonts w:ascii="Times New Roman" w:hAnsi="Times New Roman" w:cs="Times New Roman"/>
          <w:sz w:val="28"/>
          <w:szCs w:val="28"/>
          <w:lang w:val="kk-KZ" w:eastAsia="zh-CN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 w:eastAsia="zh-CN"/>
        </w:rPr>
        <w:t>Ұлытау ауданы,</w:t>
      </w:r>
      <w:r w:rsidRPr="00800AFA">
        <w:rPr>
          <w:rFonts w:ascii="Times New Roman" w:hAnsi="Times New Roman" w:cs="Times New Roman"/>
          <w:sz w:val="28"/>
          <w:szCs w:val="28"/>
          <w:lang w:val="kk-KZ" w:eastAsia="zh-CN"/>
        </w:rPr>
        <w:t xml:space="preserve"> </w:t>
      </w:r>
      <w:r w:rsidR="0060299F">
        <w:rPr>
          <w:rFonts w:ascii="Times New Roman" w:hAnsi="Times New Roman" w:cs="Times New Roman"/>
          <w:sz w:val="28"/>
          <w:szCs w:val="28"/>
          <w:lang w:val="kk-KZ" w:eastAsia="zh-CN"/>
        </w:rPr>
        <w:t>Қоскөл</w:t>
      </w:r>
      <w:r>
        <w:rPr>
          <w:rFonts w:ascii="Times New Roman" w:hAnsi="Times New Roman" w:cs="Times New Roman"/>
          <w:sz w:val="28"/>
          <w:szCs w:val="28"/>
          <w:lang w:val="kk-KZ" w:eastAsia="zh-CN"/>
        </w:rPr>
        <w:t xml:space="preserve"> ауылы </w:t>
      </w:r>
      <w:r w:rsidR="0060299F">
        <w:rPr>
          <w:rFonts w:ascii="Times New Roman" w:hAnsi="Times New Roman" w:cs="Times New Roman"/>
          <w:sz w:val="28"/>
          <w:szCs w:val="28"/>
          <w:lang w:val="kk-KZ" w:eastAsia="zh-CN"/>
        </w:rPr>
        <w:t>Сатпаев</w:t>
      </w:r>
      <w:r>
        <w:rPr>
          <w:rFonts w:ascii="Times New Roman" w:hAnsi="Times New Roman" w:cs="Times New Roman"/>
          <w:sz w:val="28"/>
          <w:szCs w:val="28"/>
          <w:lang w:val="kk-KZ" w:eastAsia="zh-CN"/>
        </w:rPr>
        <w:t xml:space="preserve"> көшесі,1</w:t>
      </w:r>
      <w:r w:rsidR="0060299F">
        <w:rPr>
          <w:rFonts w:ascii="Times New Roman" w:hAnsi="Times New Roman" w:cs="Times New Roman"/>
          <w:sz w:val="28"/>
          <w:szCs w:val="28"/>
          <w:lang w:val="kk-KZ" w:eastAsia="zh-CN"/>
        </w:rPr>
        <w:t>6/1</w:t>
      </w:r>
    </w:p>
    <w:p w14:paraId="02AE667E" w14:textId="77777777" w:rsidR="00800AFA" w:rsidRPr="00965C14" w:rsidRDefault="00800AFA" w:rsidP="00800AF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65C14">
        <w:rPr>
          <w:rFonts w:ascii="Times New Roman" w:hAnsi="Times New Roman" w:cs="Times New Roman"/>
          <w:sz w:val="28"/>
          <w:szCs w:val="28"/>
          <w:lang w:val="kk-KZ"/>
        </w:rPr>
        <w:t>Жеткізілген қызметте ақаулар анықталған жағдайда, қабылданбаған қызметті техникалық ерекшелікке сәйкес, Жеткізуші Тапсырыс берушінің қосымша шығындарынсыз 3 күнтізбелік күн ішінде ауыстырады (ауыстыруға байланысты көлік шығындары Жеткізушінің есебінен жүзеге асырылады).</w:t>
      </w:r>
    </w:p>
    <w:p w14:paraId="779E9B14" w14:textId="77777777" w:rsidR="00800AFA" w:rsidRPr="000443B0" w:rsidRDefault="00800AFA" w:rsidP="00800AFA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1AB04E06" w14:textId="77777777" w:rsidR="00800AFA" w:rsidRDefault="00800AFA" w:rsidP="000F19FA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49C48AB" w14:textId="51952205" w:rsidR="003E6521" w:rsidRPr="00965C14" w:rsidRDefault="00944D37" w:rsidP="000F19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5C14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5A9CB3A4" w14:textId="77777777" w:rsidR="00C31560" w:rsidRPr="00965C14" w:rsidRDefault="001F64CE" w:rsidP="00965C1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65C14">
        <w:rPr>
          <w:rFonts w:ascii="Times New Roman" w:hAnsi="Times New Roman" w:cs="Times New Roman"/>
          <w:sz w:val="28"/>
          <w:szCs w:val="28"/>
          <w:lang w:val="kk-KZ"/>
        </w:rPr>
        <w:lastRenderedPageBreak/>
        <w:t>Работы по изготовлению ролл-штор «день-ночь»</w:t>
      </w:r>
      <w:r w:rsidR="00EA193A" w:rsidRPr="00965C14">
        <w:rPr>
          <w:rFonts w:ascii="Times New Roman" w:hAnsi="Times New Roman" w:cs="Times New Roman"/>
          <w:sz w:val="28"/>
          <w:szCs w:val="28"/>
          <w:lang w:val="kk-KZ"/>
        </w:rPr>
        <w:t xml:space="preserve"> в коробе</w:t>
      </w:r>
      <w:r w:rsidRPr="00965C14">
        <w:rPr>
          <w:rFonts w:ascii="Times New Roman" w:hAnsi="Times New Roman" w:cs="Times New Roman"/>
          <w:sz w:val="28"/>
          <w:szCs w:val="28"/>
          <w:lang w:val="kk-KZ"/>
        </w:rPr>
        <w:t>, крепления усиленные металлические, цвет согласовать с Заказчиком, ткань согласовать с Заказчиком.</w:t>
      </w:r>
    </w:p>
    <w:p w14:paraId="48A48D85" w14:textId="75F2214F" w:rsidR="001F64CE" w:rsidRDefault="001F64CE" w:rsidP="00965C1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5C14">
        <w:rPr>
          <w:rFonts w:ascii="Times New Roman" w:hAnsi="Times New Roman" w:cs="Times New Roman"/>
          <w:sz w:val="28"/>
          <w:szCs w:val="28"/>
        </w:rPr>
        <w:t xml:space="preserve">Поставщик должен согласовать, изготовить и установить ролл-шторы в </w:t>
      </w:r>
      <w:r w:rsidR="00F562A7" w:rsidRPr="00F562A7">
        <w:rPr>
          <w:rFonts w:ascii="Times New Roman" w:hAnsi="Times New Roman" w:cs="Times New Roman"/>
          <w:sz w:val="28"/>
          <w:szCs w:val="28"/>
        </w:rPr>
        <w:t xml:space="preserve"> течени</w:t>
      </w:r>
      <w:proofErr w:type="gramStart"/>
      <w:r w:rsidR="00F562A7" w:rsidRPr="00F562A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F562A7" w:rsidRPr="00F562A7">
        <w:rPr>
          <w:rFonts w:ascii="Times New Roman" w:hAnsi="Times New Roman" w:cs="Times New Roman"/>
          <w:sz w:val="28"/>
          <w:szCs w:val="28"/>
        </w:rPr>
        <w:t xml:space="preserve"> 16 календарных дней с момента </w:t>
      </w:r>
      <w:r w:rsidR="0060299F">
        <w:rPr>
          <w:rFonts w:ascii="Times New Roman" w:hAnsi="Times New Roman" w:cs="Times New Roman"/>
          <w:sz w:val="28"/>
          <w:szCs w:val="28"/>
          <w:lang w:val="kk-KZ"/>
        </w:rPr>
        <w:t>подписания</w:t>
      </w:r>
      <w:r w:rsidR="00F562A7" w:rsidRPr="00F562A7">
        <w:rPr>
          <w:rFonts w:ascii="Times New Roman" w:hAnsi="Times New Roman" w:cs="Times New Roman"/>
          <w:sz w:val="28"/>
          <w:szCs w:val="28"/>
        </w:rPr>
        <w:t xml:space="preserve"> договора</w:t>
      </w:r>
      <w:r w:rsidR="0060299F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F562A7" w:rsidRPr="00F562A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04C23F" w14:textId="77777777" w:rsidR="00965C14" w:rsidRPr="00965C14" w:rsidRDefault="00965C14" w:rsidP="00965C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98" w:type="dxa"/>
        <w:tblLook w:val="04A0" w:firstRow="1" w:lastRow="0" w:firstColumn="1" w:lastColumn="0" w:noHBand="0" w:noVBand="1"/>
      </w:tblPr>
      <w:tblGrid>
        <w:gridCol w:w="2972"/>
        <w:gridCol w:w="2126"/>
      </w:tblGrid>
      <w:tr w:rsidR="006E53C4" w:rsidRPr="000443B0" w14:paraId="10C83BAC" w14:textId="77777777" w:rsidTr="006E53C4">
        <w:trPr>
          <w:trHeight w:val="30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5F337" w14:textId="035202AC" w:rsidR="006E53C4" w:rsidRPr="000443B0" w:rsidRDefault="00800AFA" w:rsidP="00A5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Примерные р</w:t>
            </w:r>
            <w:r w:rsidR="006E53C4" w:rsidRPr="00044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азмеры окон</w:t>
            </w:r>
            <w:r w:rsidR="006E53C4" w:rsidRPr="00044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, </w:t>
            </w:r>
            <w:proofErr w:type="gramStart"/>
            <w:r w:rsidR="006E53C4" w:rsidRPr="00044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мм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08543" w14:textId="77777777" w:rsidR="006E53C4" w:rsidRPr="000443B0" w:rsidRDefault="006E53C4" w:rsidP="00A52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044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  <w:r w:rsidRPr="00044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окон</w:t>
            </w:r>
          </w:p>
        </w:tc>
      </w:tr>
      <w:tr w:rsidR="006E53C4" w:rsidRPr="005E2D77" w14:paraId="2F75F9FE" w14:textId="77777777" w:rsidTr="006E53C4">
        <w:trPr>
          <w:trHeight w:val="30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5DDB8" w14:textId="278FB082" w:rsidR="006E53C4" w:rsidRPr="0060299F" w:rsidRDefault="006E53C4" w:rsidP="00800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E2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</w:t>
            </w:r>
            <w:r w:rsidRPr="006029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=</w:t>
            </w:r>
            <w:r w:rsidR="0060299F" w:rsidRPr="006029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="006029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60</w:t>
            </w:r>
            <w:r w:rsidRPr="005E2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</w:t>
            </w:r>
            <w:r w:rsidRPr="005E2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</w:t>
            </w:r>
            <w:r w:rsidRPr="006029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=</w:t>
            </w:r>
            <w:r w:rsidR="006029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="006029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7CA70" w14:textId="1C3B8619" w:rsidR="006E53C4" w:rsidRPr="0060299F" w:rsidRDefault="0060299F" w:rsidP="00F975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29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6E53C4" w:rsidRPr="005E2D77" w14:paraId="5C40E11E" w14:textId="77777777" w:rsidTr="006E53C4">
        <w:trPr>
          <w:trHeight w:val="30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4482F" w14:textId="77777777" w:rsidR="006E53C4" w:rsidRPr="005E2D77" w:rsidRDefault="006E53C4" w:rsidP="002B0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E2D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214C8" w14:textId="77777777" w:rsidR="006E53C4" w:rsidRPr="005E2D77" w:rsidRDefault="006E53C4" w:rsidP="002B0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</w:tr>
    </w:tbl>
    <w:p w14:paraId="3BBB557B" w14:textId="77777777" w:rsidR="000443B0" w:rsidRPr="005E2D77" w:rsidRDefault="000443B0" w:rsidP="00965C1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E2D77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60299F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5E2D77">
        <w:rPr>
          <w:rFonts w:ascii="Times New Roman" w:hAnsi="Times New Roman" w:cs="Times New Roman"/>
          <w:sz w:val="28"/>
          <w:szCs w:val="28"/>
          <w:lang w:val="kk-KZ"/>
        </w:rPr>
        <w:t>высота</w:t>
      </w:r>
      <w:proofErr w:type="gramEnd"/>
      <w:r w:rsidRPr="005E2D77">
        <w:rPr>
          <w:rFonts w:ascii="Times New Roman" w:hAnsi="Times New Roman" w:cs="Times New Roman"/>
          <w:sz w:val="28"/>
          <w:szCs w:val="28"/>
          <w:lang w:val="kk-KZ"/>
        </w:rPr>
        <w:t xml:space="preserve">, а – ширина </w:t>
      </w:r>
    </w:p>
    <w:p w14:paraId="1CCB32D1" w14:textId="1FE8206C" w:rsidR="001326D5" w:rsidRPr="005E2D77" w:rsidRDefault="001326D5" w:rsidP="00965C1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2D77">
        <w:rPr>
          <w:rFonts w:ascii="Times New Roman" w:hAnsi="Times New Roman" w:cs="Times New Roman"/>
          <w:sz w:val="28"/>
          <w:szCs w:val="28"/>
        </w:rPr>
        <w:t xml:space="preserve">Описание: жалюзи горизонтальные состоящие из ткани более 50% затемнения (полиэстер 100%), карниза, поворотного механизма управления в сборе, веревки и цепочки управления, грузиков и цепочки соединения нижней части ламелей. Свето-пропускная способность не более 40%, может подвергаться сухой и влажной чистке. Защищает от UV лучей, не содержит формальдегидных смол и других вредных испарений. Материал пропитан пылеотталкивающим раствором, не выгорает, не деформируется на солнце. Не мешает естественной вентиляции помещения. Перед поставкой образец согласовать с Заказчиком. Цвет и модель по согласованию с Заказчиком. Механизм управления - надежный, плавная работа, без рывков и задержек. Работа принимается после подписания Заказчиком или его уполномоченным </w:t>
      </w:r>
      <w:bookmarkStart w:id="0" w:name="_GoBack"/>
      <w:r w:rsidRPr="005E2D77">
        <w:rPr>
          <w:rFonts w:ascii="Times New Roman" w:hAnsi="Times New Roman" w:cs="Times New Roman"/>
          <w:sz w:val="28"/>
          <w:szCs w:val="28"/>
        </w:rPr>
        <w:t>представителем акта приема-сдачи работ.</w:t>
      </w:r>
    </w:p>
    <w:bookmarkEnd w:id="0"/>
    <w:p w14:paraId="3A693B51" w14:textId="677C777E" w:rsidR="001326D5" w:rsidRPr="005E2D77" w:rsidRDefault="001326D5" w:rsidP="00965C1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2D77">
        <w:rPr>
          <w:rFonts w:ascii="Times New Roman" w:eastAsia="Times New Roman" w:hAnsi="Times New Roman" w:cs="Times New Roman"/>
          <w:sz w:val="28"/>
          <w:szCs w:val="28"/>
        </w:rPr>
        <w:t>Общее количество (</w:t>
      </w:r>
      <w:r w:rsidR="0060299F">
        <w:rPr>
          <w:rFonts w:ascii="Times New Roman" w:eastAsia="Times New Roman" w:hAnsi="Times New Roman" w:cs="Times New Roman"/>
          <w:sz w:val="28"/>
          <w:szCs w:val="28"/>
          <w:lang w:val="kk-KZ"/>
        </w:rPr>
        <w:t>15</w:t>
      </w:r>
      <w:r w:rsidR="006E53C4" w:rsidRPr="005E2D77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5E2D77">
        <w:rPr>
          <w:rFonts w:ascii="Times New Roman" w:eastAsia="Times New Roman" w:hAnsi="Times New Roman" w:cs="Times New Roman"/>
          <w:sz w:val="28"/>
          <w:szCs w:val="28"/>
        </w:rPr>
        <w:t xml:space="preserve">окон). </w:t>
      </w:r>
      <w:r w:rsidRPr="005E2D77">
        <w:rPr>
          <w:rFonts w:ascii="Times New Roman" w:hAnsi="Times New Roman" w:cs="Times New Roman"/>
          <w:sz w:val="28"/>
          <w:szCs w:val="28"/>
        </w:rPr>
        <w:t xml:space="preserve">В общую сумму заказа входит личный замер и личный показ тканей Поставщиком для согласования вида ткани и цвета ткани. </w:t>
      </w:r>
      <w:r w:rsidRPr="0060299F">
        <w:rPr>
          <w:rFonts w:ascii="Times New Roman" w:hAnsi="Times New Roman" w:cs="Times New Roman"/>
          <w:b/>
          <w:sz w:val="28"/>
          <w:szCs w:val="28"/>
        </w:rPr>
        <w:t>Выезд мастера для замеров</w:t>
      </w:r>
      <w:r w:rsidRPr="005E2D77">
        <w:rPr>
          <w:rFonts w:ascii="Times New Roman" w:hAnsi="Times New Roman" w:cs="Times New Roman"/>
          <w:sz w:val="28"/>
          <w:szCs w:val="28"/>
        </w:rPr>
        <w:t xml:space="preserve"> и согласование с Заказчиком обязателен.</w:t>
      </w:r>
    </w:p>
    <w:p w14:paraId="72155F86" w14:textId="77777777" w:rsidR="00EA193A" w:rsidRPr="005E2D77" w:rsidRDefault="001326D5" w:rsidP="00965C1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E2D77">
        <w:rPr>
          <w:rFonts w:ascii="Times New Roman" w:hAnsi="Times New Roman" w:cs="Times New Roman"/>
          <w:sz w:val="28"/>
          <w:szCs w:val="28"/>
        </w:rPr>
        <w:t>В стоимость работ входит замер, доставка, демонтаж, монтаж, установка и гарантия. Гарантия на выполненные работы, това</w:t>
      </w:r>
      <w:r w:rsidR="00EA193A" w:rsidRPr="005E2D77">
        <w:rPr>
          <w:rFonts w:ascii="Times New Roman" w:hAnsi="Times New Roman" w:cs="Times New Roman"/>
          <w:sz w:val="28"/>
          <w:szCs w:val="28"/>
        </w:rPr>
        <w:t xml:space="preserve">р и обслуживание механизмов – </w:t>
      </w:r>
      <w:r w:rsidR="00EA193A" w:rsidRPr="005E2D77">
        <w:rPr>
          <w:rFonts w:ascii="Times New Roman" w:hAnsi="Times New Roman" w:cs="Times New Roman"/>
          <w:sz w:val="28"/>
          <w:szCs w:val="28"/>
          <w:lang w:val="kk-KZ"/>
        </w:rPr>
        <w:t>24</w:t>
      </w:r>
      <w:r w:rsidRPr="005E2D77">
        <w:rPr>
          <w:rFonts w:ascii="Times New Roman" w:hAnsi="Times New Roman" w:cs="Times New Roman"/>
          <w:sz w:val="28"/>
          <w:szCs w:val="28"/>
        </w:rPr>
        <w:t xml:space="preserve"> месяцев со дня подписания акта. Условия: установка и расходный материал за счет поставщика; в случае брака. Все сопутствующие расходы, необходимые для выполнения работ, за счет Поставщика. Режим работы заказчика с 9.00 до 18.30 в рабочие дни (пятидневка). </w:t>
      </w:r>
    </w:p>
    <w:p w14:paraId="71F48BD1" w14:textId="0282C6CC" w:rsidR="00E51F17" w:rsidRPr="005E2D77" w:rsidRDefault="00E51F17" w:rsidP="00E51F17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E2D77">
        <w:rPr>
          <w:rFonts w:cs="Times New Roman"/>
          <w:szCs w:val="28"/>
          <w:lang w:val="kk-KZ"/>
        </w:rPr>
        <w:t xml:space="preserve"> </w:t>
      </w:r>
      <w:r w:rsidRPr="005E2D77">
        <w:rPr>
          <w:rFonts w:ascii="Times New Roman" w:hAnsi="Times New Roman" w:cs="Times New Roman"/>
          <w:sz w:val="28"/>
          <w:szCs w:val="28"/>
        </w:rPr>
        <w:t>Место оказания работы:</w:t>
      </w:r>
      <w:r w:rsidRPr="005E2D77">
        <w:rPr>
          <w:rFonts w:ascii="Times New Roman" w:hAnsi="Times New Roman" w:cs="Times New Roman"/>
          <w:sz w:val="28"/>
          <w:szCs w:val="28"/>
          <w:lang w:val="kk-KZ"/>
        </w:rPr>
        <w:t xml:space="preserve"> область Ұлытау,</w:t>
      </w:r>
      <w:r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800AFA">
        <w:rPr>
          <w:rFonts w:ascii="Times New Roman" w:hAnsi="Times New Roman" w:cs="Times New Roman"/>
          <w:sz w:val="28"/>
          <w:szCs w:val="28"/>
          <w:lang w:val="kk-KZ"/>
        </w:rPr>
        <w:t xml:space="preserve">Ұлытауский район </w:t>
      </w:r>
      <w:r w:rsidR="00800AFA">
        <w:rPr>
          <w:rFonts w:ascii="Times New Roman" w:hAnsi="Times New Roman" w:cs="Times New Roman"/>
          <w:sz w:val="28"/>
          <w:szCs w:val="28"/>
          <w:lang w:eastAsia="zh-CN"/>
        </w:rPr>
        <w:t>с</w:t>
      </w:r>
      <w:proofErr w:type="gramStart"/>
      <w:r w:rsidR="00800AFA">
        <w:rPr>
          <w:rFonts w:ascii="Times New Roman" w:hAnsi="Times New Roman" w:cs="Times New Roman"/>
          <w:sz w:val="28"/>
          <w:szCs w:val="28"/>
          <w:lang w:val="kk-KZ" w:eastAsia="zh-CN"/>
        </w:rPr>
        <w:t>.</w:t>
      </w:r>
      <w:r w:rsidR="0060299F">
        <w:rPr>
          <w:rFonts w:ascii="Times New Roman" w:hAnsi="Times New Roman" w:cs="Times New Roman"/>
          <w:sz w:val="28"/>
          <w:szCs w:val="28"/>
          <w:lang w:val="kk-KZ" w:eastAsia="zh-CN"/>
        </w:rPr>
        <w:t>К</w:t>
      </w:r>
      <w:proofErr w:type="gramEnd"/>
      <w:r w:rsidR="0060299F">
        <w:rPr>
          <w:rFonts w:ascii="Times New Roman" w:hAnsi="Times New Roman" w:cs="Times New Roman"/>
          <w:sz w:val="28"/>
          <w:szCs w:val="28"/>
          <w:lang w:val="kk-KZ" w:eastAsia="zh-CN"/>
        </w:rPr>
        <w:t>осколь</w:t>
      </w:r>
      <w:r w:rsidRPr="005E2D77">
        <w:rPr>
          <w:rFonts w:ascii="Times New Roman" w:hAnsi="Times New Roman" w:cs="Times New Roman"/>
          <w:sz w:val="28"/>
          <w:szCs w:val="28"/>
          <w:lang w:eastAsia="zh-CN"/>
        </w:rPr>
        <w:t xml:space="preserve">, </w:t>
      </w:r>
      <w:r w:rsidR="00800AFA">
        <w:rPr>
          <w:rFonts w:ascii="Times New Roman" w:hAnsi="Times New Roman" w:cs="Times New Roman"/>
          <w:sz w:val="28"/>
          <w:szCs w:val="28"/>
          <w:lang w:val="kk-KZ" w:eastAsia="zh-CN"/>
        </w:rPr>
        <w:t>ул.</w:t>
      </w:r>
      <w:r w:rsidR="0060299F">
        <w:rPr>
          <w:rFonts w:ascii="Times New Roman" w:hAnsi="Times New Roman" w:cs="Times New Roman"/>
          <w:sz w:val="28"/>
          <w:szCs w:val="28"/>
          <w:lang w:val="kk-KZ" w:eastAsia="zh-CN"/>
        </w:rPr>
        <w:t>Сатпаева,16/1</w:t>
      </w:r>
      <w:r w:rsidRPr="005E2D77">
        <w:rPr>
          <w:rFonts w:ascii="Times New Roman" w:hAnsi="Times New Roman" w:cs="Times New Roman"/>
          <w:sz w:val="28"/>
          <w:szCs w:val="28"/>
          <w:lang w:eastAsia="zh-CN"/>
        </w:rPr>
        <w:t>.</w:t>
      </w:r>
    </w:p>
    <w:p w14:paraId="198E70DB" w14:textId="7EF73C7C" w:rsidR="001326D5" w:rsidRPr="005E2D77" w:rsidRDefault="001326D5" w:rsidP="00965C1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2D77">
        <w:rPr>
          <w:rFonts w:ascii="Times New Roman" w:hAnsi="Times New Roman" w:cs="Times New Roman"/>
          <w:sz w:val="28"/>
          <w:szCs w:val="28"/>
        </w:rPr>
        <w:t>В случае выявлени</w:t>
      </w:r>
      <w:r w:rsidR="00965C14" w:rsidRPr="005E2D77">
        <w:rPr>
          <w:rFonts w:ascii="Times New Roman" w:hAnsi="Times New Roman" w:cs="Times New Roman"/>
          <w:sz w:val="28"/>
          <w:szCs w:val="28"/>
        </w:rPr>
        <w:t xml:space="preserve">я дефектов поставленной услуги </w:t>
      </w:r>
      <w:r w:rsidRPr="005E2D77">
        <w:rPr>
          <w:rFonts w:ascii="Times New Roman" w:hAnsi="Times New Roman" w:cs="Times New Roman"/>
          <w:sz w:val="28"/>
          <w:szCs w:val="28"/>
        </w:rPr>
        <w:t xml:space="preserve">Поставщик заменяет забракованный услуг в строгом соответствии с технической спецификацией без каких-либо дополнительных расходов со стороны Заказчика в течении 3 календарных дней (транспортные расходы, связанные с заменой, осуществляются силами и за счет Поставщика). </w:t>
      </w:r>
    </w:p>
    <w:p w14:paraId="0612097D" w14:textId="77777777" w:rsidR="000443B0" w:rsidRPr="005E2D77" w:rsidRDefault="000443B0" w:rsidP="000F19F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0443B0" w:rsidRPr="005E2D77" w:rsidSect="00EB47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037"/>
    <w:rsid w:val="000443B0"/>
    <w:rsid w:val="000A5402"/>
    <w:rsid w:val="000F19FA"/>
    <w:rsid w:val="001102B0"/>
    <w:rsid w:val="001326D5"/>
    <w:rsid w:val="00135933"/>
    <w:rsid w:val="001F64CE"/>
    <w:rsid w:val="00300F46"/>
    <w:rsid w:val="003A0294"/>
    <w:rsid w:val="003D461E"/>
    <w:rsid w:val="003E6521"/>
    <w:rsid w:val="0045142A"/>
    <w:rsid w:val="00470FAB"/>
    <w:rsid w:val="004B5667"/>
    <w:rsid w:val="005E2D77"/>
    <w:rsid w:val="0060299F"/>
    <w:rsid w:val="00641CFB"/>
    <w:rsid w:val="006D40AC"/>
    <w:rsid w:val="006E53C4"/>
    <w:rsid w:val="00727436"/>
    <w:rsid w:val="0078717E"/>
    <w:rsid w:val="00796037"/>
    <w:rsid w:val="007D36DA"/>
    <w:rsid w:val="007F49B4"/>
    <w:rsid w:val="00800AFA"/>
    <w:rsid w:val="008875A4"/>
    <w:rsid w:val="00937F33"/>
    <w:rsid w:val="00944D37"/>
    <w:rsid w:val="00954B08"/>
    <w:rsid w:val="00963105"/>
    <w:rsid w:val="00965C14"/>
    <w:rsid w:val="00A337F0"/>
    <w:rsid w:val="00A5225C"/>
    <w:rsid w:val="00A96DA3"/>
    <w:rsid w:val="00C31560"/>
    <w:rsid w:val="00C327BD"/>
    <w:rsid w:val="00C45A12"/>
    <w:rsid w:val="00CD610D"/>
    <w:rsid w:val="00CE7020"/>
    <w:rsid w:val="00CF2B82"/>
    <w:rsid w:val="00E02B63"/>
    <w:rsid w:val="00E21335"/>
    <w:rsid w:val="00E51F17"/>
    <w:rsid w:val="00EA193A"/>
    <w:rsid w:val="00EB4703"/>
    <w:rsid w:val="00F562A7"/>
    <w:rsid w:val="00F83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88E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7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F2B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F2B8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F2B82"/>
  </w:style>
  <w:style w:type="paragraph" w:styleId="a3">
    <w:name w:val="No Spacing"/>
    <w:uiPriority w:val="1"/>
    <w:qFormat/>
    <w:rsid w:val="00965C1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7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F2B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F2B8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F2B82"/>
  </w:style>
  <w:style w:type="paragraph" w:styleId="a3">
    <w:name w:val="No Spacing"/>
    <w:uiPriority w:val="1"/>
    <w:qFormat/>
    <w:rsid w:val="00965C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5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26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</cp:lastModifiedBy>
  <cp:revision>2</cp:revision>
  <dcterms:created xsi:type="dcterms:W3CDTF">2026-10-16T16:02:00Z</dcterms:created>
  <dcterms:modified xsi:type="dcterms:W3CDTF">2026-10-16T16:02:00Z</dcterms:modified>
</cp:coreProperties>
</file>