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80FF8" w14:textId="5533A4CD" w:rsidR="00597A91" w:rsidRDefault="00597A91" w:rsidP="00597A91">
      <w:pPr>
        <w:spacing w:after="0"/>
        <w:ind w:firstLine="709"/>
        <w:jc w:val="both"/>
        <w:rPr>
          <w:b/>
          <w:bCs/>
        </w:rPr>
      </w:pPr>
      <w:r w:rsidRPr="00597A91">
        <w:rPr>
          <w:b/>
          <w:bCs/>
        </w:rPr>
        <w:t xml:space="preserve">                  ТЕХНИЧЕСКАЯ СПЕЦИФИКАЦИЯ</w:t>
      </w:r>
    </w:p>
    <w:p w14:paraId="7CAB6F6D" w14:textId="77777777" w:rsidR="00D415B8" w:rsidRPr="00597A91" w:rsidRDefault="00D415B8" w:rsidP="00597A91">
      <w:pPr>
        <w:spacing w:after="0"/>
        <w:ind w:firstLine="709"/>
        <w:jc w:val="both"/>
        <w:rPr>
          <w:b/>
          <w:bCs/>
        </w:rPr>
      </w:pPr>
    </w:p>
    <w:p w14:paraId="28E94ABA" w14:textId="0C854FC7" w:rsidR="00597A91" w:rsidRDefault="00597A91" w:rsidP="00597A91">
      <w:pPr>
        <w:spacing w:after="0"/>
        <w:ind w:firstLine="709"/>
        <w:jc w:val="both"/>
      </w:pPr>
      <w:r>
        <w:t>на пошив шторы сцены для актового зала школы</w:t>
      </w:r>
      <w:r w:rsidR="009F74FB">
        <w:t xml:space="preserve"> № 129</w:t>
      </w:r>
      <w:r>
        <w:t>. Предмет: Штор сцены — комплект, с замером, пошивом и монтажом под ключ. Состав комплекта (1 комплект):Наименование Кол-во</w:t>
      </w:r>
      <w:r w:rsidR="00D415B8">
        <w:t xml:space="preserve"> </w:t>
      </w:r>
      <w:r>
        <w:t xml:space="preserve">Размеры (уточняются замером)Антрактно-раздвижной занавес— из 2-х половин, с раздвижным механизмом в стороны 2- компл.Ширина </w:t>
      </w:r>
      <w:r w:rsidR="009F74FB">
        <w:t>10</w:t>
      </w:r>
      <w:r>
        <w:t xml:space="preserve"> м, высота 3,</w:t>
      </w:r>
      <w:r w:rsidR="009F74FB">
        <w:t>50</w:t>
      </w:r>
      <w:r>
        <w:t xml:space="preserve"> м. Механизм занавеса 2 шт. Технические требования к материалам: Ткань:Вид: Бархат сценический KR-315 / Velvet Stage, плотность не менее 380 гр/м2</w:t>
      </w:r>
      <w:r w:rsidR="00D415B8">
        <w:t xml:space="preserve"> </w:t>
      </w:r>
      <w:r>
        <w:t xml:space="preserve">Состав: 100% полиэстер с огнезащитной пропиткой Trevira CSКласс пожарной безопасности: Г1, КМ1 — обязательно сертификат! Светонепроницаемость: 100% Blackout Цвет: на выбор заказчика. Пошив:Коэффициент драпировки: 2,0 (на 1 метр карниза — 2 метра ткани) для создания складок Верх: Шторная лента усиленная + люверсы металлические / крючки для сценического карниза Низ: Карман под трубу-утяжелитель 3 кг/м для ровного веса Боковые швы: С двойным подгибом, оверложены Все швы — огнестойкими нитками. Карнизы и механизмы (входит в стоимость):Карниз главный: Профиль алюминиевый усиленный СТ-41, с ручным раздвижным механизмом на тросу и роликах </w:t>
      </w:r>
      <w:r w:rsidR="00D415B8">
        <w:t>в</w:t>
      </w:r>
      <w:r>
        <w:t>ыдерживает нагрузку до 80 кг</w:t>
      </w:r>
      <w:r w:rsidR="00D415B8">
        <w:t xml:space="preserve"> </w:t>
      </w:r>
      <w:r>
        <w:t>Карнизы для кулис и задника — потолочные, однорядныеКрепеж анкерный в бетон. Работы исполнителя:Выезд на замер и фотофиксация сцены</w:t>
      </w:r>
      <w:r w:rsidR="00D415B8">
        <w:t xml:space="preserve"> </w:t>
      </w:r>
      <w:r>
        <w:t>Предоставление 3-5 образцов ткани и эскиза на согласование</w:t>
      </w:r>
      <w:r w:rsidR="00D415B8">
        <w:t xml:space="preserve"> </w:t>
      </w:r>
      <w:r>
        <w:t>Пошив в цеху</w:t>
      </w:r>
      <w:r w:rsidR="00D415B8">
        <w:t xml:space="preserve"> </w:t>
      </w:r>
      <w:r>
        <w:t>Доставка, монтаж карнизов, навеска, отпаривание на месте</w:t>
      </w:r>
      <w:r w:rsidR="00D415B8">
        <w:t xml:space="preserve">. </w:t>
      </w:r>
      <w:r>
        <w:t>Сдача с актом. Обязательные документы от поставщика:</w:t>
      </w:r>
      <w:r w:rsidR="00D415B8">
        <w:t xml:space="preserve"> </w:t>
      </w:r>
      <w:r>
        <w:t>Сертификат соответствия на ткань</w:t>
      </w:r>
      <w:r w:rsidR="00D415B8">
        <w:t xml:space="preserve"> </w:t>
      </w:r>
      <w:r>
        <w:t>Сертификат пожарной безопасности КМ1 / Г1Протокол испытаний на негорючесть</w:t>
      </w:r>
      <w:r w:rsidR="00D415B8">
        <w:t xml:space="preserve"> </w:t>
      </w:r>
      <w:r>
        <w:t>Паспорт на изделие. Гарантия: 24 месяца на ткань (не выгорает) и 12 месяцев на монтажные работы. Срок: Не более 1</w:t>
      </w:r>
      <w:r w:rsidR="00D415B8">
        <w:t>0</w:t>
      </w:r>
      <w:r>
        <w:t xml:space="preserve"> рабочих дней с момента согласования эскиза. </w:t>
      </w:r>
    </w:p>
    <w:p w14:paraId="23044F62" w14:textId="77777777" w:rsidR="00E53270" w:rsidRDefault="00553395" w:rsidP="00553395">
      <w:pPr>
        <w:spacing w:after="0"/>
        <w:ind w:firstLine="709"/>
        <w:jc w:val="both"/>
      </w:pPr>
      <w:r>
        <w:t xml:space="preserve">           </w:t>
      </w:r>
      <w:bookmarkStart w:id="0" w:name="_GoBack"/>
      <w:bookmarkEnd w:id="0"/>
    </w:p>
    <w:sectPr w:rsidR="00E5327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A91"/>
    <w:rsid w:val="00071BF6"/>
    <w:rsid w:val="00482D6B"/>
    <w:rsid w:val="00553395"/>
    <w:rsid w:val="00597A91"/>
    <w:rsid w:val="006C0B77"/>
    <w:rsid w:val="008242FF"/>
    <w:rsid w:val="00870751"/>
    <w:rsid w:val="00922C48"/>
    <w:rsid w:val="009C1FE2"/>
    <w:rsid w:val="009F74FB"/>
    <w:rsid w:val="00B5344D"/>
    <w:rsid w:val="00B915B7"/>
    <w:rsid w:val="00CE13BA"/>
    <w:rsid w:val="00D415B8"/>
    <w:rsid w:val="00E53270"/>
    <w:rsid w:val="00E6785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8F33F"/>
  <w15:chartTrackingRefBased/>
  <w15:docId w15:val="{4080A277-1382-48BE-8EC5-8B4E754D3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97A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A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7A9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7A9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7A9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7A9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7A9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7A9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7A9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7A9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97A9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97A9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97A9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97A9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97A9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97A9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97A9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97A9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97A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97A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7A9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97A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97A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97A9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97A9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97A9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97A9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97A9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97A9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ОШ129</dc:creator>
  <cp:keywords/>
  <dc:description/>
  <cp:lastModifiedBy>User</cp:lastModifiedBy>
  <cp:revision>2</cp:revision>
  <cp:lastPrinted>2026-10-19T04:59:00Z</cp:lastPrinted>
  <dcterms:created xsi:type="dcterms:W3CDTF">2026-10-27T03:07:00Z</dcterms:created>
  <dcterms:modified xsi:type="dcterms:W3CDTF">2026-10-27T03:07:00Z</dcterms:modified>
</cp:coreProperties>
</file>