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D4503" w14:textId="66943FD1" w:rsidR="002F0A04" w:rsidRPr="00451ADD" w:rsidRDefault="002F0A04" w:rsidP="002F0A04">
      <w:pPr>
        <w:jc w:val="right"/>
        <w:rPr>
          <w:i/>
          <w:lang w:val="kk-KZ"/>
        </w:rPr>
      </w:pPr>
    </w:p>
    <w:p w14:paraId="4EDD3C49" w14:textId="77777777" w:rsidR="002F0A04" w:rsidRPr="00451ADD" w:rsidRDefault="002F0A04" w:rsidP="002F0A04">
      <w:pPr>
        <w:jc w:val="right"/>
        <w:rPr>
          <w:i/>
          <w:lang w:val="kk-KZ"/>
        </w:rPr>
      </w:pPr>
    </w:p>
    <w:p w14:paraId="185E9F34" w14:textId="7FE5AACC" w:rsidR="002F0A04" w:rsidRPr="00451ADD" w:rsidRDefault="002F0A04" w:rsidP="002F0A04">
      <w:pPr>
        <w:ind w:firstLine="400"/>
        <w:jc w:val="center"/>
        <w:rPr>
          <w:color w:val="000000"/>
          <w:lang w:val="kk-KZ"/>
        </w:rPr>
      </w:pPr>
      <w:r w:rsidRPr="00451ADD">
        <w:rPr>
          <w:b/>
          <w:color w:val="000000"/>
          <w:lang w:val="kk-KZ"/>
        </w:rPr>
        <w:t>Сатып</w:t>
      </w:r>
      <w:r w:rsidRPr="00451ADD">
        <w:rPr>
          <w:color w:val="000000"/>
          <w:lang w:val="kk-KZ"/>
        </w:rPr>
        <w:t xml:space="preserve"> </w:t>
      </w:r>
      <w:r w:rsidRPr="00451ADD">
        <w:rPr>
          <w:b/>
          <w:color w:val="000000"/>
          <w:lang w:val="kk-KZ"/>
        </w:rPr>
        <w:t xml:space="preserve">алынатын </w:t>
      </w:r>
      <w:r w:rsidR="00B223C5">
        <w:rPr>
          <w:b/>
          <w:color w:val="000000"/>
          <w:lang w:val="kk-KZ"/>
        </w:rPr>
        <w:t>жұмыстың</w:t>
      </w:r>
      <w:r w:rsidRPr="00451ADD">
        <w:rPr>
          <w:b/>
          <w:color w:val="000000"/>
          <w:lang w:val="kk-KZ"/>
        </w:rPr>
        <w:t xml:space="preserve"> техникалық ерекшеліктері </w:t>
      </w:r>
    </w:p>
    <w:p w14:paraId="010E49D6" w14:textId="77777777" w:rsidR="002F0A04" w:rsidRPr="00B80088" w:rsidRDefault="002F0A04" w:rsidP="002F0A04">
      <w:pPr>
        <w:ind w:firstLine="400"/>
        <w:jc w:val="center"/>
        <w:rPr>
          <w:b/>
          <w:color w:val="000000"/>
          <w:sz w:val="16"/>
          <w:szCs w:val="16"/>
          <w:lang w:val="kk-KZ"/>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976"/>
        <w:gridCol w:w="11340"/>
      </w:tblGrid>
      <w:tr w:rsidR="002F0A04" w:rsidRPr="00D35DB2" w14:paraId="52BCCB66" w14:textId="77777777" w:rsidTr="00FF482D">
        <w:trPr>
          <w:trHeight w:val="867"/>
        </w:trPr>
        <w:tc>
          <w:tcPr>
            <w:tcW w:w="568" w:type="dxa"/>
            <w:vAlign w:val="center"/>
          </w:tcPr>
          <w:p w14:paraId="1C335635" w14:textId="77777777" w:rsidR="002F0A04" w:rsidRPr="00F75AF1" w:rsidRDefault="002F0A04" w:rsidP="00FF482D">
            <w:pPr>
              <w:jc w:val="center"/>
              <w:rPr>
                <w:b/>
                <w:szCs w:val="22"/>
                <w:lang w:val="kk-KZ"/>
              </w:rPr>
            </w:pPr>
            <w:r w:rsidRPr="00F75AF1">
              <w:rPr>
                <w:b/>
                <w:szCs w:val="22"/>
              </w:rPr>
              <w:t xml:space="preserve">№ </w:t>
            </w:r>
            <w:r w:rsidRPr="00F75AF1">
              <w:rPr>
                <w:b/>
                <w:szCs w:val="22"/>
                <w:lang w:val="kk-KZ"/>
              </w:rPr>
              <w:t>р/с</w:t>
            </w:r>
            <w:r>
              <w:rPr>
                <w:b/>
                <w:szCs w:val="22"/>
                <w:lang w:val="kk-KZ"/>
              </w:rPr>
              <w:t>*</w:t>
            </w:r>
          </w:p>
        </w:tc>
        <w:tc>
          <w:tcPr>
            <w:tcW w:w="2976" w:type="dxa"/>
            <w:vAlign w:val="center"/>
          </w:tcPr>
          <w:p w14:paraId="787F0352" w14:textId="28D64BEC" w:rsidR="002F0A04" w:rsidRPr="00F75AF1" w:rsidRDefault="002F0A04" w:rsidP="00FF482D">
            <w:pPr>
              <w:jc w:val="center"/>
              <w:rPr>
                <w:b/>
                <w:szCs w:val="22"/>
                <w:lang w:val="kk-KZ"/>
              </w:rPr>
            </w:pPr>
            <w:r w:rsidRPr="00F75AF1">
              <w:rPr>
                <w:b/>
                <w:szCs w:val="22"/>
                <w:lang w:val="kk-KZ"/>
              </w:rPr>
              <w:t xml:space="preserve">атауы </w:t>
            </w:r>
          </w:p>
        </w:tc>
        <w:tc>
          <w:tcPr>
            <w:tcW w:w="11340" w:type="dxa"/>
            <w:vAlign w:val="center"/>
          </w:tcPr>
          <w:p w14:paraId="3BAF64DA" w14:textId="77777777" w:rsidR="002F0A04" w:rsidRPr="00F75AF1" w:rsidRDefault="004D3016" w:rsidP="00FF482D">
            <w:pPr>
              <w:jc w:val="center"/>
              <w:rPr>
                <w:b/>
                <w:szCs w:val="22"/>
                <w:lang w:val="kk-KZ"/>
              </w:rPr>
            </w:pPr>
            <w:r>
              <w:rPr>
                <w:b/>
                <w:color w:val="000000"/>
                <w:lang w:val="kk-KZ"/>
              </w:rPr>
              <w:t>Қызметтердің</w:t>
            </w:r>
            <w:r w:rsidR="002F0A04" w:rsidRPr="00F75AF1">
              <w:rPr>
                <w:b/>
                <w:szCs w:val="22"/>
                <w:lang w:val="kk-KZ"/>
              </w:rPr>
              <w:t xml:space="preserve"> техникалық ерекшеліктері</w:t>
            </w:r>
          </w:p>
        </w:tc>
      </w:tr>
      <w:tr w:rsidR="002F0A04" w:rsidRPr="00D35DB2" w14:paraId="6F1B0109" w14:textId="77777777" w:rsidTr="00FF482D">
        <w:tc>
          <w:tcPr>
            <w:tcW w:w="568" w:type="dxa"/>
          </w:tcPr>
          <w:p w14:paraId="2FD3D77B" w14:textId="77777777" w:rsidR="002F0A04" w:rsidRPr="00D35DB2" w:rsidRDefault="002F0A04" w:rsidP="00FF482D">
            <w:pPr>
              <w:jc w:val="center"/>
              <w:rPr>
                <w:sz w:val="22"/>
                <w:szCs w:val="22"/>
              </w:rPr>
            </w:pPr>
            <w:r w:rsidRPr="00D35DB2">
              <w:rPr>
                <w:sz w:val="22"/>
                <w:szCs w:val="22"/>
              </w:rPr>
              <w:t>1</w:t>
            </w:r>
          </w:p>
        </w:tc>
        <w:tc>
          <w:tcPr>
            <w:tcW w:w="2976" w:type="dxa"/>
          </w:tcPr>
          <w:p w14:paraId="6CFE51D6" w14:textId="77777777" w:rsidR="002F0A04" w:rsidRPr="009562B3" w:rsidRDefault="002F0A04" w:rsidP="00FF482D">
            <w:pPr>
              <w:jc w:val="center"/>
              <w:rPr>
                <w:sz w:val="22"/>
                <w:szCs w:val="22"/>
                <w:lang w:val="kk-KZ"/>
              </w:rPr>
            </w:pPr>
            <w:r>
              <w:rPr>
                <w:sz w:val="22"/>
                <w:szCs w:val="22"/>
                <w:lang w:val="kk-KZ"/>
              </w:rPr>
              <w:t>2</w:t>
            </w:r>
          </w:p>
        </w:tc>
        <w:tc>
          <w:tcPr>
            <w:tcW w:w="11340" w:type="dxa"/>
          </w:tcPr>
          <w:p w14:paraId="73967BDF" w14:textId="77777777" w:rsidR="002F0A04" w:rsidRPr="009562B3" w:rsidRDefault="002F0A04" w:rsidP="00FF482D">
            <w:pPr>
              <w:jc w:val="center"/>
              <w:rPr>
                <w:sz w:val="22"/>
                <w:szCs w:val="22"/>
                <w:lang w:val="kk-KZ"/>
              </w:rPr>
            </w:pPr>
            <w:r>
              <w:rPr>
                <w:sz w:val="22"/>
                <w:szCs w:val="22"/>
                <w:lang w:val="kk-KZ"/>
              </w:rPr>
              <w:t>3</w:t>
            </w:r>
          </w:p>
        </w:tc>
      </w:tr>
      <w:tr w:rsidR="004D3016" w:rsidRPr="00D354CE" w14:paraId="05DBC4A9" w14:textId="77777777" w:rsidTr="00FF482D">
        <w:trPr>
          <w:trHeight w:val="1142"/>
        </w:trPr>
        <w:tc>
          <w:tcPr>
            <w:tcW w:w="568" w:type="dxa"/>
            <w:tcBorders>
              <w:bottom w:val="single" w:sz="4" w:space="0" w:color="auto"/>
              <w:right w:val="single" w:sz="4" w:space="0" w:color="auto"/>
            </w:tcBorders>
          </w:tcPr>
          <w:p w14:paraId="7A03AD2D" w14:textId="77777777" w:rsidR="004D3016" w:rsidRPr="00D35DB2" w:rsidRDefault="004D3016" w:rsidP="004D3016">
            <w:pPr>
              <w:numPr>
                <w:ilvl w:val="0"/>
                <w:numId w:val="2"/>
              </w:numPr>
              <w:tabs>
                <w:tab w:val="clear" w:pos="360"/>
                <w:tab w:val="num" w:pos="540"/>
              </w:tabs>
              <w:ind w:left="540"/>
              <w:jc w:val="center"/>
              <w:rPr>
                <w:sz w:val="22"/>
                <w:szCs w:val="22"/>
                <w:lang w:val="kk-KZ"/>
              </w:rPr>
            </w:pPr>
          </w:p>
        </w:tc>
        <w:tc>
          <w:tcPr>
            <w:tcW w:w="2976" w:type="dxa"/>
            <w:tcBorders>
              <w:left w:val="single" w:sz="4" w:space="0" w:color="auto"/>
              <w:bottom w:val="single" w:sz="4" w:space="0" w:color="auto"/>
              <w:right w:val="single" w:sz="4" w:space="0" w:color="auto"/>
            </w:tcBorders>
          </w:tcPr>
          <w:p w14:paraId="7A17A1BD" w14:textId="401AF549" w:rsidR="004D3016" w:rsidRPr="00D16BC9" w:rsidRDefault="00D354CE" w:rsidP="004D3016">
            <w:pPr>
              <w:rPr>
                <w:highlight w:val="yellow"/>
                <w:lang w:val="kk-KZ"/>
              </w:rPr>
            </w:pPr>
            <w:r>
              <w:rPr>
                <w:lang w:val="kk-KZ"/>
              </w:rPr>
              <w:t>Арал</w:t>
            </w:r>
            <w:r w:rsidR="00A039C6" w:rsidRPr="00A039C6">
              <w:rPr>
                <w:lang w:val="kk-KZ"/>
              </w:rPr>
              <w:t xml:space="preserve"> қаласы </w:t>
            </w:r>
            <w:r>
              <w:rPr>
                <w:lang w:val="kk-KZ"/>
              </w:rPr>
              <w:t>білім бөлімінің</w:t>
            </w:r>
            <w:r w:rsidR="00A039C6" w:rsidRPr="00A039C6">
              <w:rPr>
                <w:lang w:val="kk-KZ"/>
              </w:rPr>
              <w:t xml:space="preserve"> "№ </w:t>
            </w:r>
            <w:r>
              <w:rPr>
                <w:lang w:val="kk-KZ"/>
              </w:rPr>
              <w:t>81</w:t>
            </w:r>
            <w:r w:rsidR="00A039C6" w:rsidRPr="00A039C6">
              <w:rPr>
                <w:lang w:val="kk-KZ"/>
              </w:rPr>
              <w:t xml:space="preserve"> </w:t>
            </w:r>
            <w:r>
              <w:rPr>
                <w:lang w:val="kk-KZ"/>
              </w:rPr>
              <w:t xml:space="preserve">орта </w:t>
            </w:r>
            <w:r w:rsidR="00A039C6" w:rsidRPr="00A039C6">
              <w:rPr>
                <w:lang w:val="kk-KZ"/>
              </w:rPr>
              <w:t>мекте</w:t>
            </w:r>
            <w:r>
              <w:rPr>
                <w:lang w:val="kk-KZ"/>
              </w:rPr>
              <w:t xml:space="preserve">бі» </w:t>
            </w:r>
            <w:r w:rsidR="00B223C5" w:rsidRPr="00B223C5">
              <w:rPr>
                <w:lang w:val="kk-KZ"/>
              </w:rPr>
              <w:t>ағымдағы жөндеу жұмыстары</w:t>
            </w:r>
          </w:p>
        </w:tc>
        <w:tc>
          <w:tcPr>
            <w:tcW w:w="11340" w:type="dxa"/>
            <w:tcBorders>
              <w:left w:val="single" w:sz="4" w:space="0" w:color="auto"/>
              <w:bottom w:val="single" w:sz="4" w:space="0" w:color="auto"/>
              <w:right w:val="single" w:sz="4" w:space="0" w:color="auto"/>
            </w:tcBorders>
          </w:tcPr>
          <w:p w14:paraId="77A4BC61" w14:textId="460AE075" w:rsidR="004D3016" w:rsidRPr="004B595E" w:rsidRDefault="00D354CE" w:rsidP="0000082D">
            <w:pPr>
              <w:rPr>
                <w:lang w:val="kk-KZ"/>
              </w:rPr>
            </w:pPr>
            <w:r>
              <w:rPr>
                <w:lang w:val="kk-KZ"/>
              </w:rPr>
              <w:t>Арал</w:t>
            </w:r>
            <w:r w:rsidR="00A039C6" w:rsidRPr="00A039C6">
              <w:rPr>
                <w:lang w:val="kk-KZ"/>
              </w:rPr>
              <w:t xml:space="preserve"> қаласы </w:t>
            </w:r>
            <w:r>
              <w:rPr>
                <w:lang w:val="kk-KZ"/>
              </w:rPr>
              <w:t>білім бөлімінің</w:t>
            </w:r>
            <w:r w:rsidR="00A039C6" w:rsidRPr="00A039C6">
              <w:rPr>
                <w:lang w:val="kk-KZ"/>
              </w:rPr>
              <w:t xml:space="preserve"> "№ </w:t>
            </w:r>
            <w:r>
              <w:rPr>
                <w:lang w:val="kk-KZ"/>
              </w:rPr>
              <w:t>8</w:t>
            </w:r>
            <w:r w:rsidR="00A039C6" w:rsidRPr="00A039C6">
              <w:rPr>
                <w:lang w:val="kk-KZ"/>
              </w:rPr>
              <w:t xml:space="preserve">1 </w:t>
            </w:r>
            <w:r>
              <w:rPr>
                <w:lang w:val="kk-KZ"/>
              </w:rPr>
              <w:t xml:space="preserve">орта </w:t>
            </w:r>
            <w:r w:rsidR="00A039C6" w:rsidRPr="00A039C6">
              <w:rPr>
                <w:lang w:val="kk-KZ"/>
              </w:rPr>
              <w:t>мекте</w:t>
            </w:r>
            <w:r>
              <w:rPr>
                <w:lang w:val="kk-KZ"/>
              </w:rPr>
              <w:t>бі</w:t>
            </w:r>
            <w:r w:rsidR="00A039C6" w:rsidRPr="00A039C6">
              <w:rPr>
                <w:lang w:val="kk-KZ"/>
              </w:rPr>
              <w:t xml:space="preserve">"   коммуналдық </w:t>
            </w:r>
            <w:r>
              <w:rPr>
                <w:lang w:val="kk-KZ"/>
              </w:rPr>
              <w:t>мемлекеттік мекемесі</w:t>
            </w:r>
            <w:r w:rsidR="00A039C6">
              <w:rPr>
                <w:lang w:val="kk-KZ"/>
              </w:rPr>
              <w:t xml:space="preserve"> </w:t>
            </w:r>
            <w:r w:rsidR="00B223C5" w:rsidRPr="00B223C5">
              <w:rPr>
                <w:lang w:val="kk-KZ"/>
              </w:rPr>
              <w:t xml:space="preserve">ағымдағы жөндеу </w:t>
            </w:r>
            <w:r w:rsidR="00B223C5" w:rsidRPr="00A039C6">
              <w:rPr>
                <w:lang w:val="kk-KZ"/>
              </w:rPr>
              <w:t>жұмыстары</w:t>
            </w:r>
            <w:r w:rsidR="004B595E" w:rsidRPr="00A039C6">
              <w:rPr>
                <w:lang w:val="kk-KZ"/>
              </w:rPr>
              <w:t>. Жұмыс</w:t>
            </w:r>
            <w:r w:rsidR="004B595E" w:rsidRPr="004B595E">
              <w:rPr>
                <w:lang w:val="kk-KZ"/>
              </w:rPr>
              <w:t xml:space="preserve"> құнына жұмыстарды орындауға байланысты өнім берушінің барлық шығыстары енгізілуге </w:t>
            </w:r>
            <w:r w:rsidR="002E60D4">
              <w:rPr>
                <w:lang w:val="kk-KZ"/>
              </w:rPr>
              <w:t>тиіс</w:t>
            </w:r>
            <w:r w:rsidR="00D16BC9">
              <w:rPr>
                <w:lang w:val="kk-KZ"/>
              </w:rPr>
              <w:t>, соның ішінде материалдар мен құралдар</w:t>
            </w:r>
            <w:r w:rsidR="002E60D4">
              <w:rPr>
                <w:lang w:val="kk-KZ"/>
              </w:rPr>
              <w:t xml:space="preserve">. Жұмыс аяқталғаннан кейін </w:t>
            </w:r>
            <w:r w:rsidR="002E60D4" w:rsidRPr="00D16BC9">
              <w:rPr>
                <w:lang w:val="kk-KZ"/>
              </w:rPr>
              <w:t>1</w:t>
            </w:r>
            <w:r w:rsidR="004B595E" w:rsidRPr="004B595E">
              <w:rPr>
                <w:lang w:val="kk-KZ"/>
              </w:rPr>
              <w:t xml:space="preserve"> жылға жұмыс кепілдігін беруі тиіс. Жұмыстар бекітілген сметалық құжаттамаға сай және ҚР ҚН</w:t>
            </w:r>
            <w:r w:rsidR="00B223C5">
              <w:rPr>
                <w:lang w:val="kk-KZ"/>
              </w:rPr>
              <w:t xml:space="preserve">, </w:t>
            </w:r>
            <w:r w:rsidR="00B223C5" w:rsidRPr="004B595E">
              <w:rPr>
                <w:lang w:val="kk-KZ"/>
              </w:rPr>
              <w:t>ҚР ҚНжЕ</w:t>
            </w:r>
            <w:r w:rsidR="00B223C5">
              <w:rPr>
                <w:lang w:val="kk-KZ"/>
              </w:rPr>
              <w:t>, ҚР ҚЕ</w:t>
            </w:r>
            <w:r w:rsidR="004B595E" w:rsidRPr="004B595E">
              <w:rPr>
                <w:lang w:val="kk-KZ"/>
              </w:rPr>
              <w:t xml:space="preserve"> талаптарына сәйкес орындалуы тиіс</w:t>
            </w:r>
            <w:r w:rsidR="00B223C5">
              <w:rPr>
                <w:lang w:val="kk-KZ"/>
              </w:rPr>
              <w:t>. Қ</w:t>
            </w:r>
            <w:r w:rsidR="004B595E" w:rsidRPr="004B595E">
              <w:rPr>
                <w:lang w:val="kk-KZ"/>
              </w:rPr>
              <w:t>олданылатын материалдардың сапасына қойылатын талаптар. Қолданылатын материалдардың сапасы ҚР аумағында қолданылатын нормативтік құжаттар тізбесінде көрсетілген МЕМСТ талаптарына сәйкес келуі тиіс. Жұмыстарды орындауға қойылатын талаптар мен шарттар. Бұл ретте өнім беруші жұмыс жасау, қажетті материалдармен, жабдықтармен және т.б. қамтамасыз ету бойынша барлық міндеттерді өзіне қабылдайды, сондай-ақ Тапсырыс беруші қызмет бойынша қолданылатын материалдарды келіседі және Тапсырыс берушіге пайдалануға дайын объектіні тапсыруы тиіс. Өнім беруші шартқа қол қо</w:t>
            </w:r>
            <w:r w:rsidR="00D16BC9">
              <w:rPr>
                <w:lang w:val="kk-KZ"/>
              </w:rPr>
              <w:t>йылғаннан кейін 3</w:t>
            </w:r>
            <w:r w:rsidR="004B595E" w:rsidRPr="004B595E">
              <w:rPr>
                <w:lang w:val="kk-KZ"/>
              </w:rPr>
              <w:t xml:space="preserve"> жұмыс күні ішінде Тапсырыс берушіге бекіту үшін жұмыстарды жүргізу кестесін ұсынады, онда жөндеу жөніндегі жұмыстарды орындау мерзімі мен тәртібі жазылады. Жеткізуші барлық материалдар мен орындалған жұ</w:t>
            </w:r>
            <w:r w:rsidR="002E60D4">
              <w:rPr>
                <w:lang w:val="kk-KZ"/>
              </w:rPr>
              <w:t>мыстарға кемінде 12</w:t>
            </w:r>
            <w:r w:rsidR="004B595E" w:rsidRPr="004B595E">
              <w:rPr>
                <w:lang w:val="kk-KZ"/>
              </w:rPr>
              <w:t xml:space="preserve"> ай кепілдік береді. Егер кепілдікті пайдалану кезеңінде объектіні пайдалануды жалғастыруға мүмкіндік бермейтін өнім берушінің кінәсінен Туындаған ақаулар анықталса, онда кепілдік мерзімі тиісінше ақауларды жою кезеңіне ұзартылады. Ақауларды жоюды жеткізуші өз есебінен жүзеге асырады. Өнім беруші сақтауы тиіс жұмыстарды орындау учаскесіндегі тазалық және құрылыс қоқыстарын уақтылы тазарту. Құрылыс қоқыстары Тапсырыс берушінің аумағынан жеткізушінің күшімен және қаражатымен шығарылуы тиіс. Өнім беруші Тапсырыс берушіге мүліктік зиян келтіруге жол бергені үшін толық материалдық жауаптылықта болады. Мұндай жағдайда өнім беруші залалды толық көлемде өз есебінен өтейді. Өнім беруші Тапсырыс берушінің алдында өз қызметкерлерінің, сондай-ақ өнім берушімен жасалған шарт негізінде шарт шеңберінде жұмыстың бір бөлігін орындайтын басқа да адамдардың әрекеттері мен олқылықтары үшін жауапты болады. Өнім беруші жұмыстарды орындау кезінде пайдаланатын коммуналдық қызметтерді өз күшімен қамтамсыз етуі тиіс.</w:t>
            </w:r>
          </w:p>
        </w:tc>
      </w:tr>
    </w:tbl>
    <w:p w14:paraId="5B143EC4" w14:textId="77777777" w:rsidR="002F0A04" w:rsidRDefault="002F0A04" w:rsidP="002F0A04">
      <w:pPr>
        <w:ind w:firstLine="708"/>
        <w:jc w:val="both"/>
        <w:rPr>
          <w:lang w:val="kk-KZ"/>
        </w:rPr>
      </w:pPr>
    </w:p>
    <w:p w14:paraId="32B8C7F6" w14:textId="77777777" w:rsidR="002F0A04" w:rsidRDefault="002F0A04" w:rsidP="002F0A04">
      <w:pPr>
        <w:jc w:val="right"/>
        <w:rPr>
          <w:i/>
          <w:lang w:val="kk-KZ"/>
        </w:rPr>
      </w:pPr>
    </w:p>
    <w:p w14:paraId="15D2FACA" w14:textId="77777777" w:rsidR="00B223C5" w:rsidRPr="00542D69" w:rsidRDefault="00B223C5" w:rsidP="002F0A04">
      <w:pPr>
        <w:jc w:val="right"/>
        <w:rPr>
          <w:i/>
          <w:lang w:val="kk-KZ"/>
        </w:rPr>
      </w:pPr>
    </w:p>
    <w:p w14:paraId="75DBEB46" w14:textId="77777777" w:rsidR="002F0A04" w:rsidRPr="00654EA9" w:rsidRDefault="002F0A04" w:rsidP="002F0A04">
      <w:pPr>
        <w:jc w:val="right"/>
        <w:rPr>
          <w:i/>
          <w:lang w:val="kk-KZ"/>
        </w:rPr>
      </w:pPr>
    </w:p>
    <w:p w14:paraId="61A9D096" w14:textId="43718A8D" w:rsidR="002F0A04" w:rsidRPr="00A039C6" w:rsidRDefault="002F0A04" w:rsidP="002F0A04">
      <w:pPr>
        <w:jc w:val="center"/>
        <w:rPr>
          <w:i/>
          <w:lang w:val="kk-KZ"/>
        </w:rPr>
      </w:pPr>
    </w:p>
    <w:p w14:paraId="75DD2527" w14:textId="3CD4535B" w:rsidR="007D04F7" w:rsidRPr="00A039C6" w:rsidRDefault="007D04F7" w:rsidP="002F0A04">
      <w:pPr>
        <w:jc w:val="center"/>
        <w:rPr>
          <w:i/>
          <w:lang w:val="kk-KZ"/>
        </w:rPr>
      </w:pPr>
    </w:p>
    <w:p w14:paraId="388E9B6E" w14:textId="011794D0" w:rsidR="007D04F7" w:rsidRPr="00A039C6" w:rsidRDefault="007D04F7" w:rsidP="002F0A04">
      <w:pPr>
        <w:jc w:val="center"/>
        <w:rPr>
          <w:i/>
          <w:lang w:val="kk-KZ"/>
        </w:rPr>
      </w:pPr>
    </w:p>
    <w:p w14:paraId="00B4AB5C" w14:textId="317078A1" w:rsidR="007D04F7" w:rsidRPr="00A039C6" w:rsidRDefault="007D04F7" w:rsidP="002F0A04">
      <w:pPr>
        <w:jc w:val="center"/>
        <w:rPr>
          <w:i/>
          <w:lang w:val="kk-KZ"/>
        </w:rPr>
      </w:pPr>
    </w:p>
    <w:p w14:paraId="42D0757B" w14:textId="7C38AD14" w:rsidR="007D04F7" w:rsidRPr="00A039C6" w:rsidRDefault="007D04F7" w:rsidP="002F0A04">
      <w:pPr>
        <w:jc w:val="center"/>
        <w:rPr>
          <w:i/>
          <w:lang w:val="kk-KZ"/>
        </w:rPr>
      </w:pPr>
    </w:p>
    <w:p w14:paraId="2554C716" w14:textId="77777777" w:rsidR="007D04F7" w:rsidRPr="00A039C6" w:rsidRDefault="007D04F7" w:rsidP="002F0A04">
      <w:pPr>
        <w:jc w:val="center"/>
        <w:rPr>
          <w:b/>
          <w:sz w:val="16"/>
          <w:szCs w:val="16"/>
          <w:lang w:val="kk-KZ"/>
        </w:rPr>
      </w:pPr>
    </w:p>
    <w:p w14:paraId="4AB4000E" w14:textId="59EBD965" w:rsidR="002F0A04" w:rsidRPr="004D3016" w:rsidRDefault="002F0A04" w:rsidP="002F0A04">
      <w:pPr>
        <w:jc w:val="center"/>
        <w:rPr>
          <w:b/>
          <w:lang w:val="kk-KZ"/>
        </w:rPr>
      </w:pPr>
      <w:r>
        <w:rPr>
          <w:b/>
        </w:rPr>
        <w:t>Т</w:t>
      </w:r>
      <w:r w:rsidRPr="00451ADD">
        <w:rPr>
          <w:b/>
        </w:rPr>
        <w:t xml:space="preserve">ехническая спецификация </w:t>
      </w:r>
    </w:p>
    <w:p w14:paraId="7672F2B2" w14:textId="77777777" w:rsidR="002F0A04" w:rsidRPr="003E66F4" w:rsidRDefault="002F0A04" w:rsidP="002F0A04">
      <w:pPr>
        <w:jc w:val="center"/>
        <w:rPr>
          <w:b/>
          <w:sz w:val="16"/>
          <w:szCs w:val="16"/>
        </w:rPr>
      </w:pPr>
    </w:p>
    <w:tbl>
      <w:tblPr>
        <w:tblW w:w="1488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2944"/>
        <w:gridCol w:w="11231"/>
      </w:tblGrid>
      <w:tr w:rsidR="002F0A04" w:rsidRPr="00451ADD" w14:paraId="645C6DE5" w14:textId="77777777" w:rsidTr="00FF482D">
        <w:trPr>
          <w:trHeight w:val="834"/>
        </w:trPr>
        <w:tc>
          <w:tcPr>
            <w:tcW w:w="709" w:type="dxa"/>
            <w:vAlign w:val="center"/>
          </w:tcPr>
          <w:p w14:paraId="32D5A029" w14:textId="77777777" w:rsidR="002F0A04" w:rsidRPr="00451ADD" w:rsidRDefault="002F0A04" w:rsidP="00FF482D">
            <w:pPr>
              <w:jc w:val="center"/>
              <w:rPr>
                <w:b/>
                <w:lang w:val="kk-KZ"/>
              </w:rPr>
            </w:pPr>
            <w:r w:rsidRPr="00451ADD">
              <w:rPr>
                <w:b/>
              </w:rPr>
              <w:t>№</w:t>
            </w:r>
          </w:p>
          <w:p w14:paraId="486E045C" w14:textId="77777777" w:rsidR="002F0A04" w:rsidRPr="00451ADD" w:rsidRDefault="002F0A04" w:rsidP="00FF482D">
            <w:pPr>
              <w:jc w:val="center"/>
              <w:rPr>
                <w:b/>
              </w:rPr>
            </w:pPr>
            <w:r w:rsidRPr="00451ADD">
              <w:rPr>
                <w:b/>
              </w:rPr>
              <w:t>п/п</w:t>
            </w:r>
            <w:r>
              <w:rPr>
                <w:b/>
              </w:rPr>
              <w:t>*</w:t>
            </w:r>
          </w:p>
        </w:tc>
        <w:tc>
          <w:tcPr>
            <w:tcW w:w="2944" w:type="dxa"/>
            <w:tcBorders>
              <w:right w:val="single" w:sz="4" w:space="0" w:color="auto"/>
            </w:tcBorders>
            <w:vAlign w:val="center"/>
          </w:tcPr>
          <w:p w14:paraId="3FAA117E" w14:textId="3C3B7E66" w:rsidR="002F0A04" w:rsidRPr="004D3016" w:rsidRDefault="002F0A04" w:rsidP="004D3016">
            <w:pPr>
              <w:jc w:val="center"/>
              <w:rPr>
                <w:b/>
                <w:lang w:val="kk-KZ"/>
              </w:rPr>
            </w:pPr>
            <w:r w:rsidRPr="00451ADD">
              <w:rPr>
                <w:b/>
              </w:rPr>
              <w:t xml:space="preserve">Наименование </w:t>
            </w:r>
          </w:p>
        </w:tc>
        <w:tc>
          <w:tcPr>
            <w:tcW w:w="11231" w:type="dxa"/>
            <w:tcBorders>
              <w:left w:val="single" w:sz="4" w:space="0" w:color="auto"/>
            </w:tcBorders>
            <w:vAlign w:val="center"/>
          </w:tcPr>
          <w:p w14:paraId="7A6DE0F7" w14:textId="47FFD281" w:rsidR="002F0A04" w:rsidRPr="004D3016" w:rsidRDefault="002F0A04" w:rsidP="004D3016">
            <w:pPr>
              <w:jc w:val="center"/>
              <w:rPr>
                <w:b/>
                <w:lang w:val="kk-KZ"/>
              </w:rPr>
            </w:pPr>
            <w:r w:rsidRPr="00451ADD">
              <w:rPr>
                <w:b/>
              </w:rPr>
              <w:t>Техническ</w:t>
            </w:r>
            <w:r w:rsidR="00F60633">
              <w:rPr>
                <w:b/>
              </w:rPr>
              <w:t>ая спецификация, характеристика</w:t>
            </w:r>
            <w:r w:rsidR="00F60633">
              <w:rPr>
                <w:b/>
                <w:lang w:val="kk-KZ"/>
              </w:rPr>
              <w:t xml:space="preserve"> </w:t>
            </w:r>
          </w:p>
        </w:tc>
      </w:tr>
      <w:tr w:rsidR="002F0A04" w:rsidRPr="00451ADD" w14:paraId="0AE6F1E6" w14:textId="77777777" w:rsidTr="00FF482D">
        <w:trPr>
          <w:trHeight w:val="288"/>
        </w:trPr>
        <w:tc>
          <w:tcPr>
            <w:tcW w:w="709" w:type="dxa"/>
          </w:tcPr>
          <w:p w14:paraId="48F0E84C" w14:textId="77777777" w:rsidR="002F0A04" w:rsidRPr="00451ADD" w:rsidRDefault="002F0A04" w:rsidP="00FF482D">
            <w:pPr>
              <w:jc w:val="center"/>
            </w:pPr>
            <w:r w:rsidRPr="00451ADD">
              <w:t>1</w:t>
            </w:r>
          </w:p>
        </w:tc>
        <w:tc>
          <w:tcPr>
            <w:tcW w:w="2944" w:type="dxa"/>
            <w:tcBorders>
              <w:right w:val="single" w:sz="4" w:space="0" w:color="auto"/>
            </w:tcBorders>
          </w:tcPr>
          <w:p w14:paraId="5D0C79FC" w14:textId="77777777" w:rsidR="002F0A04" w:rsidRPr="009562B3" w:rsidRDefault="002F0A04" w:rsidP="00FF482D">
            <w:pPr>
              <w:jc w:val="center"/>
              <w:rPr>
                <w:lang w:val="kk-KZ"/>
              </w:rPr>
            </w:pPr>
            <w:r>
              <w:rPr>
                <w:lang w:val="kk-KZ"/>
              </w:rPr>
              <w:t>2</w:t>
            </w:r>
          </w:p>
        </w:tc>
        <w:tc>
          <w:tcPr>
            <w:tcW w:w="11231" w:type="dxa"/>
            <w:tcBorders>
              <w:left w:val="single" w:sz="4" w:space="0" w:color="auto"/>
            </w:tcBorders>
          </w:tcPr>
          <w:p w14:paraId="42B0923C" w14:textId="77777777" w:rsidR="002F0A04" w:rsidRPr="00451ADD" w:rsidRDefault="002F0A04" w:rsidP="00FF482D">
            <w:pPr>
              <w:jc w:val="center"/>
              <w:rPr>
                <w:lang w:val="kk-KZ"/>
              </w:rPr>
            </w:pPr>
            <w:r>
              <w:rPr>
                <w:lang w:val="kk-KZ"/>
              </w:rPr>
              <w:t>3</w:t>
            </w:r>
          </w:p>
        </w:tc>
      </w:tr>
      <w:tr w:rsidR="004D3016" w:rsidRPr="00451ADD" w14:paraId="57D1A8D8" w14:textId="77777777" w:rsidTr="00FF482D">
        <w:trPr>
          <w:trHeight w:val="1010"/>
        </w:trPr>
        <w:tc>
          <w:tcPr>
            <w:tcW w:w="709" w:type="dxa"/>
            <w:tcBorders>
              <w:bottom w:val="single" w:sz="4" w:space="0" w:color="auto"/>
              <w:right w:val="single" w:sz="4" w:space="0" w:color="auto"/>
            </w:tcBorders>
          </w:tcPr>
          <w:p w14:paraId="58DABFD2" w14:textId="77777777" w:rsidR="004D3016" w:rsidRPr="00451ADD" w:rsidRDefault="004D3016" w:rsidP="004D3016">
            <w:pPr>
              <w:numPr>
                <w:ilvl w:val="0"/>
                <w:numId w:val="1"/>
              </w:numPr>
              <w:jc w:val="center"/>
            </w:pPr>
          </w:p>
        </w:tc>
        <w:tc>
          <w:tcPr>
            <w:tcW w:w="2944" w:type="dxa"/>
            <w:tcBorders>
              <w:left w:val="single" w:sz="4" w:space="0" w:color="auto"/>
              <w:bottom w:val="single" w:sz="4" w:space="0" w:color="auto"/>
              <w:right w:val="single" w:sz="4" w:space="0" w:color="auto"/>
            </w:tcBorders>
          </w:tcPr>
          <w:p w14:paraId="5AFDCF20" w14:textId="2B204006" w:rsidR="004D3016" w:rsidRPr="00D354CE" w:rsidRDefault="00B223C5" w:rsidP="004D3016">
            <w:pPr>
              <w:rPr>
                <w:lang w:val="kk-KZ"/>
              </w:rPr>
            </w:pPr>
            <w:r w:rsidRPr="00B223C5">
              <w:t xml:space="preserve">Работы по текущему ремонту </w:t>
            </w:r>
            <w:r w:rsidR="00A039C6" w:rsidRPr="00A039C6">
              <w:t xml:space="preserve">Государственное коммунальное </w:t>
            </w:r>
            <w:r w:rsidR="00D354CE">
              <w:rPr>
                <w:lang w:val="kk-KZ"/>
              </w:rPr>
              <w:t xml:space="preserve">учреждение </w:t>
            </w:r>
            <w:r w:rsidR="00A039C6" w:rsidRPr="00A039C6">
              <w:t>"</w:t>
            </w:r>
            <w:r w:rsidR="00D354CE">
              <w:rPr>
                <w:lang w:val="kk-KZ"/>
              </w:rPr>
              <w:t xml:space="preserve"> средняя </w:t>
            </w:r>
            <w:r w:rsidR="00A039C6" w:rsidRPr="00A039C6">
              <w:t>школа</w:t>
            </w:r>
            <w:r w:rsidR="00D354CE">
              <w:rPr>
                <w:lang w:val="kk-KZ"/>
              </w:rPr>
              <w:t xml:space="preserve"> </w:t>
            </w:r>
            <w:r w:rsidR="00A039C6" w:rsidRPr="00A039C6">
              <w:t xml:space="preserve">№ </w:t>
            </w:r>
            <w:r w:rsidR="00D354CE">
              <w:rPr>
                <w:lang w:val="kk-KZ"/>
              </w:rPr>
              <w:t>8</w:t>
            </w:r>
            <w:r w:rsidR="00A039C6" w:rsidRPr="00A039C6">
              <w:t>1" города А</w:t>
            </w:r>
            <w:r w:rsidR="00D354CE">
              <w:rPr>
                <w:lang w:val="kk-KZ"/>
              </w:rPr>
              <w:t>ральск</w:t>
            </w:r>
          </w:p>
        </w:tc>
        <w:tc>
          <w:tcPr>
            <w:tcW w:w="11231" w:type="dxa"/>
            <w:tcBorders>
              <w:left w:val="single" w:sz="4" w:space="0" w:color="auto"/>
              <w:bottom w:val="single" w:sz="4" w:space="0" w:color="auto"/>
              <w:right w:val="single" w:sz="4" w:space="0" w:color="auto"/>
            </w:tcBorders>
          </w:tcPr>
          <w:p w14:paraId="55FFF7C8" w14:textId="655A6C00" w:rsidR="004D3016" w:rsidRDefault="00B223C5" w:rsidP="0000082D">
            <w:r w:rsidRPr="00B223C5">
              <w:t xml:space="preserve">Работы по текущему ремонту </w:t>
            </w:r>
            <w:r w:rsidR="00A039C6" w:rsidRPr="00A039C6">
              <w:t xml:space="preserve">Государственное коммунальное </w:t>
            </w:r>
            <w:r w:rsidR="008C15E4">
              <w:rPr>
                <w:lang w:val="kk-KZ"/>
              </w:rPr>
              <w:t>учреждение</w:t>
            </w:r>
            <w:r w:rsidR="00A039C6" w:rsidRPr="00A039C6">
              <w:t xml:space="preserve"> "</w:t>
            </w:r>
            <w:r w:rsidR="008C15E4">
              <w:rPr>
                <w:lang w:val="kk-KZ"/>
              </w:rPr>
              <w:t xml:space="preserve">средняя </w:t>
            </w:r>
            <w:r w:rsidR="00A039C6" w:rsidRPr="00A039C6">
              <w:t>школа</w:t>
            </w:r>
            <w:r w:rsidR="008C15E4">
              <w:rPr>
                <w:lang w:val="kk-KZ"/>
              </w:rPr>
              <w:t xml:space="preserve"> </w:t>
            </w:r>
            <w:r w:rsidR="00A039C6" w:rsidRPr="00A039C6">
              <w:t xml:space="preserve">№ </w:t>
            </w:r>
            <w:r w:rsidR="008C15E4">
              <w:rPr>
                <w:lang w:val="kk-KZ"/>
              </w:rPr>
              <w:t>8</w:t>
            </w:r>
            <w:r w:rsidR="00A039C6" w:rsidRPr="00A039C6">
              <w:t>1" города А</w:t>
            </w:r>
            <w:r w:rsidR="008C15E4">
              <w:rPr>
                <w:lang w:val="kk-KZ"/>
              </w:rPr>
              <w:t>ральск</w:t>
            </w:r>
            <w:r w:rsidR="004B595E" w:rsidRPr="00A039C6">
              <w:t>.</w:t>
            </w:r>
            <w:r w:rsidR="004B595E">
              <w:t xml:space="preserve"> В стоимость работ должны быть включены все расходы Поставщика, связанные с выполнением работ</w:t>
            </w:r>
            <w:r w:rsidR="00D16BC9">
              <w:rPr>
                <w:lang w:val="kk-KZ"/>
              </w:rPr>
              <w:t>, в том числе материалы и инструменты</w:t>
            </w:r>
            <w:r w:rsidR="004B595E">
              <w:t>. После окончания работ предоставит</w:t>
            </w:r>
            <w:r w:rsidR="002E60D4">
              <w:t>ь гарантию на работу сроком на 1 год</w:t>
            </w:r>
            <w:r w:rsidR="004B595E">
              <w:t>. Работы должны выполняться согласно утвержденной сметной документации в соответствии с требованиями СН РК</w:t>
            </w:r>
            <w:r>
              <w:rPr>
                <w:lang w:val="kk-KZ"/>
              </w:rPr>
              <w:t xml:space="preserve">, </w:t>
            </w:r>
            <w:r w:rsidR="004B595E">
              <w:t>СНиП РК</w:t>
            </w:r>
            <w:r>
              <w:rPr>
                <w:lang w:val="kk-KZ"/>
              </w:rPr>
              <w:t>, СП РК.</w:t>
            </w:r>
            <w:r w:rsidR="004B595E">
              <w:t xml:space="preserve"> Требования, предъявляемые к качеству применяемых материалов. Качество применяемых материалов должно соответствовать требованиям ГОСТ, указанных в перечне нормативных документов действующих на территории РК. Требования и условия, предъявляемые к выполнению работ. При этом Поставщик принимает на себя все обязанности по работе, обеспечению необходимыми материалами, оборудованием и т.д., также согласовать Заказчиком применяемые материалы по работе и должен сдать Заказчику объект, готовый к эксплуатации. Поставщик после</w:t>
            </w:r>
            <w:r w:rsidR="00D16BC9">
              <w:t xml:space="preserve"> подписания договора в течение </w:t>
            </w:r>
            <w:r w:rsidR="00D16BC9">
              <w:rPr>
                <w:lang w:val="kk-KZ"/>
              </w:rPr>
              <w:t>3</w:t>
            </w:r>
            <w:r w:rsidR="004B595E">
              <w:t xml:space="preserve"> рабочих дней предоставляет Заказчику на утверждение график производства работ, где излагаются срок и порядок выполнения работ по ремонту. Поставщик предоставляет гарантию на все материалы и выполн</w:t>
            </w:r>
            <w:r w:rsidR="002E60D4">
              <w:t>енные работы, сроком не менее 12</w:t>
            </w:r>
            <w:r w:rsidR="004B595E">
              <w:t xml:space="preserve"> месяцев. Если в период гарантийной эксплуатации обнаруживаются дефекты, возникшие по вине Поставщика, не позволяющие продолжить эксплуатацию объекта, то гарантийный срок продлевается соответственно на период устранения дефектов. Устранение дефектов осуществляется Поставщиком за свой счет. Поставщик должен соблюдать чистоту на участке выполнения работ и своевременно убирать строительный мусор. Строительный мусор должен быть вывезен с территории Заказчика силами и средствами Поставщика. Поставщик несет полную материальную ответственность за допущение нанесения имущественного вреда Заказчика. В таком случае Поставщик в полном объеме возмещает ущерб за свой счет. Поставщик несет ответственность перед Заказчиком за действия и упущения своих работников, а также </w:t>
            </w:r>
            <w:proofErr w:type="gramStart"/>
            <w:r w:rsidR="004B595E">
              <w:t>других лиц</w:t>
            </w:r>
            <w:proofErr w:type="gramEnd"/>
            <w:r w:rsidR="004B595E">
              <w:t xml:space="preserve"> выполняющих части работы в рамках Договора, на основании Договора с Поставщиком. Коммунальные услуги, которые будут использованы поставщиком при выполнении работ, Поставщик должен обеспечить своими силами.</w:t>
            </w:r>
          </w:p>
        </w:tc>
      </w:tr>
    </w:tbl>
    <w:p w14:paraId="2147439B" w14:textId="77777777" w:rsidR="002F0A04" w:rsidRDefault="002F0A04" w:rsidP="002F0A04">
      <w:pPr>
        <w:ind w:firstLine="708"/>
        <w:jc w:val="both"/>
      </w:pPr>
    </w:p>
    <w:p w14:paraId="45F962AE" w14:textId="77777777" w:rsidR="002F0A04" w:rsidRPr="00ED668B" w:rsidRDefault="002F0A04" w:rsidP="002F0A04">
      <w:pPr>
        <w:ind w:firstLine="708"/>
        <w:jc w:val="both"/>
        <w:rPr>
          <w:sz w:val="18"/>
          <w:lang w:val="kk-KZ"/>
        </w:rPr>
      </w:pPr>
      <w:r w:rsidRPr="00ED668B">
        <w:rPr>
          <w:sz w:val="18"/>
          <w:lang w:val="kk-KZ"/>
        </w:rPr>
        <w:t xml:space="preserve"> </w:t>
      </w:r>
    </w:p>
    <w:p w14:paraId="35D2021A" w14:textId="5CA805AD" w:rsidR="00401D24" w:rsidRDefault="00401D24"/>
    <w:sectPr w:rsidR="00401D24" w:rsidSect="00542D69">
      <w:headerReference w:type="default" r:id="rId7"/>
      <w:pgSz w:w="16838" w:h="11906" w:orient="landscape"/>
      <w:pgMar w:top="426" w:right="678" w:bottom="719" w:left="1418" w:header="284"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024EE" w14:textId="77777777" w:rsidR="00E861E1" w:rsidRDefault="00E861E1">
      <w:r>
        <w:separator/>
      </w:r>
    </w:p>
  </w:endnote>
  <w:endnote w:type="continuationSeparator" w:id="0">
    <w:p w14:paraId="6A32C75F" w14:textId="77777777" w:rsidR="00E861E1" w:rsidRDefault="00E8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0C7B3" w14:textId="77777777" w:rsidR="00E861E1" w:rsidRDefault="00E861E1">
      <w:r>
        <w:separator/>
      </w:r>
    </w:p>
  </w:footnote>
  <w:footnote w:type="continuationSeparator" w:id="0">
    <w:p w14:paraId="349D6476" w14:textId="77777777" w:rsidR="00E861E1" w:rsidRDefault="00E86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A1C43" w14:textId="20263739" w:rsidR="00000000" w:rsidRDefault="002F0A04">
    <w:pPr>
      <w:pStyle w:val="a3"/>
      <w:jc w:val="center"/>
    </w:pPr>
    <w:r>
      <w:fldChar w:fldCharType="begin"/>
    </w:r>
    <w:r>
      <w:instrText xml:space="preserve"> PAGE   \* MERGEFORMAT </w:instrText>
    </w:r>
    <w:r>
      <w:fldChar w:fldCharType="separate"/>
    </w:r>
    <w:r w:rsidR="0000082D">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271BB"/>
    <w:multiLevelType w:val="hybridMultilevel"/>
    <w:tmpl w:val="1AA8DE1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15:restartNumberingAfterBreak="0">
    <w:nsid w:val="75B620BB"/>
    <w:multiLevelType w:val="hybridMultilevel"/>
    <w:tmpl w:val="06BCB59E"/>
    <w:lvl w:ilvl="0" w:tplc="FC4A2F00">
      <w:start w:val="1"/>
      <w:numFmt w:val="decimal"/>
      <w:lvlText w:val="%1."/>
      <w:lvlJc w:val="left"/>
      <w:pPr>
        <w:tabs>
          <w:tab w:val="num" w:pos="502"/>
        </w:tabs>
        <w:ind w:left="502" w:hanging="360"/>
      </w:pPr>
      <w:rPr>
        <w:sz w:val="20"/>
        <w:szCs w:val="20"/>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num w:numId="1" w16cid:durableId="1167983187">
    <w:abstractNumId w:val="1"/>
  </w:num>
  <w:num w:numId="2" w16cid:durableId="1839885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2FC"/>
    <w:rsid w:val="0000082D"/>
    <w:rsid w:val="001F463B"/>
    <w:rsid w:val="002121C9"/>
    <w:rsid w:val="002220E7"/>
    <w:rsid w:val="002A4BCB"/>
    <w:rsid w:val="002E60D4"/>
    <w:rsid w:val="002F0A04"/>
    <w:rsid w:val="003D0673"/>
    <w:rsid w:val="00401D24"/>
    <w:rsid w:val="00450A7E"/>
    <w:rsid w:val="004B595E"/>
    <w:rsid w:val="004D3016"/>
    <w:rsid w:val="005562FA"/>
    <w:rsid w:val="00652D72"/>
    <w:rsid w:val="006936DB"/>
    <w:rsid w:val="007914D5"/>
    <w:rsid w:val="007D04F7"/>
    <w:rsid w:val="008C15E4"/>
    <w:rsid w:val="008E54EA"/>
    <w:rsid w:val="0096034F"/>
    <w:rsid w:val="00A039C6"/>
    <w:rsid w:val="00A9304E"/>
    <w:rsid w:val="00A94E95"/>
    <w:rsid w:val="00B223C5"/>
    <w:rsid w:val="00B36525"/>
    <w:rsid w:val="00B429C3"/>
    <w:rsid w:val="00B42B36"/>
    <w:rsid w:val="00B80622"/>
    <w:rsid w:val="00C0170B"/>
    <w:rsid w:val="00C928D1"/>
    <w:rsid w:val="00CA36E2"/>
    <w:rsid w:val="00CB16D2"/>
    <w:rsid w:val="00D16BC9"/>
    <w:rsid w:val="00D354CE"/>
    <w:rsid w:val="00D821DB"/>
    <w:rsid w:val="00E861E1"/>
    <w:rsid w:val="00E902FC"/>
    <w:rsid w:val="00E90D6D"/>
    <w:rsid w:val="00EB18DE"/>
    <w:rsid w:val="00F60633"/>
    <w:rsid w:val="00F7272E"/>
    <w:rsid w:val="00F808BC"/>
    <w:rsid w:val="00FA33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6B7E3"/>
  <w15:chartTrackingRefBased/>
  <w15:docId w15:val="{F9BC8109-995C-4A46-9FAF-3639FD0DB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0A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F0A04"/>
    <w:pPr>
      <w:tabs>
        <w:tab w:val="center" w:pos="4677"/>
        <w:tab w:val="right" w:pos="9355"/>
      </w:tabs>
    </w:pPr>
    <w:rPr>
      <w:rFonts w:eastAsia="SimSun"/>
      <w:lang w:eastAsia="zh-CN"/>
    </w:rPr>
  </w:style>
  <w:style w:type="character" w:customStyle="1" w:styleId="a4">
    <w:name w:val="Верхний колонтитул Знак"/>
    <w:basedOn w:val="a0"/>
    <w:link w:val="a3"/>
    <w:uiPriority w:val="99"/>
    <w:rsid w:val="002F0A04"/>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917607">
      <w:bodyDiv w:val="1"/>
      <w:marLeft w:val="0"/>
      <w:marRight w:val="0"/>
      <w:marTop w:val="0"/>
      <w:marBottom w:val="0"/>
      <w:divBdr>
        <w:top w:val="none" w:sz="0" w:space="0" w:color="auto"/>
        <w:left w:val="none" w:sz="0" w:space="0" w:color="auto"/>
        <w:bottom w:val="none" w:sz="0" w:space="0" w:color="auto"/>
        <w:right w:val="none" w:sz="0" w:space="0" w:color="auto"/>
      </w:divBdr>
      <w:divsChild>
        <w:div w:id="1061175672">
          <w:marLeft w:val="0"/>
          <w:marRight w:val="0"/>
          <w:marTop w:val="150"/>
          <w:marBottom w:val="150"/>
          <w:divBdr>
            <w:top w:val="none" w:sz="0" w:space="0" w:color="auto"/>
            <w:left w:val="none" w:sz="0" w:space="0" w:color="auto"/>
            <w:bottom w:val="none" w:sz="0" w:space="0" w:color="auto"/>
            <w:right w:val="none" w:sz="0" w:space="0" w:color="auto"/>
          </w:divBdr>
          <w:divsChild>
            <w:div w:id="1691755601">
              <w:marLeft w:val="3900"/>
              <w:marRight w:val="0"/>
              <w:marTop w:val="0"/>
              <w:marBottom w:val="0"/>
              <w:divBdr>
                <w:top w:val="none" w:sz="0" w:space="0" w:color="auto"/>
                <w:left w:val="none" w:sz="0" w:space="0" w:color="auto"/>
                <w:bottom w:val="none" w:sz="0" w:space="0" w:color="auto"/>
                <w:right w:val="none" w:sz="0" w:space="0" w:color="auto"/>
              </w:divBdr>
              <w:divsChild>
                <w:div w:id="1411662502">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0327260">
      <w:bodyDiv w:val="1"/>
      <w:marLeft w:val="0"/>
      <w:marRight w:val="0"/>
      <w:marTop w:val="0"/>
      <w:marBottom w:val="0"/>
      <w:divBdr>
        <w:top w:val="none" w:sz="0" w:space="0" w:color="auto"/>
        <w:left w:val="none" w:sz="0" w:space="0" w:color="auto"/>
        <w:bottom w:val="none" w:sz="0" w:space="0" w:color="auto"/>
        <w:right w:val="none" w:sz="0" w:space="0" w:color="auto"/>
      </w:divBdr>
      <w:divsChild>
        <w:div w:id="1157571565">
          <w:marLeft w:val="0"/>
          <w:marRight w:val="0"/>
          <w:marTop w:val="150"/>
          <w:marBottom w:val="150"/>
          <w:divBdr>
            <w:top w:val="none" w:sz="0" w:space="0" w:color="auto"/>
            <w:left w:val="none" w:sz="0" w:space="0" w:color="auto"/>
            <w:bottom w:val="none" w:sz="0" w:space="0" w:color="auto"/>
            <w:right w:val="none" w:sz="0" w:space="0" w:color="auto"/>
          </w:divBdr>
          <w:divsChild>
            <w:div w:id="1092119541">
              <w:marLeft w:val="3900"/>
              <w:marRight w:val="0"/>
              <w:marTop w:val="0"/>
              <w:marBottom w:val="0"/>
              <w:divBdr>
                <w:top w:val="none" w:sz="0" w:space="0" w:color="auto"/>
                <w:left w:val="none" w:sz="0" w:space="0" w:color="auto"/>
                <w:bottom w:val="none" w:sz="0" w:space="0" w:color="auto"/>
                <w:right w:val="none" w:sz="0" w:space="0" w:color="auto"/>
              </w:divBdr>
              <w:divsChild>
                <w:div w:id="163202214">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726491310">
      <w:bodyDiv w:val="1"/>
      <w:marLeft w:val="0"/>
      <w:marRight w:val="0"/>
      <w:marTop w:val="0"/>
      <w:marBottom w:val="0"/>
      <w:divBdr>
        <w:top w:val="none" w:sz="0" w:space="0" w:color="auto"/>
        <w:left w:val="none" w:sz="0" w:space="0" w:color="auto"/>
        <w:bottom w:val="none" w:sz="0" w:space="0" w:color="auto"/>
        <w:right w:val="none" w:sz="0" w:space="0" w:color="auto"/>
      </w:divBdr>
      <w:divsChild>
        <w:div w:id="1512988833">
          <w:marLeft w:val="0"/>
          <w:marRight w:val="0"/>
          <w:marTop w:val="150"/>
          <w:marBottom w:val="150"/>
          <w:divBdr>
            <w:top w:val="none" w:sz="0" w:space="0" w:color="auto"/>
            <w:left w:val="none" w:sz="0" w:space="0" w:color="auto"/>
            <w:bottom w:val="none" w:sz="0" w:space="0" w:color="auto"/>
            <w:right w:val="none" w:sz="0" w:space="0" w:color="auto"/>
          </w:divBdr>
          <w:divsChild>
            <w:div w:id="1522669892">
              <w:marLeft w:val="3900"/>
              <w:marRight w:val="0"/>
              <w:marTop w:val="0"/>
              <w:marBottom w:val="0"/>
              <w:divBdr>
                <w:top w:val="none" w:sz="0" w:space="0" w:color="auto"/>
                <w:left w:val="none" w:sz="0" w:space="0" w:color="auto"/>
                <w:bottom w:val="none" w:sz="0" w:space="0" w:color="auto"/>
                <w:right w:val="none" w:sz="0" w:space="0" w:color="auto"/>
              </w:divBdr>
              <w:divsChild>
                <w:div w:id="1287546466">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 w:id="1810593433">
      <w:bodyDiv w:val="1"/>
      <w:marLeft w:val="0"/>
      <w:marRight w:val="0"/>
      <w:marTop w:val="0"/>
      <w:marBottom w:val="0"/>
      <w:divBdr>
        <w:top w:val="none" w:sz="0" w:space="0" w:color="auto"/>
        <w:left w:val="none" w:sz="0" w:space="0" w:color="auto"/>
        <w:bottom w:val="none" w:sz="0" w:space="0" w:color="auto"/>
        <w:right w:val="none" w:sz="0" w:space="0" w:color="auto"/>
      </w:divBdr>
      <w:divsChild>
        <w:div w:id="686102690">
          <w:marLeft w:val="0"/>
          <w:marRight w:val="0"/>
          <w:marTop w:val="150"/>
          <w:marBottom w:val="150"/>
          <w:divBdr>
            <w:top w:val="none" w:sz="0" w:space="0" w:color="auto"/>
            <w:left w:val="none" w:sz="0" w:space="0" w:color="auto"/>
            <w:bottom w:val="none" w:sz="0" w:space="0" w:color="auto"/>
            <w:right w:val="none" w:sz="0" w:space="0" w:color="auto"/>
          </w:divBdr>
          <w:divsChild>
            <w:div w:id="88425681">
              <w:marLeft w:val="3900"/>
              <w:marRight w:val="0"/>
              <w:marTop w:val="0"/>
              <w:marBottom w:val="0"/>
              <w:divBdr>
                <w:top w:val="none" w:sz="0" w:space="0" w:color="auto"/>
                <w:left w:val="none" w:sz="0" w:space="0" w:color="auto"/>
                <w:bottom w:val="none" w:sz="0" w:space="0" w:color="auto"/>
                <w:right w:val="none" w:sz="0" w:space="0" w:color="auto"/>
              </w:divBdr>
              <w:divsChild>
                <w:div w:id="1494906561">
                  <w:marLeft w:val="0"/>
                  <w:marRight w:val="0"/>
                  <w:marTop w:val="0"/>
                  <w:marBottom w:val="0"/>
                  <w:divBdr>
                    <w:top w:val="single" w:sz="6" w:space="5" w:color="CCCCCC"/>
                    <w:left w:val="single" w:sz="6" w:space="5" w:color="CCCCCC"/>
                    <w:bottom w:val="single" w:sz="6" w:space="5" w:color="CCCCCC"/>
                    <w:right w:val="single" w:sz="6" w:space="5"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719</Words>
  <Characters>4101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Жанболат Сейпулов</dc:creator>
  <cp:keywords/>
  <dc:description/>
  <cp:lastModifiedBy>admin</cp:lastModifiedBy>
  <cp:revision>2</cp:revision>
  <dcterms:created xsi:type="dcterms:W3CDTF">2026-10-15T07:37:00Z</dcterms:created>
  <dcterms:modified xsi:type="dcterms:W3CDTF">2026-10-15T07:37:00Z</dcterms:modified>
</cp:coreProperties>
</file>