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1DCF1" w14:textId="304EAEA3" w:rsidR="000A4DA5" w:rsidRDefault="0053276A">
      <w:r w:rsidRPr="0053276A">
        <w:t>Стенд "Дневной стационар" длина 35, ширина 40см (образец согласовать с заказчиком)</w:t>
      </w:r>
    </w:p>
    <w:sectPr w:rsidR="000A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557"/>
    <w:rsid w:val="000A4DA5"/>
    <w:rsid w:val="0053276A"/>
    <w:rsid w:val="009810BF"/>
    <w:rsid w:val="00A43557"/>
    <w:rsid w:val="00A60D72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E1377-F0AF-4EEC-A668-5BDF16FEA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3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3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3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3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3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3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3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3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3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3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35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35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35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35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35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35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3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43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3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43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3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435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35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435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3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435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4355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2026-10-13T05:41:00Z</dcterms:created>
  <dcterms:modified xsi:type="dcterms:W3CDTF">2026-10-13T05:41:00Z</dcterms:modified>
</cp:coreProperties>
</file>