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8FA" w:rsidRPr="004C2FEB" w:rsidRDefault="004868FA" w:rsidP="00BC1D51">
      <w:pPr>
        <w:spacing w:after="0"/>
        <w:jc w:val="center"/>
        <w:rPr>
          <w:rFonts w:ascii="Times New Roman" w:hAnsi="Times New Roman" w:cs="Times New Roman"/>
          <w:b/>
          <w:sz w:val="24"/>
          <w:szCs w:val="24"/>
        </w:rPr>
      </w:pPr>
      <w:bookmarkStart w:id="0" w:name="_GoBack"/>
      <w:bookmarkEnd w:id="0"/>
      <w:r w:rsidRPr="004C2FEB">
        <w:rPr>
          <w:rFonts w:ascii="Times New Roman" w:hAnsi="Times New Roman" w:cs="Times New Roman"/>
          <w:b/>
          <w:sz w:val="24"/>
          <w:szCs w:val="24"/>
        </w:rPr>
        <w:t>Техническая спецификация</w:t>
      </w:r>
    </w:p>
    <w:p w:rsidR="004868FA" w:rsidRPr="004C2FEB" w:rsidRDefault="00BC1D51" w:rsidP="00BC1D5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н</w:t>
      </w:r>
      <w:r w:rsidR="004868FA" w:rsidRPr="004C2FEB">
        <w:rPr>
          <w:rFonts w:ascii="Times New Roman" w:hAnsi="Times New Roman" w:cs="Times New Roman"/>
          <w:b/>
          <w:sz w:val="24"/>
          <w:szCs w:val="24"/>
        </w:rPr>
        <w:t>а</w:t>
      </w:r>
      <w:proofErr w:type="gramEnd"/>
      <w:r w:rsidR="004868FA" w:rsidRPr="004C2FEB">
        <w:rPr>
          <w:rFonts w:ascii="Times New Roman" w:hAnsi="Times New Roman" w:cs="Times New Roman"/>
          <w:b/>
          <w:sz w:val="24"/>
          <w:szCs w:val="24"/>
        </w:rPr>
        <w:t xml:space="preserve"> оказание услуги по </w:t>
      </w:r>
      <w:r w:rsidR="00090E27">
        <w:rPr>
          <w:rFonts w:ascii="Times New Roman" w:hAnsi="Times New Roman" w:cs="Times New Roman"/>
          <w:b/>
          <w:sz w:val="24"/>
          <w:szCs w:val="24"/>
        </w:rPr>
        <w:t>заправке</w:t>
      </w:r>
      <w:r>
        <w:rPr>
          <w:rFonts w:ascii="Times New Roman" w:hAnsi="Times New Roman" w:cs="Times New Roman"/>
          <w:b/>
          <w:sz w:val="24"/>
          <w:szCs w:val="24"/>
        </w:rPr>
        <w:t xml:space="preserve"> огнетушителей</w:t>
      </w:r>
    </w:p>
    <w:p w:rsidR="004868FA" w:rsidRPr="004C2FEB" w:rsidRDefault="004868FA" w:rsidP="00BC1D51">
      <w:pPr>
        <w:spacing w:after="0"/>
        <w:jc w:val="center"/>
        <w:rPr>
          <w:rFonts w:ascii="Times New Roman" w:hAnsi="Times New Roman" w:cs="Times New Roman"/>
          <w:sz w:val="24"/>
          <w:szCs w:val="24"/>
        </w:rPr>
      </w:pPr>
    </w:p>
    <w:p w:rsidR="004868FA" w:rsidRDefault="004868FA" w:rsidP="00BC1D51">
      <w:pPr>
        <w:spacing w:after="0"/>
        <w:ind w:firstLine="708"/>
        <w:jc w:val="both"/>
        <w:rPr>
          <w:rFonts w:ascii="Times New Roman" w:hAnsi="Times New Roman" w:cs="Times New Roman"/>
          <w:sz w:val="24"/>
          <w:szCs w:val="24"/>
        </w:rPr>
      </w:pPr>
      <w:r w:rsidRPr="004C2FEB">
        <w:rPr>
          <w:rFonts w:ascii="Times New Roman" w:hAnsi="Times New Roman" w:cs="Times New Roman"/>
          <w:sz w:val="24"/>
          <w:szCs w:val="24"/>
        </w:rPr>
        <w:t xml:space="preserve">В соответствии с требованиями п.1032 </w:t>
      </w:r>
      <w:r w:rsidR="00BC1D51" w:rsidRPr="004C2FEB">
        <w:rPr>
          <w:rFonts w:ascii="Times New Roman" w:hAnsi="Times New Roman" w:cs="Times New Roman"/>
          <w:sz w:val="24"/>
          <w:szCs w:val="24"/>
        </w:rPr>
        <w:t>Технического регламента</w:t>
      </w:r>
      <w:r w:rsidRPr="004C2FEB">
        <w:rPr>
          <w:rFonts w:ascii="Times New Roman" w:hAnsi="Times New Roman" w:cs="Times New Roman"/>
          <w:sz w:val="24"/>
          <w:szCs w:val="24"/>
        </w:rPr>
        <w:t xml:space="preserve"> «Требования к безопасности пожарной техники для защиты объектов» зарядка и перезарядка огнетушителей всех типов должна производиться в соответствии с инструкциями по эксплуатации.</w:t>
      </w:r>
      <w:r w:rsidR="00984225">
        <w:rPr>
          <w:rFonts w:ascii="Times New Roman" w:hAnsi="Times New Roman" w:cs="Times New Roman"/>
          <w:sz w:val="24"/>
          <w:szCs w:val="24"/>
        </w:rPr>
        <w:t xml:space="preserve"> </w:t>
      </w:r>
    </w:p>
    <w:p w:rsidR="00BC1D51" w:rsidRPr="004C2FEB" w:rsidRDefault="00BC1D51" w:rsidP="00BC1D51">
      <w:pPr>
        <w:spacing w:after="0"/>
        <w:ind w:firstLine="708"/>
        <w:jc w:val="both"/>
        <w:rPr>
          <w:rFonts w:ascii="Times New Roman" w:hAnsi="Times New Roman" w:cs="Times New Roman"/>
          <w:sz w:val="24"/>
          <w:szCs w:val="24"/>
        </w:rPr>
      </w:pPr>
    </w:p>
    <w:p w:rsidR="004868FA" w:rsidRPr="004C2FEB" w:rsidRDefault="004868FA" w:rsidP="00BC1D51">
      <w:pPr>
        <w:spacing w:after="0"/>
        <w:jc w:val="both"/>
        <w:rPr>
          <w:rFonts w:ascii="Times New Roman" w:hAnsi="Times New Roman" w:cs="Times New Roman"/>
          <w:b/>
          <w:sz w:val="24"/>
          <w:szCs w:val="24"/>
        </w:rPr>
      </w:pPr>
      <w:r w:rsidRPr="004C2FEB">
        <w:rPr>
          <w:rFonts w:ascii="Times New Roman" w:hAnsi="Times New Roman" w:cs="Times New Roman"/>
          <w:b/>
          <w:sz w:val="24"/>
          <w:szCs w:val="24"/>
        </w:rPr>
        <w:t>Требования к выполнению работ и услуг:</w:t>
      </w:r>
    </w:p>
    <w:p w:rsidR="004868FA" w:rsidRPr="004C2FEB" w:rsidRDefault="002370D7" w:rsidP="00BC1D51">
      <w:pPr>
        <w:pStyle w:val="a3"/>
        <w:numPr>
          <w:ilvl w:val="0"/>
          <w:numId w:val="1"/>
        </w:numPr>
        <w:spacing w:after="0"/>
        <w:ind w:left="0" w:firstLine="360"/>
        <w:jc w:val="both"/>
        <w:rPr>
          <w:rFonts w:ascii="Times New Roman" w:hAnsi="Times New Roman" w:cs="Times New Roman"/>
          <w:sz w:val="24"/>
          <w:szCs w:val="24"/>
        </w:rPr>
      </w:pPr>
      <w:r>
        <w:rPr>
          <w:rFonts w:ascii="Times New Roman" w:hAnsi="Times New Roman" w:cs="Times New Roman"/>
          <w:sz w:val="24"/>
          <w:szCs w:val="24"/>
        </w:rPr>
        <w:t xml:space="preserve">Осуществлять оказание услуг па </w:t>
      </w:r>
      <w:r w:rsidR="004868FA" w:rsidRPr="004C2FEB">
        <w:rPr>
          <w:rFonts w:ascii="Times New Roman" w:hAnsi="Times New Roman" w:cs="Times New Roman"/>
          <w:sz w:val="24"/>
          <w:szCs w:val="24"/>
        </w:rPr>
        <w:t>перезарядке огнетушителей в строгом соответствии с требованиями нормативно-правовых актов Республики Казахстан в ч</w:t>
      </w:r>
      <w:r w:rsidR="00037971" w:rsidRPr="004C2FEB">
        <w:rPr>
          <w:rFonts w:ascii="Times New Roman" w:hAnsi="Times New Roman" w:cs="Times New Roman"/>
          <w:sz w:val="24"/>
          <w:szCs w:val="24"/>
        </w:rPr>
        <w:t>асти перезарядки огнетушителей</w:t>
      </w:r>
      <w:r w:rsidR="00037971" w:rsidRPr="004C2FEB">
        <w:rPr>
          <w:rFonts w:ascii="Times New Roman" w:hAnsi="Times New Roman" w:cs="Times New Roman"/>
          <w:sz w:val="24"/>
          <w:szCs w:val="24"/>
          <w:lang w:val="kk-KZ"/>
        </w:rPr>
        <w:t>;</w:t>
      </w:r>
    </w:p>
    <w:p w:rsidR="004868FA" w:rsidRPr="004C2FEB" w:rsidRDefault="004868FA" w:rsidP="00BC1D51">
      <w:pPr>
        <w:pStyle w:val="a3"/>
        <w:numPr>
          <w:ilvl w:val="0"/>
          <w:numId w:val="1"/>
        </w:numPr>
        <w:spacing w:after="0"/>
        <w:ind w:left="0" w:firstLine="360"/>
        <w:jc w:val="both"/>
        <w:rPr>
          <w:rFonts w:ascii="Times New Roman" w:hAnsi="Times New Roman" w:cs="Times New Roman"/>
          <w:sz w:val="24"/>
          <w:szCs w:val="24"/>
        </w:rPr>
      </w:pPr>
      <w:r w:rsidRPr="004C2FEB">
        <w:rPr>
          <w:rFonts w:ascii="Times New Roman" w:hAnsi="Times New Roman" w:cs="Times New Roman"/>
          <w:sz w:val="24"/>
          <w:szCs w:val="24"/>
          <w:lang w:val="kk-KZ"/>
        </w:rPr>
        <w:t>Перезарядка порошковых и углекислотных огнетушителей включает в себя внешний и внутренний осмотр, ремо</w:t>
      </w:r>
      <w:r w:rsidR="00037971" w:rsidRPr="004C2FEB">
        <w:rPr>
          <w:rFonts w:ascii="Times New Roman" w:hAnsi="Times New Roman" w:cs="Times New Roman"/>
          <w:sz w:val="24"/>
          <w:szCs w:val="24"/>
          <w:lang w:val="kk-KZ"/>
        </w:rPr>
        <w:t>нт, гидравлическое испытание на прочность, пневматические испытания на герметичность корпуса, пусковой головки, шланга, запорного устройства и покраску огнетушителя</w:t>
      </w:r>
      <w:r w:rsidR="00F17DA2">
        <w:rPr>
          <w:rFonts w:ascii="Times New Roman" w:hAnsi="Times New Roman" w:cs="Times New Roman"/>
          <w:sz w:val="24"/>
          <w:szCs w:val="24"/>
          <w:lang w:val="kk-KZ"/>
        </w:rPr>
        <w:t xml:space="preserve"> </w:t>
      </w:r>
      <w:r w:rsidR="00037971" w:rsidRPr="004C2FEB">
        <w:rPr>
          <w:rFonts w:ascii="Times New Roman" w:hAnsi="Times New Roman" w:cs="Times New Roman"/>
          <w:sz w:val="24"/>
          <w:szCs w:val="24"/>
          <w:lang w:val="kk-KZ"/>
        </w:rPr>
        <w:t>;</w:t>
      </w:r>
    </w:p>
    <w:p w:rsidR="00037971" w:rsidRPr="004C2FEB" w:rsidRDefault="00037971" w:rsidP="00BC1D51">
      <w:pPr>
        <w:pStyle w:val="a3"/>
        <w:numPr>
          <w:ilvl w:val="0"/>
          <w:numId w:val="1"/>
        </w:numPr>
        <w:spacing w:after="0"/>
        <w:ind w:left="0" w:firstLine="360"/>
        <w:jc w:val="both"/>
        <w:rPr>
          <w:rFonts w:ascii="Times New Roman" w:hAnsi="Times New Roman" w:cs="Times New Roman"/>
          <w:sz w:val="24"/>
          <w:szCs w:val="24"/>
        </w:rPr>
      </w:pPr>
      <w:r w:rsidRPr="004C2FEB">
        <w:rPr>
          <w:rFonts w:ascii="Times New Roman" w:hAnsi="Times New Roman" w:cs="Times New Roman"/>
          <w:sz w:val="24"/>
          <w:szCs w:val="24"/>
          <w:lang w:val="kk-KZ"/>
        </w:rPr>
        <w:t>Результаты проведенных проверок и испытаний фиксируется на бирке огнетушителя, в его паспорте</w:t>
      </w:r>
      <w:r w:rsidR="00F17DA2">
        <w:rPr>
          <w:rFonts w:ascii="Times New Roman" w:hAnsi="Times New Roman" w:cs="Times New Roman"/>
          <w:sz w:val="24"/>
          <w:szCs w:val="24"/>
          <w:lang w:val="kk-KZ"/>
        </w:rPr>
        <w:t xml:space="preserve"> </w:t>
      </w:r>
      <w:r w:rsidRPr="004C2FEB">
        <w:rPr>
          <w:rFonts w:ascii="Times New Roman" w:hAnsi="Times New Roman" w:cs="Times New Roman"/>
          <w:sz w:val="24"/>
          <w:szCs w:val="24"/>
          <w:lang w:val="kk-KZ"/>
        </w:rPr>
        <w:t>;</w:t>
      </w:r>
    </w:p>
    <w:p w:rsidR="00037971" w:rsidRPr="004C2FEB" w:rsidRDefault="00037971" w:rsidP="00BC1D51">
      <w:pPr>
        <w:pStyle w:val="a3"/>
        <w:numPr>
          <w:ilvl w:val="0"/>
          <w:numId w:val="1"/>
        </w:numPr>
        <w:spacing w:after="0"/>
        <w:ind w:left="0" w:firstLine="360"/>
        <w:jc w:val="both"/>
        <w:rPr>
          <w:rFonts w:ascii="Times New Roman" w:hAnsi="Times New Roman" w:cs="Times New Roman"/>
          <w:sz w:val="24"/>
          <w:szCs w:val="24"/>
        </w:rPr>
      </w:pPr>
      <w:r w:rsidRPr="004C2FEB">
        <w:rPr>
          <w:rFonts w:ascii="Times New Roman" w:hAnsi="Times New Roman" w:cs="Times New Roman"/>
          <w:sz w:val="24"/>
          <w:szCs w:val="24"/>
          <w:lang w:val="kk-KZ"/>
        </w:rPr>
        <w:t>При невозможности перезарядки технически неисправных огнетушителей сторонами составляется акт выбракировки непригодных огнетушителей с указанием неисправностей;</w:t>
      </w:r>
    </w:p>
    <w:p w:rsidR="00BB6AA8" w:rsidRPr="004C2FEB" w:rsidRDefault="00BB6AA8" w:rsidP="00BC1D51">
      <w:pPr>
        <w:pStyle w:val="a3"/>
        <w:numPr>
          <w:ilvl w:val="0"/>
          <w:numId w:val="1"/>
        </w:numPr>
        <w:spacing w:after="0"/>
        <w:ind w:left="0" w:firstLine="360"/>
        <w:rPr>
          <w:rFonts w:ascii="Times New Roman" w:hAnsi="Times New Roman" w:cs="Times New Roman"/>
          <w:sz w:val="24"/>
          <w:szCs w:val="24"/>
        </w:rPr>
      </w:pPr>
      <w:r>
        <w:rPr>
          <w:rFonts w:ascii="Times New Roman" w:hAnsi="Times New Roman" w:cs="Times New Roman"/>
          <w:sz w:val="24"/>
          <w:szCs w:val="24"/>
          <w:lang w:val="kk-KZ"/>
        </w:rPr>
        <w:t xml:space="preserve">Диагностика, перезарядка, опломбирование и освидетельствовние огнетушилей в количестве </w:t>
      </w:r>
      <w:r>
        <w:rPr>
          <w:rStyle w:val="uvidxtg78x"/>
          <w:rFonts w:ascii="Times New Roman" w:eastAsia="Calibri" w:hAnsi="Times New Roman" w:cs="Times New Roman"/>
          <w:color w:val="000000"/>
          <w:sz w:val="24"/>
          <w:szCs w:val="24"/>
          <w:bdr w:val="none" w:sz="0" w:space="0" w:color="auto" w:frame="1"/>
        </w:rPr>
        <w:t xml:space="preserve">ОП </w:t>
      </w:r>
      <w:r w:rsidR="00DB7E15">
        <w:rPr>
          <w:rStyle w:val="uvidxtg78x"/>
          <w:rFonts w:ascii="Times New Roman" w:eastAsia="Calibri" w:hAnsi="Times New Roman" w:cs="Times New Roman"/>
          <w:color w:val="000000"/>
          <w:sz w:val="24"/>
          <w:szCs w:val="24"/>
          <w:bdr w:val="none" w:sz="0" w:space="0" w:color="auto" w:frame="1"/>
        </w:rPr>
        <w:t>8</w:t>
      </w:r>
      <w:r>
        <w:rPr>
          <w:rStyle w:val="uvidxtg78x"/>
          <w:rFonts w:ascii="Times New Roman" w:eastAsia="Calibri" w:hAnsi="Times New Roman" w:cs="Times New Roman"/>
          <w:color w:val="000000"/>
          <w:sz w:val="24"/>
          <w:szCs w:val="24"/>
          <w:bdr w:val="none" w:sz="0" w:space="0" w:color="auto" w:frame="1"/>
          <w:lang w:val="kk-KZ"/>
        </w:rPr>
        <w:t xml:space="preserve"> – </w:t>
      </w:r>
      <w:r w:rsidR="00F40977">
        <w:rPr>
          <w:rStyle w:val="uvidxtg78x"/>
          <w:rFonts w:ascii="Times New Roman" w:eastAsia="Calibri" w:hAnsi="Times New Roman" w:cs="Times New Roman"/>
          <w:color w:val="000000"/>
          <w:sz w:val="24"/>
          <w:szCs w:val="24"/>
          <w:bdr w:val="none" w:sz="0" w:space="0" w:color="auto" w:frame="1"/>
          <w:lang w:val="kk-KZ"/>
        </w:rPr>
        <w:t>127</w:t>
      </w:r>
      <w:r>
        <w:rPr>
          <w:rStyle w:val="uvidxtg78x"/>
          <w:rFonts w:ascii="Times New Roman" w:eastAsia="Calibri" w:hAnsi="Times New Roman" w:cs="Times New Roman"/>
          <w:color w:val="000000"/>
          <w:sz w:val="24"/>
          <w:szCs w:val="24"/>
          <w:bdr w:val="none" w:sz="0" w:space="0" w:color="auto" w:frame="1"/>
        </w:rPr>
        <w:t xml:space="preserve"> </w:t>
      </w:r>
      <w:proofErr w:type="spellStart"/>
      <w:r>
        <w:rPr>
          <w:rStyle w:val="uvidxtg78x"/>
          <w:rFonts w:ascii="Times New Roman" w:eastAsia="Calibri" w:hAnsi="Times New Roman" w:cs="Times New Roman"/>
          <w:color w:val="000000"/>
          <w:sz w:val="24"/>
          <w:szCs w:val="24"/>
          <w:bdr w:val="none" w:sz="0" w:space="0" w:color="auto" w:frame="1"/>
        </w:rPr>
        <w:t>шт</w:t>
      </w:r>
      <w:proofErr w:type="spellEnd"/>
      <w:r>
        <w:rPr>
          <w:rStyle w:val="uvidxtg78x"/>
          <w:rFonts w:ascii="Times New Roman" w:eastAsia="Calibri" w:hAnsi="Times New Roman" w:cs="Times New Roman"/>
          <w:color w:val="000000"/>
          <w:sz w:val="24"/>
          <w:szCs w:val="24"/>
          <w:bdr w:val="none" w:sz="0" w:space="0" w:color="auto" w:frame="1"/>
          <w:lang w:val="kk-KZ"/>
        </w:rPr>
        <w:t xml:space="preserve">ук, согласно </w:t>
      </w:r>
      <w:r w:rsidRPr="004C2FEB">
        <w:rPr>
          <w:rFonts w:ascii="Times New Roman" w:eastAsia="Calibri" w:hAnsi="Times New Roman" w:cs="Times New Roman"/>
          <w:color w:val="01011B"/>
          <w:sz w:val="24"/>
          <w:szCs w:val="24"/>
          <w:shd w:val="clear" w:color="auto" w:fill="FFFFFF"/>
        </w:rPr>
        <w:t>техническим нормам.</w:t>
      </w:r>
    </w:p>
    <w:p w:rsidR="00BC1D51" w:rsidRDefault="00BC1D51" w:rsidP="00BC1D51">
      <w:pPr>
        <w:spacing w:after="0"/>
        <w:rPr>
          <w:rFonts w:ascii="Times New Roman" w:hAnsi="Times New Roman" w:cs="Times New Roman"/>
          <w:sz w:val="24"/>
          <w:szCs w:val="24"/>
          <w:lang w:val="kk-KZ"/>
        </w:rPr>
      </w:pPr>
    </w:p>
    <w:p w:rsidR="00BB6AA8" w:rsidRPr="00BB6AA8" w:rsidRDefault="00037971" w:rsidP="00BB6AA8">
      <w:pPr>
        <w:spacing w:after="0"/>
        <w:ind w:firstLine="360"/>
        <w:jc w:val="both"/>
        <w:rPr>
          <w:rFonts w:ascii="Times New Roman" w:hAnsi="Times New Roman" w:cs="Times New Roman"/>
          <w:b/>
          <w:i/>
        </w:rPr>
      </w:pPr>
      <w:r w:rsidRPr="00BB6AA8">
        <w:rPr>
          <w:rFonts w:ascii="Times New Roman" w:hAnsi="Times New Roman" w:cs="Times New Roman"/>
          <w:b/>
          <w:i/>
          <w:sz w:val="24"/>
          <w:szCs w:val="24"/>
          <w:lang w:val="kk-KZ"/>
        </w:rPr>
        <w:t xml:space="preserve">В случае неисправности составных частей огнетушителя (запорно-пусковое устройство, индикатор давления, ручка для переноски огнетушителя и ручка </w:t>
      </w:r>
      <w:r w:rsidR="002C7C6B" w:rsidRPr="00BB6AA8">
        <w:rPr>
          <w:rFonts w:ascii="Times New Roman" w:hAnsi="Times New Roman" w:cs="Times New Roman"/>
          <w:b/>
          <w:i/>
          <w:sz w:val="24"/>
          <w:szCs w:val="24"/>
          <w:lang w:val="kk-KZ"/>
        </w:rPr>
        <w:t>для управления подачей порошка, шланг гибкий, клапан, раструб)</w:t>
      </w:r>
      <w:r w:rsidR="00A15F89" w:rsidRPr="00BB6AA8">
        <w:rPr>
          <w:b/>
          <w:i/>
        </w:rPr>
        <w:t xml:space="preserve"> </w:t>
      </w:r>
      <w:r w:rsidR="00A15F89" w:rsidRPr="00BB6AA8">
        <w:rPr>
          <w:rFonts w:ascii="Times New Roman" w:hAnsi="Times New Roman" w:cs="Times New Roman"/>
          <w:b/>
          <w:i/>
        </w:rPr>
        <w:t>потенциальный поставщик должен произвести ремонт или замену указанных деталей на новый.</w:t>
      </w:r>
    </w:p>
    <w:p w:rsidR="00090E27" w:rsidRPr="00263491" w:rsidRDefault="00BB6AA8" w:rsidP="00BB6AA8">
      <w:pPr>
        <w:spacing w:after="0"/>
        <w:ind w:firstLine="360"/>
        <w:jc w:val="both"/>
        <w:rPr>
          <w:rFonts w:ascii="Times New Roman" w:hAnsi="Times New Roman" w:cs="Times New Roman"/>
          <w:sz w:val="24"/>
          <w:szCs w:val="24"/>
          <w:lang w:val="kk-KZ"/>
        </w:rPr>
      </w:pPr>
      <w:r w:rsidRPr="00E200C4">
        <w:rPr>
          <w:rFonts w:ascii="Times New Roman" w:hAnsi="Times New Roman" w:cs="Times New Roman"/>
          <w:sz w:val="24"/>
          <w:szCs w:val="24"/>
        </w:rPr>
        <w:t xml:space="preserve"> </w:t>
      </w:r>
      <w:r w:rsidR="00090E27" w:rsidRPr="00E200C4">
        <w:rPr>
          <w:rFonts w:ascii="Times New Roman" w:hAnsi="Times New Roman" w:cs="Times New Roman"/>
          <w:sz w:val="24"/>
          <w:szCs w:val="24"/>
        </w:rPr>
        <w:t xml:space="preserve">Срок оказания услуг с момента подписания договора </w:t>
      </w:r>
      <w:r w:rsidR="00D4354F">
        <w:rPr>
          <w:rFonts w:ascii="Times New Roman" w:hAnsi="Times New Roman" w:cs="Times New Roman"/>
          <w:sz w:val="24"/>
          <w:szCs w:val="24"/>
          <w:lang w:val="kk-KZ"/>
        </w:rPr>
        <w:t>до 31 октября</w:t>
      </w:r>
      <w:r w:rsidR="00090E27">
        <w:rPr>
          <w:rFonts w:ascii="Times New Roman" w:hAnsi="Times New Roman" w:cs="Times New Roman"/>
          <w:sz w:val="24"/>
          <w:szCs w:val="24"/>
          <w:lang w:val="kk-KZ"/>
        </w:rPr>
        <w:t xml:space="preserve"> 202</w:t>
      </w:r>
      <w:r w:rsidR="00D4354F">
        <w:rPr>
          <w:rFonts w:ascii="Times New Roman" w:hAnsi="Times New Roman" w:cs="Times New Roman"/>
          <w:sz w:val="24"/>
          <w:szCs w:val="24"/>
          <w:lang w:val="kk-KZ"/>
        </w:rPr>
        <w:t>6</w:t>
      </w:r>
      <w:r w:rsidR="00090E27">
        <w:rPr>
          <w:rFonts w:ascii="Times New Roman" w:hAnsi="Times New Roman" w:cs="Times New Roman"/>
          <w:sz w:val="24"/>
          <w:szCs w:val="24"/>
          <w:lang w:val="kk-KZ"/>
        </w:rPr>
        <w:t xml:space="preserve"> г. </w:t>
      </w:r>
      <w:r w:rsidR="00090E27" w:rsidRPr="00E200C4">
        <w:rPr>
          <w:rFonts w:ascii="Times New Roman" w:hAnsi="Times New Roman" w:cs="Times New Roman"/>
          <w:sz w:val="24"/>
          <w:szCs w:val="24"/>
        </w:rPr>
        <w:t>по заявке заказчика</w:t>
      </w:r>
      <w:r w:rsidR="00356D75">
        <w:rPr>
          <w:rFonts w:ascii="Times New Roman" w:hAnsi="Times New Roman" w:cs="Times New Roman"/>
          <w:sz w:val="24"/>
          <w:szCs w:val="24"/>
          <w:lang w:val="kk-KZ"/>
        </w:rPr>
        <w:t>. В</w:t>
      </w:r>
      <w:r w:rsidR="00356D75" w:rsidRPr="00356D75">
        <w:rPr>
          <w:rFonts w:ascii="Times New Roman" w:hAnsi="Times New Roman" w:cs="Times New Roman"/>
          <w:sz w:val="24"/>
          <w:szCs w:val="24"/>
          <w:lang w:val="kk-KZ"/>
        </w:rPr>
        <w:t>ывоз и доставка за счет поставщика</w:t>
      </w:r>
      <w:r w:rsidR="00356D75">
        <w:rPr>
          <w:rFonts w:ascii="Times New Roman" w:hAnsi="Times New Roman" w:cs="Times New Roman"/>
          <w:sz w:val="24"/>
          <w:szCs w:val="24"/>
          <w:lang w:val="kk-KZ"/>
        </w:rPr>
        <w:t>.</w:t>
      </w:r>
    </w:p>
    <w:p w:rsidR="00090E27" w:rsidRDefault="00090E27" w:rsidP="00BC1D51">
      <w:pPr>
        <w:spacing w:after="0"/>
        <w:jc w:val="both"/>
        <w:rPr>
          <w:rFonts w:ascii="Times New Roman" w:hAnsi="Times New Roman" w:cs="Times New Roman"/>
          <w:sz w:val="24"/>
          <w:szCs w:val="24"/>
        </w:rPr>
      </w:pPr>
    </w:p>
    <w:p w:rsidR="00090E27" w:rsidRDefault="00090E27" w:rsidP="00BC1D51">
      <w:pPr>
        <w:spacing w:after="0"/>
        <w:jc w:val="both"/>
        <w:rPr>
          <w:rFonts w:ascii="Times New Roman" w:hAnsi="Times New Roman" w:cs="Times New Roman"/>
          <w:sz w:val="24"/>
          <w:szCs w:val="24"/>
        </w:rPr>
      </w:pPr>
    </w:p>
    <w:p w:rsidR="00BC1D51" w:rsidRDefault="00BC1D51" w:rsidP="00BC1D51">
      <w:pPr>
        <w:spacing w:after="0"/>
        <w:jc w:val="both"/>
        <w:rPr>
          <w:rFonts w:ascii="Times New Roman" w:hAnsi="Times New Roman" w:cs="Times New Roman"/>
          <w:sz w:val="24"/>
          <w:szCs w:val="24"/>
        </w:rPr>
      </w:pPr>
    </w:p>
    <w:p w:rsidR="00BC1D51" w:rsidRDefault="00BC1D51" w:rsidP="00BC1D51">
      <w:pPr>
        <w:spacing w:after="0"/>
        <w:jc w:val="both"/>
        <w:rPr>
          <w:rFonts w:ascii="Times New Roman" w:hAnsi="Times New Roman" w:cs="Times New Roman"/>
          <w:sz w:val="24"/>
          <w:szCs w:val="24"/>
        </w:rPr>
      </w:pPr>
    </w:p>
    <w:p w:rsidR="00BC1D51" w:rsidRDefault="00BC1D51" w:rsidP="00BC1D51">
      <w:pPr>
        <w:spacing w:after="0"/>
        <w:jc w:val="both"/>
        <w:rPr>
          <w:rFonts w:ascii="Times New Roman" w:hAnsi="Times New Roman" w:cs="Times New Roman"/>
          <w:sz w:val="24"/>
          <w:szCs w:val="24"/>
        </w:rPr>
      </w:pPr>
    </w:p>
    <w:p w:rsidR="00BC1D51" w:rsidRDefault="00BC1D51" w:rsidP="00BC1D51">
      <w:pPr>
        <w:spacing w:after="0"/>
        <w:jc w:val="both"/>
        <w:rPr>
          <w:rFonts w:ascii="Times New Roman" w:hAnsi="Times New Roman" w:cs="Times New Roman"/>
          <w:sz w:val="24"/>
          <w:szCs w:val="24"/>
        </w:rPr>
      </w:pPr>
    </w:p>
    <w:p w:rsidR="00BC1D51" w:rsidRDefault="00BC1D51" w:rsidP="00BC1D51">
      <w:pPr>
        <w:spacing w:after="0"/>
        <w:jc w:val="both"/>
        <w:rPr>
          <w:rFonts w:ascii="Times New Roman" w:hAnsi="Times New Roman" w:cs="Times New Roman"/>
          <w:sz w:val="24"/>
          <w:szCs w:val="24"/>
        </w:rPr>
      </w:pPr>
    </w:p>
    <w:p w:rsidR="00BC1D51" w:rsidRDefault="00BC1D51"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DB7E15" w:rsidRDefault="00DB7E15" w:rsidP="00BC1D51">
      <w:pPr>
        <w:spacing w:after="0"/>
        <w:jc w:val="both"/>
        <w:rPr>
          <w:rFonts w:ascii="Times New Roman" w:hAnsi="Times New Roman" w:cs="Times New Roman"/>
          <w:sz w:val="24"/>
          <w:szCs w:val="24"/>
        </w:rPr>
      </w:pPr>
    </w:p>
    <w:p w:rsidR="00DB7E15" w:rsidRDefault="00DB7E15"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BB6AA8" w:rsidRDefault="00BB6AA8" w:rsidP="00BC1D51">
      <w:pPr>
        <w:spacing w:after="0"/>
        <w:jc w:val="both"/>
        <w:rPr>
          <w:rFonts w:ascii="Times New Roman" w:hAnsi="Times New Roman" w:cs="Times New Roman"/>
          <w:sz w:val="24"/>
          <w:szCs w:val="24"/>
        </w:rPr>
      </w:pPr>
    </w:p>
    <w:p w:rsidR="00090E27" w:rsidRPr="00BC3885" w:rsidRDefault="00090E27" w:rsidP="00BC1D51">
      <w:pPr>
        <w:spacing w:after="0"/>
        <w:jc w:val="center"/>
        <w:rPr>
          <w:rFonts w:ascii="Times New Roman" w:hAnsi="Times New Roman" w:cs="Times New Roman"/>
          <w:b/>
          <w:sz w:val="24"/>
          <w:szCs w:val="24"/>
        </w:rPr>
      </w:pPr>
      <w:proofErr w:type="spellStart"/>
      <w:r w:rsidRPr="00BC3885">
        <w:rPr>
          <w:rFonts w:ascii="Times New Roman" w:hAnsi="Times New Roman" w:cs="Times New Roman"/>
          <w:b/>
          <w:sz w:val="24"/>
          <w:szCs w:val="24"/>
        </w:rPr>
        <w:lastRenderedPageBreak/>
        <w:t>Техникалық</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ерекшелігі</w:t>
      </w:r>
      <w:proofErr w:type="spellEnd"/>
    </w:p>
    <w:p w:rsidR="00090E27" w:rsidRDefault="00090E27" w:rsidP="00BC1D51">
      <w:pPr>
        <w:spacing w:after="0"/>
        <w:jc w:val="center"/>
        <w:rPr>
          <w:rFonts w:ascii="Times New Roman" w:hAnsi="Times New Roman" w:cs="Times New Roman"/>
          <w:b/>
          <w:sz w:val="24"/>
          <w:szCs w:val="24"/>
        </w:rPr>
      </w:pPr>
      <w:proofErr w:type="spellStart"/>
      <w:r w:rsidRPr="00BC3885">
        <w:rPr>
          <w:rFonts w:ascii="Times New Roman" w:hAnsi="Times New Roman" w:cs="Times New Roman"/>
          <w:b/>
          <w:sz w:val="24"/>
          <w:szCs w:val="24"/>
        </w:rPr>
        <w:t>Өрт</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сөндіргіштерді</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толтыру</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бойынша</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қызмет</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көрсетуге</w:t>
      </w:r>
      <w:proofErr w:type="spellEnd"/>
    </w:p>
    <w:p w:rsidR="00BC1D51" w:rsidRPr="00BC3885" w:rsidRDefault="00BC1D51" w:rsidP="00BC1D51">
      <w:pPr>
        <w:spacing w:after="0"/>
        <w:jc w:val="center"/>
        <w:rPr>
          <w:rFonts w:ascii="Times New Roman" w:hAnsi="Times New Roman" w:cs="Times New Roman"/>
          <w:b/>
          <w:sz w:val="24"/>
          <w:szCs w:val="24"/>
        </w:rPr>
      </w:pPr>
    </w:p>
    <w:p w:rsidR="00090E27" w:rsidRDefault="00090E27" w:rsidP="00BC1D51">
      <w:pPr>
        <w:spacing w:after="0"/>
        <w:ind w:firstLine="708"/>
        <w:jc w:val="both"/>
        <w:rPr>
          <w:rFonts w:ascii="Times New Roman" w:hAnsi="Times New Roman" w:cs="Times New Roman"/>
          <w:sz w:val="24"/>
          <w:szCs w:val="24"/>
        </w:rPr>
      </w:pPr>
      <w:r w:rsidRPr="00090E27">
        <w:rPr>
          <w:rFonts w:ascii="Times New Roman" w:hAnsi="Times New Roman" w:cs="Times New Roman"/>
          <w:sz w:val="24"/>
          <w:szCs w:val="24"/>
        </w:rPr>
        <w:t>"</w:t>
      </w:r>
      <w:proofErr w:type="spellStart"/>
      <w:r w:rsidRPr="00090E27">
        <w:rPr>
          <w:rFonts w:ascii="Times New Roman" w:hAnsi="Times New Roman" w:cs="Times New Roman"/>
          <w:sz w:val="24"/>
          <w:szCs w:val="24"/>
        </w:rPr>
        <w:t>Объектілерді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қорғауға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арналған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техникасының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қауіпсіздігіне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қойылатын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талаптар</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техникалық</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регламентінің</w:t>
      </w:r>
      <w:proofErr w:type="spellEnd"/>
      <w:r w:rsidRPr="00090E27">
        <w:rPr>
          <w:rFonts w:ascii="Times New Roman" w:hAnsi="Times New Roman" w:cs="Times New Roman"/>
          <w:sz w:val="24"/>
          <w:szCs w:val="24"/>
        </w:rPr>
        <w:t xml:space="preserve"> 1032-тармағының </w:t>
      </w:r>
      <w:proofErr w:type="spellStart"/>
      <w:r w:rsidRPr="00090E27">
        <w:rPr>
          <w:rFonts w:ascii="Times New Roman" w:hAnsi="Times New Roman" w:cs="Times New Roman"/>
          <w:sz w:val="24"/>
          <w:szCs w:val="24"/>
        </w:rPr>
        <w:t>талаптарына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сәйкес</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барлық</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түрдегі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зарядтау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және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қайта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зарядтау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пайдалану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жөніндегі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нұсқаулықтарға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сәйкес</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жүргізілуі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тиіс</w:t>
      </w:r>
      <w:proofErr w:type="spellEnd"/>
      <w:r w:rsidRPr="00090E27">
        <w:rPr>
          <w:rFonts w:ascii="Times New Roman" w:hAnsi="Times New Roman" w:cs="Times New Roman"/>
          <w:sz w:val="24"/>
          <w:szCs w:val="24"/>
        </w:rPr>
        <w:t>.</w:t>
      </w:r>
    </w:p>
    <w:p w:rsidR="00BC1D51" w:rsidRPr="00090E27" w:rsidRDefault="00BC1D51" w:rsidP="00BC1D51">
      <w:pPr>
        <w:spacing w:after="0"/>
        <w:ind w:firstLine="708"/>
        <w:jc w:val="both"/>
        <w:rPr>
          <w:rFonts w:ascii="Times New Roman" w:hAnsi="Times New Roman" w:cs="Times New Roman"/>
          <w:sz w:val="24"/>
          <w:szCs w:val="24"/>
        </w:rPr>
      </w:pPr>
    </w:p>
    <w:p w:rsidR="00090E27" w:rsidRPr="00BC3885" w:rsidRDefault="00090E27" w:rsidP="00BC1D51">
      <w:pPr>
        <w:spacing w:after="0"/>
        <w:jc w:val="both"/>
        <w:rPr>
          <w:rFonts w:ascii="Times New Roman" w:hAnsi="Times New Roman" w:cs="Times New Roman"/>
          <w:b/>
          <w:sz w:val="24"/>
          <w:szCs w:val="24"/>
        </w:rPr>
      </w:pPr>
      <w:proofErr w:type="spellStart"/>
      <w:r w:rsidRPr="00BC3885">
        <w:rPr>
          <w:rFonts w:ascii="Times New Roman" w:hAnsi="Times New Roman" w:cs="Times New Roman"/>
          <w:b/>
          <w:sz w:val="24"/>
          <w:szCs w:val="24"/>
        </w:rPr>
        <w:t>Жұмыстар</w:t>
      </w:r>
      <w:proofErr w:type="spellEnd"/>
      <w:r w:rsidRPr="00BC3885">
        <w:rPr>
          <w:rFonts w:ascii="Times New Roman" w:hAnsi="Times New Roman" w:cs="Times New Roman"/>
          <w:b/>
          <w:sz w:val="24"/>
          <w:szCs w:val="24"/>
        </w:rPr>
        <w:t xml:space="preserve"> мен </w:t>
      </w:r>
      <w:proofErr w:type="spellStart"/>
      <w:r w:rsidRPr="00BC3885">
        <w:rPr>
          <w:rFonts w:ascii="Times New Roman" w:hAnsi="Times New Roman" w:cs="Times New Roman"/>
          <w:b/>
          <w:sz w:val="24"/>
          <w:szCs w:val="24"/>
        </w:rPr>
        <w:t>қызметтерді</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орындауға</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қойылатын</w:t>
      </w:r>
      <w:proofErr w:type="spellEnd"/>
      <w:r w:rsidRPr="00BC3885">
        <w:rPr>
          <w:rFonts w:ascii="Times New Roman" w:hAnsi="Times New Roman" w:cs="Times New Roman"/>
          <w:b/>
          <w:sz w:val="24"/>
          <w:szCs w:val="24"/>
        </w:rPr>
        <w:t xml:space="preserve"> </w:t>
      </w:r>
      <w:proofErr w:type="spellStart"/>
      <w:r w:rsidRPr="00BC3885">
        <w:rPr>
          <w:rFonts w:ascii="Times New Roman" w:hAnsi="Times New Roman" w:cs="Times New Roman"/>
          <w:b/>
          <w:sz w:val="24"/>
          <w:szCs w:val="24"/>
        </w:rPr>
        <w:t>талаптар</w:t>
      </w:r>
      <w:proofErr w:type="spellEnd"/>
      <w:r w:rsidRPr="00BC3885">
        <w:rPr>
          <w:rFonts w:ascii="Times New Roman" w:hAnsi="Times New Roman" w:cs="Times New Roman"/>
          <w:b/>
          <w:sz w:val="24"/>
          <w:szCs w:val="24"/>
        </w:rPr>
        <w:t>:</w:t>
      </w:r>
    </w:p>
    <w:p w:rsidR="00090E27" w:rsidRPr="00090E27" w:rsidRDefault="00090E27" w:rsidP="00BC1D51">
      <w:pPr>
        <w:spacing w:after="0"/>
        <w:ind w:firstLine="709"/>
        <w:jc w:val="both"/>
        <w:rPr>
          <w:rFonts w:ascii="Times New Roman" w:hAnsi="Times New Roman" w:cs="Times New Roman"/>
          <w:sz w:val="24"/>
          <w:szCs w:val="24"/>
        </w:rPr>
      </w:pPr>
      <w:r w:rsidRPr="00090E27">
        <w:rPr>
          <w:rFonts w:ascii="Times New Roman" w:hAnsi="Times New Roman" w:cs="Times New Roman"/>
          <w:sz w:val="24"/>
          <w:szCs w:val="24"/>
        </w:rPr>
        <w:t xml:space="preserve">1.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қайта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зарядтау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бөлігінде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Қазақстан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Республикасының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нормативтік-құқықтық</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актілерінің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талаптарына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қатаң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сәйкестікте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қайта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зарядтау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бойынша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қызметтер</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көрсетуді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жүзеге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асыру</w:t>
      </w:r>
      <w:proofErr w:type="spellEnd"/>
      <w:r w:rsidRPr="00090E27">
        <w:rPr>
          <w:rFonts w:ascii="Times New Roman" w:hAnsi="Times New Roman" w:cs="Times New Roman"/>
          <w:sz w:val="24"/>
          <w:szCs w:val="24"/>
        </w:rPr>
        <w:t>;</w:t>
      </w:r>
    </w:p>
    <w:p w:rsidR="00090E27" w:rsidRPr="00090E27" w:rsidRDefault="00090E27" w:rsidP="00BC1D51">
      <w:pPr>
        <w:spacing w:after="0"/>
        <w:ind w:firstLine="709"/>
        <w:jc w:val="both"/>
        <w:rPr>
          <w:rFonts w:ascii="Times New Roman" w:hAnsi="Times New Roman" w:cs="Times New Roman"/>
          <w:sz w:val="24"/>
          <w:szCs w:val="24"/>
        </w:rPr>
      </w:pPr>
      <w:r w:rsidRPr="00090E27">
        <w:rPr>
          <w:rFonts w:ascii="Times New Roman" w:hAnsi="Times New Roman" w:cs="Times New Roman"/>
          <w:sz w:val="24"/>
          <w:szCs w:val="24"/>
        </w:rPr>
        <w:t xml:space="preserve">2. </w:t>
      </w:r>
      <w:proofErr w:type="spellStart"/>
      <w:r w:rsidRPr="00090E27">
        <w:rPr>
          <w:rFonts w:ascii="Times New Roman" w:hAnsi="Times New Roman" w:cs="Times New Roman"/>
          <w:sz w:val="24"/>
          <w:szCs w:val="24"/>
        </w:rPr>
        <w:t>Ұнтақты</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және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көмірқышқылды</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қайта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зарядтауға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сыртқы</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және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ішкі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тексеру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жөндеу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беріктікке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гидравликалық</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сынау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корпустың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іске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қосу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басының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шлангтың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бекіту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құрылғысының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герметикалығына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пневматикалық</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сынау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және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бояу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кіреді</w:t>
      </w:r>
      <w:proofErr w:type="spellEnd"/>
      <w:r w:rsidRPr="00090E27">
        <w:rPr>
          <w:rFonts w:ascii="Times New Roman" w:hAnsi="Times New Roman" w:cs="Times New Roman"/>
          <w:sz w:val="24"/>
          <w:szCs w:val="24"/>
        </w:rPr>
        <w:t>;</w:t>
      </w:r>
    </w:p>
    <w:p w:rsidR="00090E27" w:rsidRPr="00090E27" w:rsidRDefault="00090E27" w:rsidP="00BC1D51">
      <w:pPr>
        <w:spacing w:after="0"/>
        <w:ind w:firstLine="709"/>
        <w:jc w:val="both"/>
        <w:rPr>
          <w:rFonts w:ascii="Times New Roman" w:hAnsi="Times New Roman" w:cs="Times New Roman"/>
          <w:sz w:val="24"/>
          <w:szCs w:val="24"/>
        </w:rPr>
      </w:pPr>
      <w:r w:rsidRPr="00090E27">
        <w:rPr>
          <w:rFonts w:ascii="Times New Roman" w:hAnsi="Times New Roman" w:cs="Times New Roman"/>
          <w:sz w:val="24"/>
          <w:szCs w:val="24"/>
        </w:rPr>
        <w:t xml:space="preserve">3. </w:t>
      </w:r>
      <w:proofErr w:type="spellStart"/>
      <w:r w:rsidRPr="00090E27">
        <w:rPr>
          <w:rFonts w:ascii="Times New Roman" w:hAnsi="Times New Roman" w:cs="Times New Roman"/>
          <w:sz w:val="24"/>
          <w:szCs w:val="24"/>
        </w:rPr>
        <w:t>Жүргізілген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тексерулер</w:t>
      </w:r>
      <w:proofErr w:type="spellEnd"/>
      <w:r w:rsidRPr="00090E27">
        <w:rPr>
          <w:rFonts w:ascii="Times New Roman" w:hAnsi="Times New Roman" w:cs="Times New Roman"/>
          <w:sz w:val="24"/>
          <w:szCs w:val="24"/>
        </w:rPr>
        <w:t xml:space="preserve"> мен </w:t>
      </w:r>
      <w:proofErr w:type="spellStart"/>
      <w:r w:rsidRPr="00090E27">
        <w:rPr>
          <w:rFonts w:ascii="Times New Roman" w:hAnsi="Times New Roman" w:cs="Times New Roman"/>
          <w:sz w:val="24"/>
          <w:szCs w:val="24"/>
        </w:rPr>
        <w:t>сынақтардың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нәтижелері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сөндіргіштің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биркасында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оның</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паспортында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тіркеледі</w:t>
      </w:r>
      <w:proofErr w:type="spellEnd"/>
      <w:r w:rsidRPr="00090E27">
        <w:rPr>
          <w:rFonts w:ascii="Times New Roman" w:hAnsi="Times New Roman" w:cs="Times New Roman"/>
          <w:sz w:val="24"/>
          <w:szCs w:val="24"/>
        </w:rPr>
        <w:t>;</w:t>
      </w:r>
    </w:p>
    <w:p w:rsidR="00BC1D51" w:rsidRDefault="00090E27" w:rsidP="00BC1D51">
      <w:pPr>
        <w:spacing w:after="0"/>
        <w:ind w:firstLine="709"/>
        <w:jc w:val="both"/>
        <w:rPr>
          <w:rFonts w:ascii="Times New Roman" w:hAnsi="Times New Roman" w:cs="Times New Roman"/>
          <w:sz w:val="24"/>
          <w:szCs w:val="24"/>
        </w:rPr>
      </w:pPr>
      <w:r w:rsidRPr="00090E27">
        <w:rPr>
          <w:rFonts w:ascii="Times New Roman" w:hAnsi="Times New Roman" w:cs="Times New Roman"/>
          <w:sz w:val="24"/>
          <w:szCs w:val="24"/>
        </w:rPr>
        <w:t xml:space="preserve">4. </w:t>
      </w:r>
      <w:proofErr w:type="spellStart"/>
      <w:r w:rsidRPr="00090E27">
        <w:rPr>
          <w:rFonts w:ascii="Times New Roman" w:hAnsi="Times New Roman" w:cs="Times New Roman"/>
          <w:sz w:val="24"/>
          <w:szCs w:val="24"/>
        </w:rPr>
        <w:t>Техникалық</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ақаулы</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қайта</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зарядтау</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мүмкін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болмаған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кезде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Тараптар</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жарамсыз</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өрт</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сөндіргіштерді</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ақауларын</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көрсете</w:t>
      </w:r>
      <w:proofErr w:type="spellEnd"/>
      <w:r w:rsidRPr="00090E27">
        <w:rPr>
          <w:rFonts w:ascii="Times New Roman" w:hAnsi="Times New Roman" w:cs="Times New Roman"/>
          <w:sz w:val="24"/>
          <w:szCs w:val="24"/>
        </w:rPr>
        <w:t xml:space="preserve"> </w:t>
      </w:r>
      <w:proofErr w:type="spellStart"/>
      <w:r w:rsidRPr="00090E27">
        <w:rPr>
          <w:rFonts w:ascii="Times New Roman" w:hAnsi="Times New Roman" w:cs="Times New Roman"/>
          <w:sz w:val="24"/>
          <w:szCs w:val="24"/>
        </w:rPr>
        <w:t>отырып</w:t>
      </w:r>
      <w:proofErr w:type="spellEnd"/>
      <w:r w:rsidRPr="00090E27">
        <w:rPr>
          <w:rFonts w:ascii="Times New Roman" w:hAnsi="Times New Roman" w:cs="Times New Roman"/>
          <w:sz w:val="24"/>
          <w:szCs w:val="24"/>
        </w:rPr>
        <w:t>,</w:t>
      </w:r>
      <w:r w:rsidR="00BC1D51">
        <w:rPr>
          <w:rFonts w:ascii="Times New Roman" w:hAnsi="Times New Roman" w:cs="Times New Roman"/>
          <w:sz w:val="24"/>
          <w:szCs w:val="24"/>
        </w:rPr>
        <w:t xml:space="preserve"> </w:t>
      </w:r>
      <w:proofErr w:type="spellStart"/>
      <w:r w:rsidR="00BC1D51">
        <w:rPr>
          <w:rFonts w:ascii="Times New Roman" w:hAnsi="Times New Roman" w:cs="Times New Roman"/>
          <w:sz w:val="24"/>
          <w:szCs w:val="24"/>
        </w:rPr>
        <w:t>шығарып</w:t>
      </w:r>
      <w:proofErr w:type="spellEnd"/>
      <w:r w:rsidR="00BC1D51">
        <w:rPr>
          <w:rFonts w:ascii="Times New Roman" w:hAnsi="Times New Roman" w:cs="Times New Roman"/>
          <w:sz w:val="24"/>
          <w:szCs w:val="24"/>
        </w:rPr>
        <w:t xml:space="preserve"> </w:t>
      </w:r>
      <w:proofErr w:type="spellStart"/>
      <w:r w:rsidR="00BC1D51">
        <w:rPr>
          <w:rFonts w:ascii="Times New Roman" w:hAnsi="Times New Roman" w:cs="Times New Roman"/>
          <w:sz w:val="24"/>
          <w:szCs w:val="24"/>
        </w:rPr>
        <w:t>тастау</w:t>
      </w:r>
      <w:proofErr w:type="spellEnd"/>
      <w:r w:rsidR="00BC1D51">
        <w:rPr>
          <w:rFonts w:ascii="Times New Roman" w:hAnsi="Times New Roman" w:cs="Times New Roman"/>
          <w:sz w:val="24"/>
          <w:szCs w:val="24"/>
        </w:rPr>
        <w:t xml:space="preserve"> </w:t>
      </w:r>
      <w:proofErr w:type="spellStart"/>
      <w:r w:rsidR="00BC1D51">
        <w:rPr>
          <w:rFonts w:ascii="Times New Roman" w:hAnsi="Times New Roman" w:cs="Times New Roman"/>
          <w:sz w:val="24"/>
          <w:szCs w:val="24"/>
        </w:rPr>
        <w:t>актісін</w:t>
      </w:r>
      <w:proofErr w:type="spellEnd"/>
      <w:r w:rsidR="00BC1D51">
        <w:rPr>
          <w:rFonts w:ascii="Times New Roman" w:hAnsi="Times New Roman" w:cs="Times New Roman"/>
          <w:sz w:val="24"/>
          <w:szCs w:val="24"/>
        </w:rPr>
        <w:t xml:space="preserve"> </w:t>
      </w:r>
      <w:proofErr w:type="spellStart"/>
      <w:proofErr w:type="gramStart"/>
      <w:r w:rsidR="00BC1D51">
        <w:rPr>
          <w:rFonts w:ascii="Times New Roman" w:hAnsi="Times New Roman" w:cs="Times New Roman"/>
          <w:sz w:val="24"/>
          <w:szCs w:val="24"/>
        </w:rPr>
        <w:t>жасайды</w:t>
      </w:r>
      <w:proofErr w:type="spellEnd"/>
      <w:r w:rsidR="00CA10C7">
        <w:rPr>
          <w:rFonts w:ascii="Times New Roman" w:hAnsi="Times New Roman" w:cs="Times New Roman"/>
          <w:sz w:val="24"/>
          <w:szCs w:val="24"/>
          <w:lang w:val="kk-KZ"/>
        </w:rPr>
        <w:t xml:space="preserve"> </w:t>
      </w:r>
      <w:r w:rsidR="00BC1D51">
        <w:rPr>
          <w:rFonts w:ascii="Times New Roman" w:hAnsi="Times New Roman" w:cs="Times New Roman"/>
          <w:sz w:val="24"/>
          <w:szCs w:val="24"/>
        </w:rPr>
        <w:t>,</w:t>
      </w:r>
      <w:proofErr w:type="gramEnd"/>
      <w:r w:rsidR="00BC1D51">
        <w:rPr>
          <w:rFonts w:ascii="Times New Roman" w:hAnsi="Times New Roman" w:cs="Times New Roman"/>
          <w:sz w:val="24"/>
          <w:szCs w:val="24"/>
        </w:rPr>
        <w:t xml:space="preserve"> </w:t>
      </w:r>
    </w:p>
    <w:p w:rsidR="00BC1D51" w:rsidRDefault="00BB6AA8" w:rsidP="00BC1D51">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DB7E15">
        <w:rPr>
          <w:rFonts w:ascii="Times New Roman" w:hAnsi="Times New Roman" w:cs="Times New Roman"/>
          <w:sz w:val="24"/>
          <w:szCs w:val="24"/>
          <w:lang w:val="kk-KZ"/>
        </w:rPr>
        <w:t>5</w:t>
      </w:r>
      <w:r w:rsidRPr="00BB6AA8">
        <w:rPr>
          <w:rFonts w:ascii="Times New Roman" w:hAnsi="Times New Roman" w:cs="Times New Roman"/>
          <w:sz w:val="24"/>
          <w:szCs w:val="24"/>
          <w:lang w:val="kk-KZ"/>
        </w:rPr>
        <w:t>.</w:t>
      </w:r>
      <w:r>
        <w:rPr>
          <w:rFonts w:ascii="Times New Roman" w:hAnsi="Times New Roman" w:cs="Times New Roman"/>
          <w:sz w:val="24"/>
          <w:szCs w:val="24"/>
          <w:lang w:val="kk-KZ"/>
        </w:rPr>
        <w:t xml:space="preserve"> </w:t>
      </w:r>
      <w:r w:rsidRPr="00BB6AA8">
        <w:rPr>
          <w:rFonts w:ascii="Times New Roman" w:hAnsi="Times New Roman" w:cs="Times New Roman"/>
          <w:sz w:val="24"/>
          <w:szCs w:val="24"/>
          <w:lang w:val="kk-KZ"/>
        </w:rPr>
        <w:t xml:space="preserve">Техникалық нормаларға </w:t>
      </w:r>
      <w:r w:rsidR="00DB7E15">
        <w:rPr>
          <w:rFonts w:ascii="Times New Roman" w:hAnsi="Times New Roman" w:cs="Times New Roman"/>
          <w:sz w:val="24"/>
          <w:szCs w:val="24"/>
          <w:lang w:val="kk-KZ"/>
        </w:rPr>
        <w:t>сәйкес ОП 8</w:t>
      </w:r>
      <w:r w:rsidRPr="00BB6AA8">
        <w:rPr>
          <w:rFonts w:ascii="Times New Roman" w:hAnsi="Times New Roman" w:cs="Times New Roman"/>
          <w:sz w:val="24"/>
          <w:szCs w:val="24"/>
          <w:lang w:val="kk-KZ"/>
        </w:rPr>
        <w:t xml:space="preserve"> – </w:t>
      </w:r>
      <w:r w:rsidR="00F40977">
        <w:rPr>
          <w:rFonts w:ascii="Times New Roman" w:hAnsi="Times New Roman" w:cs="Times New Roman"/>
          <w:sz w:val="24"/>
          <w:szCs w:val="24"/>
          <w:lang w:val="kk-KZ"/>
        </w:rPr>
        <w:t>127</w:t>
      </w:r>
      <w:r w:rsidR="00F17DA2">
        <w:rPr>
          <w:rFonts w:ascii="Times New Roman" w:hAnsi="Times New Roman" w:cs="Times New Roman"/>
          <w:sz w:val="24"/>
          <w:szCs w:val="24"/>
          <w:lang w:val="kk-KZ"/>
        </w:rPr>
        <w:t xml:space="preserve"> </w:t>
      </w:r>
      <w:r w:rsidR="00DB7E15">
        <w:rPr>
          <w:rFonts w:ascii="Times New Roman" w:hAnsi="Times New Roman" w:cs="Times New Roman"/>
          <w:sz w:val="24"/>
          <w:szCs w:val="24"/>
          <w:lang w:val="kk-KZ"/>
        </w:rPr>
        <w:t xml:space="preserve"> </w:t>
      </w:r>
      <w:r w:rsidRPr="00BB6AA8">
        <w:rPr>
          <w:rFonts w:ascii="Times New Roman" w:hAnsi="Times New Roman" w:cs="Times New Roman"/>
          <w:sz w:val="24"/>
          <w:szCs w:val="24"/>
          <w:lang w:val="kk-KZ"/>
        </w:rPr>
        <w:t>дана, мөлшерінде өрт сөндіргіштерді диагностикалау, қайта зарядтау, пломбалау және куәландыру.</w:t>
      </w:r>
    </w:p>
    <w:p w:rsidR="00BB6AA8" w:rsidRDefault="00BB6AA8" w:rsidP="00BC1D51">
      <w:pPr>
        <w:spacing w:after="0"/>
        <w:jc w:val="both"/>
        <w:rPr>
          <w:rFonts w:ascii="Times New Roman" w:hAnsi="Times New Roman" w:cs="Times New Roman"/>
          <w:sz w:val="24"/>
          <w:szCs w:val="24"/>
          <w:lang w:val="kk-KZ"/>
        </w:rPr>
      </w:pPr>
    </w:p>
    <w:p w:rsidR="00090E27" w:rsidRPr="00BB6AA8" w:rsidRDefault="00090E27" w:rsidP="00BC1D51">
      <w:pPr>
        <w:spacing w:after="0"/>
        <w:ind w:firstLine="708"/>
        <w:jc w:val="both"/>
        <w:rPr>
          <w:rFonts w:ascii="Times New Roman" w:hAnsi="Times New Roman" w:cs="Times New Roman"/>
          <w:b/>
          <w:i/>
          <w:sz w:val="24"/>
          <w:szCs w:val="24"/>
          <w:lang w:val="kk-KZ"/>
        </w:rPr>
      </w:pPr>
      <w:r w:rsidRPr="00BB6AA8">
        <w:rPr>
          <w:rFonts w:ascii="Times New Roman" w:hAnsi="Times New Roman" w:cs="Times New Roman"/>
          <w:b/>
          <w:i/>
          <w:sz w:val="24"/>
          <w:szCs w:val="24"/>
          <w:lang w:val="kk-KZ"/>
        </w:rPr>
        <w:t>Өрт сөндіргіштің құрамдас бөліктері (бекіту-іске қосу құрылғысы, Қысым индикаторы, өрт сөндіргішті тасуға арналған тұтқа және ұнтақты беруді басқаруға арналған тұтқа, икемді шланг, клапан, қоңырау) ақаулы болған жағдайда әлеуетті өнім беруші көрсетілген бөлшектерді жаңасына жөндеу немесе ауыстыру жүргізуге тиіс.</w:t>
      </w:r>
    </w:p>
    <w:p w:rsidR="00BC3885" w:rsidRPr="00263491" w:rsidRDefault="00BC3885" w:rsidP="00BB6AA8">
      <w:pPr>
        <w:spacing w:after="0"/>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Орындау</w:t>
      </w:r>
      <w:r w:rsidRPr="00BB6AA8">
        <w:rPr>
          <w:rFonts w:ascii="Times New Roman" w:hAnsi="Times New Roman" w:cs="Times New Roman"/>
          <w:sz w:val="24"/>
          <w:szCs w:val="24"/>
          <w:lang w:val="kk-KZ"/>
        </w:rPr>
        <w:t xml:space="preserve"> мерзімі: шарт күшіне енген күннен бастап 202</w:t>
      </w:r>
      <w:r w:rsidR="00B44C62">
        <w:rPr>
          <w:rFonts w:ascii="Times New Roman" w:hAnsi="Times New Roman" w:cs="Times New Roman"/>
          <w:sz w:val="24"/>
          <w:szCs w:val="24"/>
          <w:lang w:val="kk-KZ"/>
        </w:rPr>
        <w:t xml:space="preserve">6 жылғы 31қазанға </w:t>
      </w:r>
      <w:r w:rsidRPr="00BB6AA8">
        <w:rPr>
          <w:rFonts w:ascii="Times New Roman" w:hAnsi="Times New Roman" w:cs="Times New Roman"/>
          <w:sz w:val="24"/>
          <w:szCs w:val="24"/>
          <w:lang w:val="kk-KZ"/>
        </w:rPr>
        <w:t>дейін, тапсырыс берушінің өтініші бойынша</w:t>
      </w:r>
      <w:r w:rsidR="00356D75">
        <w:rPr>
          <w:rFonts w:ascii="Times New Roman" w:hAnsi="Times New Roman" w:cs="Times New Roman"/>
          <w:sz w:val="24"/>
          <w:szCs w:val="24"/>
          <w:lang w:val="kk-KZ"/>
        </w:rPr>
        <w:t>. Ә</w:t>
      </w:r>
      <w:r w:rsidR="00356D75" w:rsidRPr="00356D75">
        <w:rPr>
          <w:rFonts w:ascii="Times New Roman" w:hAnsi="Times New Roman" w:cs="Times New Roman"/>
          <w:sz w:val="24"/>
          <w:szCs w:val="24"/>
          <w:lang w:val="kk-KZ"/>
        </w:rPr>
        <w:t>кету және жеткізу әлеуетті өнім берушінің есебінен</w:t>
      </w:r>
      <w:r w:rsidR="00356D75">
        <w:rPr>
          <w:rFonts w:ascii="Times New Roman" w:hAnsi="Times New Roman" w:cs="Times New Roman"/>
          <w:sz w:val="24"/>
          <w:szCs w:val="24"/>
          <w:lang w:val="kk-KZ"/>
        </w:rPr>
        <w:t>.</w:t>
      </w:r>
      <w:r w:rsidR="003D3CFA">
        <w:rPr>
          <w:rFonts w:ascii="Times New Roman" w:hAnsi="Times New Roman" w:cs="Times New Roman"/>
          <w:sz w:val="24"/>
          <w:szCs w:val="24"/>
          <w:lang w:val="kk-KZ"/>
        </w:rPr>
        <w:t xml:space="preserve"> </w:t>
      </w:r>
      <w:r w:rsidR="00A35616">
        <w:rPr>
          <w:rFonts w:ascii="Times New Roman" w:hAnsi="Times New Roman" w:cs="Times New Roman"/>
          <w:sz w:val="24"/>
          <w:szCs w:val="24"/>
          <w:lang w:val="kk-KZ"/>
        </w:rPr>
        <w:t xml:space="preserve"> </w:t>
      </w:r>
      <w:r w:rsidR="00601776">
        <w:rPr>
          <w:rFonts w:ascii="Times New Roman" w:hAnsi="Times New Roman" w:cs="Times New Roman"/>
          <w:sz w:val="24"/>
          <w:szCs w:val="24"/>
          <w:lang w:val="kk-KZ"/>
        </w:rPr>
        <w:t xml:space="preserve"> </w:t>
      </w:r>
    </w:p>
    <w:p w:rsidR="00BC3885" w:rsidRPr="00BB6AA8" w:rsidRDefault="00BC3885" w:rsidP="00BC1D51">
      <w:pPr>
        <w:spacing w:after="0"/>
        <w:jc w:val="both"/>
        <w:rPr>
          <w:rFonts w:ascii="Times New Roman" w:hAnsi="Times New Roman" w:cs="Times New Roman"/>
          <w:sz w:val="24"/>
          <w:szCs w:val="24"/>
          <w:lang w:val="kk-KZ"/>
        </w:rPr>
      </w:pPr>
    </w:p>
    <w:p w:rsidR="00B92878" w:rsidRPr="00BB6AA8" w:rsidRDefault="00B92878" w:rsidP="00BC1D51">
      <w:pPr>
        <w:spacing w:after="0"/>
        <w:rPr>
          <w:rFonts w:ascii="Times New Roman" w:hAnsi="Times New Roman" w:cs="Times New Roman"/>
          <w:sz w:val="24"/>
          <w:szCs w:val="24"/>
          <w:lang w:val="kk-KZ"/>
        </w:rPr>
      </w:pPr>
    </w:p>
    <w:sectPr w:rsidR="00B92878" w:rsidRPr="00BB6AA8" w:rsidSect="00E01773">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B85129"/>
    <w:multiLevelType w:val="hybridMultilevel"/>
    <w:tmpl w:val="D2C42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4F36363"/>
    <w:multiLevelType w:val="hybridMultilevel"/>
    <w:tmpl w:val="AE5C9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AF976E6"/>
    <w:multiLevelType w:val="hybridMultilevel"/>
    <w:tmpl w:val="D2C42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8FA"/>
    <w:rsid w:val="0001027A"/>
    <w:rsid w:val="00032FAB"/>
    <w:rsid w:val="00037971"/>
    <w:rsid w:val="0006629C"/>
    <w:rsid w:val="00090E27"/>
    <w:rsid w:val="00097652"/>
    <w:rsid w:val="000B25C8"/>
    <w:rsid w:val="0015557C"/>
    <w:rsid w:val="001B4958"/>
    <w:rsid w:val="001B6794"/>
    <w:rsid w:val="001F6F1E"/>
    <w:rsid w:val="002038B7"/>
    <w:rsid w:val="002370D7"/>
    <w:rsid w:val="00263491"/>
    <w:rsid w:val="002847DF"/>
    <w:rsid w:val="002A2B6C"/>
    <w:rsid w:val="002C7C6B"/>
    <w:rsid w:val="00356D75"/>
    <w:rsid w:val="003C1231"/>
    <w:rsid w:val="003D3CFA"/>
    <w:rsid w:val="00443CCA"/>
    <w:rsid w:val="00447F7C"/>
    <w:rsid w:val="004868FA"/>
    <w:rsid w:val="004C1902"/>
    <w:rsid w:val="004C2FEB"/>
    <w:rsid w:val="005667DD"/>
    <w:rsid w:val="005B04F3"/>
    <w:rsid w:val="00601776"/>
    <w:rsid w:val="006056D1"/>
    <w:rsid w:val="006F1591"/>
    <w:rsid w:val="00712943"/>
    <w:rsid w:val="00712C1A"/>
    <w:rsid w:val="00720C31"/>
    <w:rsid w:val="007957BD"/>
    <w:rsid w:val="007C01F1"/>
    <w:rsid w:val="007D3A63"/>
    <w:rsid w:val="008154CF"/>
    <w:rsid w:val="009037ED"/>
    <w:rsid w:val="009148BF"/>
    <w:rsid w:val="0094579A"/>
    <w:rsid w:val="00984225"/>
    <w:rsid w:val="00A0553D"/>
    <w:rsid w:val="00A06E8C"/>
    <w:rsid w:val="00A1037F"/>
    <w:rsid w:val="00A15F89"/>
    <w:rsid w:val="00A35616"/>
    <w:rsid w:val="00A9444A"/>
    <w:rsid w:val="00AA5BBB"/>
    <w:rsid w:val="00B05F21"/>
    <w:rsid w:val="00B44C62"/>
    <w:rsid w:val="00B64D49"/>
    <w:rsid w:val="00B92878"/>
    <w:rsid w:val="00BB6AA8"/>
    <w:rsid w:val="00BC073D"/>
    <w:rsid w:val="00BC1D51"/>
    <w:rsid w:val="00BC3885"/>
    <w:rsid w:val="00BD6099"/>
    <w:rsid w:val="00C5529D"/>
    <w:rsid w:val="00CA10C7"/>
    <w:rsid w:val="00D4354F"/>
    <w:rsid w:val="00DA4EA2"/>
    <w:rsid w:val="00DB7E15"/>
    <w:rsid w:val="00DF1D34"/>
    <w:rsid w:val="00E01773"/>
    <w:rsid w:val="00F17DA2"/>
    <w:rsid w:val="00F3626E"/>
    <w:rsid w:val="00F409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1B8D7C-2566-4FF1-9981-09627DDB0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8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68FA"/>
    <w:pPr>
      <w:ind w:left="720"/>
      <w:contextualSpacing/>
    </w:pPr>
  </w:style>
  <w:style w:type="character" w:customStyle="1" w:styleId="uvidxoq9udtg78x">
    <w:name w:val="uvidx oq9ud tg78x"/>
    <w:basedOn w:val="a0"/>
    <w:rsid w:val="003C1231"/>
  </w:style>
  <w:style w:type="character" w:customStyle="1" w:styleId="uvidxtg78x">
    <w:name w:val="uvidx tg78x"/>
    <w:basedOn w:val="a0"/>
    <w:rsid w:val="003C1231"/>
  </w:style>
  <w:style w:type="character" w:styleId="a4">
    <w:name w:val="Strong"/>
    <w:basedOn w:val="a0"/>
    <w:qFormat/>
    <w:rsid w:val="003C1231"/>
    <w:rPr>
      <w:b/>
      <w:bCs/>
    </w:rPr>
  </w:style>
  <w:style w:type="paragraph" w:styleId="HTML">
    <w:name w:val="HTML Preformatted"/>
    <w:basedOn w:val="a"/>
    <w:link w:val="HTML0"/>
    <w:uiPriority w:val="99"/>
    <w:unhideWhenUsed/>
    <w:rsid w:val="003C1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C1231"/>
    <w:rPr>
      <w:rFonts w:ascii="Courier New" w:eastAsia="Times New Roman" w:hAnsi="Courier New" w:cs="Courier New"/>
      <w:sz w:val="20"/>
      <w:szCs w:val="20"/>
      <w:lang w:eastAsia="ru-RU"/>
    </w:rPr>
  </w:style>
  <w:style w:type="character" w:customStyle="1" w:styleId="y2iqfc">
    <w:name w:val="y2iqfc"/>
    <w:basedOn w:val="a0"/>
    <w:rsid w:val="003C1231"/>
  </w:style>
  <w:style w:type="paragraph" w:styleId="a5">
    <w:name w:val="Balloon Text"/>
    <w:basedOn w:val="a"/>
    <w:link w:val="a6"/>
    <w:uiPriority w:val="99"/>
    <w:semiHidden/>
    <w:unhideWhenUsed/>
    <w:rsid w:val="00356D7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56D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629204">
      <w:bodyDiv w:val="1"/>
      <w:marLeft w:val="0"/>
      <w:marRight w:val="0"/>
      <w:marTop w:val="0"/>
      <w:marBottom w:val="0"/>
      <w:divBdr>
        <w:top w:val="none" w:sz="0" w:space="0" w:color="auto"/>
        <w:left w:val="none" w:sz="0" w:space="0" w:color="auto"/>
        <w:bottom w:val="none" w:sz="0" w:space="0" w:color="auto"/>
        <w:right w:val="none" w:sz="0" w:space="0" w:color="auto"/>
      </w:divBdr>
    </w:div>
    <w:div w:id="516626331">
      <w:bodyDiv w:val="1"/>
      <w:marLeft w:val="0"/>
      <w:marRight w:val="0"/>
      <w:marTop w:val="0"/>
      <w:marBottom w:val="0"/>
      <w:divBdr>
        <w:top w:val="none" w:sz="0" w:space="0" w:color="auto"/>
        <w:left w:val="none" w:sz="0" w:space="0" w:color="auto"/>
        <w:bottom w:val="none" w:sz="0" w:space="0" w:color="auto"/>
        <w:right w:val="none" w:sz="0" w:space="0" w:color="auto"/>
      </w:divBdr>
    </w:div>
    <w:div w:id="1153721505">
      <w:bodyDiv w:val="1"/>
      <w:marLeft w:val="0"/>
      <w:marRight w:val="0"/>
      <w:marTop w:val="0"/>
      <w:marBottom w:val="0"/>
      <w:divBdr>
        <w:top w:val="none" w:sz="0" w:space="0" w:color="auto"/>
        <w:left w:val="none" w:sz="0" w:space="0" w:color="auto"/>
        <w:bottom w:val="none" w:sz="0" w:space="0" w:color="auto"/>
        <w:right w:val="none" w:sz="0" w:space="0" w:color="auto"/>
      </w:divBdr>
    </w:div>
    <w:div w:id="143466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Cambria"/>
        <a:ea typeface=""/>
        <a:cs typeface=""/>
      </a:majorFont>
      <a:minorFont>
        <a:latin typeface="Calibri"/>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511</Words>
  <Characters>2917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OPC A2</cp:lastModifiedBy>
  <cp:revision>2</cp:revision>
  <cp:lastPrinted>2026-10-06T07:07:00Z</cp:lastPrinted>
  <dcterms:created xsi:type="dcterms:W3CDTF">2026-10-22T06:20:00Z</dcterms:created>
  <dcterms:modified xsi:type="dcterms:W3CDTF">2026-10-22T06:20:00Z</dcterms:modified>
</cp:coreProperties>
</file>