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F23471" w14:textId="77777777" w:rsidR="000359D7" w:rsidRPr="000359D7" w:rsidRDefault="000359D7" w:rsidP="000359D7">
      <w:pPr>
        <w:jc w:val="right"/>
        <w:rPr>
          <w:rFonts w:ascii="Times New Roman" w:hAnsi="Times New Roman" w:cs="Times New Roman"/>
          <w:sz w:val="20"/>
        </w:rPr>
      </w:pPr>
      <w:r w:rsidRPr="000359D7">
        <w:rPr>
          <w:rFonts w:ascii="Times New Roman" w:hAnsi="Times New Roman" w:cs="Times New Roman"/>
          <w:sz w:val="20"/>
        </w:rPr>
        <w:t>Приложение №2</w:t>
      </w:r>
    </w:p>
    <w:p w14:paraId="756C4FCE" w14:textId="573E8F31" w:rsidR="003A09B6" w:rsidRDefault="003A09B6" w:rsidP="003A09B6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Pr="003A09B6">
        <w:rPr>
          <w:rFonts w:ascii="Times New Roman" w:hAnsi="Times New Roman" w:cs="Times New Roman"/>
          <w:sz w:val="24"/>
        </w:rPr>
        <w:t>слуги по организации курсов повышения квалификации</w:t>
      </w:r>
      <w:r>
        <w:rPr>
          <w:rFonts w:ascii="Times New Roman" w:hAnsi="Times New Roman" w:cs="Times New Roman"/>
          <w:sz w:val="24"/>
        </w:rPr>
        <w:t>.</w:t>
      </w:r>
    </w:p>
    <w:p w14:paraId="1DC9500B" w14:textId="3DCCD0A0" w:rsidR="003A09B6" w:rsidRPr="003A09B6" w:rsidRDefault="003A09B6" w:rsidP="003A09B6">
      <w:pPr>
        <w:jc w:val="both"/>
        <w:rPr>
          <w:rFonts w:ascii="Times New Roman" w:hAnsi="Times New Roman" w:cs="Times New Roman"/>
          <w:sz w:val="24"/>
        </w:rPr>
      </w:pPr>
      <w:r w:rsidRPr="003A09B6">
        <w:rPr>
          <w:rFonts w:ascii="Times New Roman" w:hAnsi="Times New Roman" w:cs="Times New Roman"/>
          <w:sz w:val="24"/>
        </w:rPr>
        <w:t xml:space="preserve">"Специализированное обучение, объемом 36 (тридцать шесть) академических часа, предназначенное для экспертов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, которое даст возможность быть экспертом при проведении региональных и Республиканского чемпионата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Kazakhstan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, а также право участвовать от Казахстана в чемпионатах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Europe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и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International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.  </w:t>
      </w:r>
    </w:p>
    <w:p w14:paraId="4F10862B" w14:textId="77777777" w:rsidR="003A09B6" w:rsidRPr="003A09B6" w:rsidRDefault="003A09B6" w:rsidP="003A09B6">
      <w:pPr>
        <w:jc w:val="both"/>
        <w:rPr>
          <w:rFonts w:ascii="Times New Roman" w:hAnsi="Times New Roman" w:cs="Times New Roman"/>
          <w:sz w:val="24"/>
        </w:rPr>
      </w:pPr>
      <w:r w:rsidRPr="003A09B6">
        <w:rPr>
          <w:rFonts w:ascii="Times New Roman" w:hAnsi="Times New Roman" w:cs="Times New Roman"/>
          <w:sz w:val="24"/>
        </w:rPr>
        <w:t xml:space="preserve">Образовательная программа курсов повышения квалификации «Подготовка и сертификация экспертов по стандартам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», направлена на обучение и сертификацию экспертов, позволяющее: овладеть навыками и профессиональными компетенциями, необходимыми для участия в чемпионатах по стандартам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на региональном, Республиканском, международном уровнях;  разрабатывать или актуализировать конкурсную документацию; выстраивать систему оценки качества, используя стандарты </w:t>
      </w:r>
      <w:proofErr w:type="spellStart"/>
      <w:r w:rsidRPr="003A09B6">
        <w:rPr>
          <w:rFonts w:ascii="Times New Roman" w:hAnsi="Times New Roman" w:cs="Times New Roman"/>
          <w:sz w:val="24"/>
        </w:rPr>
        <w:t>WordSkills</w:t>
      </w:r>
      <w:proofErr w:type="spellEnd"/>
      <w:r w:rsidRPr="003A09B6">
        <w:rPr>
          <w:rFonts w:ascii="Times New Roman" w:hAnsi="Times New Roman" w:cs="Times New Roman"/>
          <w:sz w:val="24"/>
        </w:rPr>
        <w:t>; проводить оценивание выполненных конкурсантами заданий в соответствии правилами оценки.</w:t>
      </w:r>
    </w:p>
    <w:p w14:paraId="47F80719" w14:textId="621B2842" w:rsidR="003A09B6" w:rsidRPr="003A09B6" w:rsidRDefault="003A09B6" w:rsidP="003A09B6">
      <w:pPr>
        <w:jc w:val="both"/>
        <w:rPr>
          <w:rFonts w:ascii="Times New Roman" w:hAnsi="Times New Roman" w:cs="Times New Roman"/>
          <w:sz w:val="24"/>
        </w:rPr>
      </w:pPr>
      <w:r w:rsidRPr="003A09B6">
        <w:rPr>
          <w:rFonts w:ascii="Times New Roman" w:hAnsi="Times New Roman" w:cs="Times New Roman"/>
          <w:sz w:val="24"/>
        </w:rPr>
        <w:t>Курсовое об</w:t>
      </w:r>
      <w:r w:rsidR="00AE44D7">
        <w:rPr>
          <w:rFonts w:ascii="Times New Roman" w:hAnsi="Times New Roman" w:cs="Times New Roman"/>
          <w:sz w:val="24"/>
        </w:rPr>
        <w:t xml:space="preserve">учение должно предусматривать: </w:t>
      </w:r>
      <w:r w:rsidRPr="003A09B6">
        <w:rPr>
          <w:rFonts w:ascii="Times New Roman" w:hAnsi="Times New Roman" w:cs="Times New Roman"/>
          <w:sz w:val="24"/>
        </w:rPr>
        <w:t xml:space="preserve">доступ к записям в личном кабинете участника в течение 1 месяца после завершения обучения; возможность получения сертификата Эксперта; доступ в закрытый чат </w:t>
      </w:r>
      <w:proofErr w:type="spellStart"/>
      <w:r w:rsidRPr="003A09B6">
        <w:rPr>
          <w:rFonts w:ascii="Times New Roman" w:hAnsi="Times New Roman" w:cs="Times New Roman"/>
          <w:sz w:val="24"/>
        </w:rPr>
        <w:t>WhatsApp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/</w:t>
      </w:r>
      <w:proofErr w:type="spellStart"/>
      <w:r w:rsidRPr="003A09B6">
        <w:rPr>
          <w:rFonts w:ascii="Times New Roman" w:hAnsi="Times New Roman" w:cs="Times New Roman"/>
          <w:sz w:val="24"/>
        </w:rPr>
        <w:t>Telegram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для участников; поддержку и обратную связь от преподавателей во время практических занятий курса; шаблоны документов для компетенции; пошаговую инструкцию и отработку CIS. Итоги курса: выдача подтверждающего документа в виде сертификата Национального оператора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Kazakhstan</w:t>
      </w:r>
      <w:proofErr w:type="spellEnd"/>
      <w:r w:rsidRPr="003A09B6">
        <w:rPr>
          <w:rFonts w:ascii="Times New Roman" w:hAnsi="Times New Roman" w:cs="Times New Roman"/>
          <w:sz w:val="24"/>
        </w:rPr>
        <w:t>.</w:t>
      </w:r>
    </w:p>
    <w:p w14:paraId="197BC431" w14:textId="46E4534D" w:rsidR="00A35469" w:rsidRDefault="003A09B6" w:rsidP="003A09B6">
      <w:pPr>
        <w:jc w:val="both"/>
        <w:rPr>
          <w:rFonts w:ascii="Times New Roman" w:hAnsi="Times New Roman" w:cs="Times New Roman"/>
          <w:sz w:val="24"/>
        </w:rPr>
      </w:pPr>
      <w:r w:rsidRPr="003A09B6">
        <w:rPr>
          <w:rFonts w:ascii="Times New Roman" w:hAnsi="Times New Roman" w:cs="Times New Roman"/>
          <w:sz w:val="24"/>
        </w:rPr>
        <w:t xml:space="preserve">2. Требование к Исполнителю услуги: 1) Потенциальный Поставщик должен иметь соглашение с международной некоммерческой ассоциацией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International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и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Europe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; 2) Потенциальный Поставщик должен быть полноправным членом международной некоммерческой ассоциацией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International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и </w:t>
      </w:r>
      <w:proofErr w:type="spellStart"/>
      <w:r w:rsidRPr="003A09B6">
        <w:rPr>
          <w:rFonts w:ascii="Times New Roman" w:hAnsi="Times New Roman" w:cs="Times New Roman"/>
          <w:sz w:val="24"/>
        </w:rPr>
        <w:t>WorldSkills</w:t>
      </w:r>
      <w:proofErr w:type="spellEnd"/>
      <w:r w:rsidRPr="003A09B6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3A09B6">
        <w:rPr>
          <w:rFonts w:ascii="Times New Roman" w:hAnsi="Times New Roman" w:cs="Times New Roman"/>
          <w:sz w:val="24"/>
        </w:rPr>
        <w:t>Europe</w:t>
      </w:r>
      <w:proofErr w:type="spellEnd"/>
      <w:r w:rsidRPr="003A09B6">
        <w:rPr>
          <w:rFonts w:ascii="Times New Roman" w:hAnsi="Times New Roman" w:cs="Times New Roman"/>
          <w:sz w:val="24"/>
        </w:rPr>
        <w:t>;"</w:t>
      </w:r>
    </w:p>
    <w:p w14:paraId="405C9D52" w14:textId="77777777" w:rsidR="00AE44D7" w:rsidRPr="003A09B6" w:rsidRDefault="00AE44D7" w:rsidP="003A09B6">
      <w:pPr>
        <w:jc w:val="both"/>
        <w:rPr>
          <w:rFonts w:ascii="Times New Roman" w:hAnsi="Times New Roman" w:cs="Times New Roman"/>
          <w:sz w:val="24"/>
        </w:rPr>
      </w:pPr>
    </w:p>
    <w:p w14:paraId="4AD54C3D" w14:textId="77777777" w:rsidR="000359D7" w:rsidRPr="000359D7" w:rsidRDefault="000359D7" w:rsidP="000359D7">
      <w:pPr>
        <w:jc w:val="right"/>
        <w:rPr>
          <w:rFonts w:ascii="Times New Roman" w:hAnsi="Times New Roman" w:cs="Times New Roman"/>
          <w:sz w:val="20"/>
          <w:lang w:val="kk-KZ"/>
        </w:rPr>
      </w:pPr>
      <w:r w:rsidRPr="000359D7">
        <w:rPr>
          <w:rFonts w:ascii="Times New Roman" w:hAnsi="Times New Roman" w:cs="Times New Roman"/>
          <w:sz w:val="20"/>
          <w:lang w:val="kk-KZ"/>
        </w:rPr>
        <w:t>Қосымша №2</w:t>
      </w:r>
    </w:p>
    <w:p w14:paraId="2FA7753C" w14:textId="77777777" w:rsidR="00AE44D7" w:rsidRDefault="00AE44D7" w:rsidP="00AE44D7">
      <w:pPr>
        <w:jc w:val="center"/>
        <w:rPr>
          <w:rFonts w:ascii="Times New Roman" w:hAnsi="Times New Roman" w:cs="Times New Roman"/>
          <w:sz w:val="24"/>
          <w:lang w:val="kk-KZ"/>
        </w:rPr>
      </w:pPr>
      <w:r w:rsidRPr="00AE44D7">
        <w:rPr>
          <w:rFonts w:ascii="Times New Roman" w:hAnsi="Times New Roman" w:cs="Times New Roman"/>
          <w:sz w:val="24"/>
          <w:lang w:val="kk-KZ"/>
        </w:rPr>
        <w:t>Біліктілікті арттыру курстарын ұйымдастыру қызметтері.</w:t>
      </w:r>
    </w:p>
    <w:p w14:paraId="5F99C793" w14:textId="06A0B97A" w:rsidR="00AE44D7" w:rsidRPr="00AE44D7" w:rsidRDefault="00AE44D7" w:rsidP="00AE44D7">
      <w:pPr>
        <w:jc w:val="both"/>
        <w:rPr>
          <w:rFonts w:ascii="Times New Roman" w:hAnsi="Times New Roman" w:cs="Times New Roman"/>
          <w:sz w:val="24"/>
          <w:lang w:val="kk-KZ"/>
        </w:rPr>
      </w:pPr>
      <w:bookmarkStart w:id="0" w:name="_GoBack"/>
      <w:bookmarkEnd w:id="0"/>
      <w:r w:rsidRPr="00AE44D7">
        <w:rPr>
          <w:rFonts w:ascii="Times New Roman" w:hAnsi="Times New Roman" w:cs="Times New Roman"/>
          <w:sz w:val="24"/>
          <w:lang w:val="kk-KZ"/>
        </w:rPr>
        <w:t>«WorldSkills сарапшыларына арналған 36 (отыз алты) академиялық сағатқа созылатын мамандандырылған оқыту аймақтық және ұлттық WorldSkills Kazakhstan чемпионаттарында сарапшы ретінде қызмет ету мүмкіндігін, сондай-ақ WorldSkills Europe және WorldSkills International чемпионаттарында Қазақстанды таныстыру құқығын береді.</w:t>
      </w:r>
    </w:p>
    <w:p w14:paraId="298A4AE4" w14:textId="77777777" w:rsidR="00AE44D7" w:rsidRPr="00AE44D7" w:rsidRDefault="00AE44D7" w:rsidP="00AE44D7">
      <w:pPr>
        <w:jc w:val="both"/>
        <w:rPr>
          <w:rFonts w:ascii="Times New Roman" w:hAnsi="Times New Roman" w:cs="Times New Roman"/>
          <w:sz w:val="24"/>
          <w:lang w:val="kk-KZ"/>
        </w:rPr>
      </w:pPr>
      <w:r w:rsidRPr="00AE44D7">
        <w:rPr>
          <w:rFonts w:ascii="Times New Roman" w:hAnsi="Times New Roman" w:cs="Times New Roman"/>
          <w:sz w:val="24"/>
          <w:lang w:val="kk-KZ"/>
        </w:rPr>
        <w:t>«WorldSkills стандарттарына сәйкес сарапшыларды оқыту және сертификаттау» біліктілікті арттыру курсының білім беру бағдарламасы сарапшыларды оқытуға және сертификаттауға бағытталған, оларға: аймақтық, ұлттық және халықаралық деңгейлерде WorldSkills чемпионаттарына қатысу үшін қажетті дағдылар мен кәсіби құзыреттіліктерді игеруге; жарыс құжаттамасын әзірлеуге немесе жаңартуға; WorldSkills стандарттарын қолдана отырып, сапаны бағалау жүйесін құруға; және бағалау ережелеріне сәйкес қатысушылар орындаған тапсырмаларды бағалауға мүмкіндік береді.</w:t>
      </w:r>
    </w:p>
    <w:p w14:paraId="3967C34D" w14:textId="77777777" w:rsidR="00AE44D7" w:rsidRPr="00AE44D7" w:rsidRDefault="00AE44D7" w:rsidP="00AE44D7">
      <w:pPr>
        <w:jc w:val="both"/>
        <w:rPr>
          <w:rFonts w:ascii="Times New Roman" w:hAnsi="Times New Roman" w:cs="Times New Roman"/>
          <w:sz w:val="24"/>
          <w:lang w:val="kk-KZ"/>
        </w:rPr>
      </w:pPr>
      <w:r w:rsidRPr="00AE44D7">
        <w:rPr>
          <w:rFonts w:ascii="Times New Roman" w:hAnsi="Times New Roman" w:cs="Times New Roman"/>
          <w:sz w:val="24"/>
          <w:lang w:val="kk-KZ"/>
        </w:rPr>
        <w:t xml:space="preserve">Курсқа мыналар кіруі керек: оқу аяқталғаннан кейін бір ай ішінде қатысушының жеке кабинетіндегі жазбаларға қол жеткізу; сарапшы сертификатын алу мүмкіндігі; </w:t>
      </w:r>
      <w:r w:rsidRPr="00AE44D7">
        <w:rPr>
          <w:rFonts w:ascii="Times New Roman" w:hAnsi="Times New Roman" w:cs="Times New Roman"/>
          <w:sz w:val="24"/>
          <w:lang w:val="kk-KZ"/>
        </w:rPr>
        <w:lastRenderedPageBreak/>
        <w:t>қатысушылар үшін жабық WhatsApp/Telegram чатына қол жеткізу; нұсқаушылардың қолдауы мен кері байланысы. Курстың практикалық сабақтары кезінде; құзыреттілікке тән құжат үлгілері; қадамдық нұсқаулар және CIS тәжірибесі. Курс нәтижелері: WorldSkills Kazakhstan Ұлттық операторының сертификаты түріндегі растайтын құжатты беру.</w:t>
      </w:r>
    </w:p>
    <w:p w14:paraId="73DA9952" w14:textId="5CBC3CD5" w:rsidR="000359D7" w:rsidRPr="009205C8" w:rsidRDefault="00AE44D7" w:rsidP="00AE44D7">
      <w:pPr>
        <w:jc w:val="both"/>
        <w:rPr>
          <w:rFonts w:ascii="Times New Roman" w:hAnsi="Times New Roman" w:cs="Times New Roman"/>
          <w:sz w:val="24"/>
          <w:lang w:val="kk-KZ"/>
        </w:rPr>
      </w:pPr>
      <w:r w:rsidRPr="00AE44D7">
        <w:rPr>
          <w:rFonts w:ascii="Times New Roman" w:hAnsi="Times New Roman" w:cs="Times New Roman"/>
          <w:sz w:val="24"/>
          <w:lang w:val="kk-KZ"/>
        </w:rPr>
        <w:t>2. Қызмет көрсетушіге қойылатын талаптар: 1) Әлеуетті жеткізушінің WorldSkills International және WorldSkills Europe халықаралық коммерциялық емес қауымдастықтарымен келісімшарты болуы керек; 2) Әлеуетті жеткізуші WorldSkills International және WorldSkills Europe халықаралық коммерциялық емес қауымдастықтарының толыққанды мүшесі болуы керек;</w:t>
      </w:r>
    </w:p>
    <w:sectPr w:rsidR="000359D7" w:rsidRPr="00920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9D7"/>
    <w:rsid w:val="000359D7"/>
    <w:rsid w:val="003727C5"/>
    <w:rsid w:val="003A09B6"/>
    <w:rsid w:val="0046485E"/>
    <w:rsid w:val="008B5088"/>
    <w:rsid w:val="009205C8"/>
    <w:rsid w:val="00A35469"/>
    <w:rsid w:val="00AE44D7"/>
    <w:rsid w:val="00C52853"/>
    <w:rsid w:val="00F3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0E045"/>
  <w15:chartTrackingRefBased/>
  <w15:docId w15:val="{514C9B7C-E91A-4137-B0DD-7E80E40D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485E"/>
    <w:pPr>
      <w:spacing w:after="0" w:line="240" w:lineRule="auto"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5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 333</cp:lastModifiedBy>
  <cp:revision>11</cp:revision>
  <dcterms:created xsi:type="dcterms:W3CDTF">2025-02-13T19:31:00Z</dcterms:created>
  <dcterms:modified xsi:type="dcterms:W3CDTF">2026-10-08T10:13:00Z</dcterms:modified>
</cp:coreProperties>
</file>