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0EA544" w14:textId="77777777" w:rsidR="00083C87" w:rsidRDefault="00B96ABE" w:rsidP="00AC077B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96ABE">
        <w:rPr>
          <w:rFonts w:ascii="Times New Roman" w:hAnsi="Times New Roman" w:cs="Times New Roman"/>
          <w:b/>
          <w:sz w:val="24"/>
          <w:szCs w:val="24"/>
          <w:lang w:val="kk-KZ"/>
        </w:rPr>
        <w:t>Шартқа</w:t>
      </w:r>
    </w:p>
    <w:p w14:paraId="18E6FDA5" w14:textId="77777777" w:rsidR="00B96ABE" w:rsidRDefault="00B96ABE" w:rsidP="00AC077B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96ABE">
        <w:rPr>
          <w:rFonts w:ascii="Times New Roman" w:hAnsi="Times New Roman" w:cs="Times New Roman"/>
          <w:b/>
          <w:sz w:val="24"/>
          <w:szCs w:val="24"/>
          <w:lang w:val="kk-KZ"/>
        </w:rPr>
        <w:t xml:space="preserve"> №2 қосымша</w:t>
      </w:r>
    </w:p>
    <w:p w14:paraId="709D518B" w14:textId="77777777" w:rsidR="002A0257" w:rsidRDefault="002A0257" w:rsidP="00AC077B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E4E40F3" w14:textId="77777777" w:rsidR="00B96ABE" w:rsidRPr="00A37B19" w:rsidRDefault="00B96ABE" w:rsidP="00B96AB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Техникалық сипаттама</w:t>
      </w:r>
    </w:p>
    <w:p w14:paraId="7B1E8310" w14:textId="77777777" w:rsidR="00B96ABE" w:rsidRDefault="00B96ABE" w:rsidP="00B96AB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453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"/>
        <w:gridCol w:w="2535"/>
        <w:gridCol w:w="1696"/>
        <w:gridCol w:w="1135"/>
        <w:gridCol w:w="425"/>
        <w:gridCol w:w="995"/>
        <w:gridCol w:w="1474"/>
      </w:tblGrid>
      <w:tr w:rsidR="002C598E" w:rsidRPr="00AC077B" w14:paraId="337727A1" w14:textId="77777777" w:rsidTr="002C598E">
        <w:trPr>
          <w:cantSplit/>
          <w:trHeight w:val="2897"/>
        </w:trPr>
        <w:tc>
          <w:tcPr>
            <w:tcW w:w="242" w:type="pct"/>
            <w:shd w:val="clear" w:color="auto" w:fill="8FAAFF"/>
          </w:tcPr>
          <w:p w14:paraId="5C970661" w14:textId="77777777" w:rsidR="002C598E" w:rsidRPr="00AC077B" w:rsidRDefault="002C598E" w:rsidP="00D157C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bookmarkStart w:id="0" w:name="_GoBack"/>
            <w:bookmarkEnd w:id="0"/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1460" w:type="pct"/>
            <w:shd w:val="clear" w:color="auto" w:fill="8FAAFF"/>
          </w:tcPr>
          <w:p w14:paraId="28DCA3F6" w14:textId="77777777" w:rsidR="002C598E" w:rsidRDefault="002C598E" w:rsidP="00D157C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338ADD59" w14:textId="77777777" w:rsidR="002C598E" w:rsidRPr="00AC077B" w:rsidRDefault="002C598E" w:rsidP="00D157C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96AB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Оқу</w:t>
            </w:r>
            <w:proofErr w:type="spellEnd"/>
            <w:r w:rsidRPr="00B96AB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96AB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циклінің</w:t>
            </w:r>
            <w:proofErr w:type="spellEnd"/>
            <w:r w:rsidRPr="00B96AB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96AB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977" w:type="pct"/>
            <w:shd w:val="clear" w:color="auto" w:fill="8FAAFF"/>
            <w:textDirection w:val="btLr"/>
          </w:tcPr>
          <w:p w14:paraId="715A7605" w14:textId="77777777" w:rsidR="002C598E" w:rsidRDefault="002C598E" w:rsidP="00D157CF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</w:p>
          <w:p w14:paraId="366EA417" w14:textId="77777777" w:rsidR="002C598E" w:rsidRPr="00AC077B" w:rsidRDefault="002C598E" w:rsidP="00D157CF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96AB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Жалпы</w:t>
            </w:r>
            <w:proofErr w:type="spellEnd"/>
            <w:r w:rsidRPr="00B96AB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96AB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ұзақтығы</w:t>
            </w:r>
            <w:proofErr w:type="spellEnd"/>
            <w:r w:rsidRPr="00B96AB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 w:rsidRPr="00B96AB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сағатпен</w:t>
            </w:r>
            <w:proofErr w:type="spellEnd"/>
            <w:r w:rsidRPr="00B96AB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654" w:type="pct"/>
            <w:shd w:val="clear" w:color="auto" w:fill="8FAAFF"/>
          </w:tcPr>
          <w:p w14:paraId="4D99CD03" w14:textId="77777777" w:rsidR="002C598E" w:rsidRDefault="002C598E" w:rsidP="00D157CF">
            <w:pPr>
              <w:spacing w:line="240" w:lineRule="auto"/>
              <w:ind w:left="-58" w:right="-10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205AD0F2" w14:textId="77777777" w:rsidR="002C598E" w:rsidRPr="00AC077B" w:rsidRDefault="002C598E" w:rsidP="00D157CF">
            <w:pPr>
              <w:spacing w:line="240" w:lineRule="auto"/>
              <w:ind w:left="-58" w:right="-10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367C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Цикл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ді өткізу</w:t>
            </w:r>
            <w:r w:rsidRPr="006367C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367C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кезеңі</w:t>
            </w:r>
            <w:proofErr w:type="spellEnd"/>
          </w:p>
        </w:tc>
        <w:tc>
          <w:tcPr>
            <w:tcW w:w="245" w:type="pct"/>
            <w:shd w:val="clear" w:color="auto" w:fill="8FAAFF"/>
            <w:textDirection w:val="btLr"/>
          </w:tcPr>
          <w:p w14:paraId="570E9A1F" w14:textId="77777777" w:rsidR="002C598E" w:rsidRPr="006367C5" w:rsidRDefault="002C598E" w:rsidP="00D157CF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Тыңдаушылар саны</w:t>
            </w:r>
          </w:p>
        </w:tc>
        <w:tc>
          <w:tcPr>
            <w:tcW w:w="573" w:type="pct"/>
            <w:shd w:val="clear" w:color="auto" w:fill="8FAAFF"/>
          </w:tcPr>
          <w:p w14:paraId="663B78AB" w14:textId="77777777" w:rsidR="002C598E" w:rsidRDefault="002C598E" w:rsidP="006367C5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1291170F" w14:textId="77777777" w:rsidR="002C598E" w:rsidRPr="00AC077B" w:rsidRDefault="002C598E" w:rsidP="006367C5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ТыңдаушылардыңТ.А.Ә.</w:t>
            </w:r>
          </w:p>
        </w:tc>
        <w:tc>
          <w:tcPr>
            <w:tcW w:w="849" w:type="pct"/>
            <w:shd w:val="clear" w:color="auto" w:fill="8FAAFF"/>
          </w:tcPr>
          <w:p w14:paraId="3F121331" w14:textId="77777777" w:rsidR="002C598E" w:rsidRPr="00AC077B" w:rsidRDefault="002C598E" w:rsidP="00D157C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367C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Қызмет</w:t>
            </w:r>
            <w:proofErr w:type="spellEnd"/>
            <w:r w:rsidRPr="006367C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367C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көрсету</w:t>
            </w:r>
            <w:proofErr w:type="spellEnd"/>
            <w:r w:rsidRPr="006367C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367C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орны</w:t>
            </w:r>
            <w:proofErr w:type="spellEnd"/>
          </w:p>
        </w:tc>
      </w:tr>
      <w:tr w:rsidR="002C598E" w:rsidRPr="00AC077B" w14:paraId="3A8CC621" w14:textId="77777777" w:rsidTr="002C598E">
        <w:trPr>
          <w:trHeight w:val="643"/>
        </w:trPr>
        <w:tc>
          <w:tcPr>
            <w:tcW w:w="242" w:type="pct"/>
            <w:vAlign w:val="center"/>
          </w:tcPr>
          <w:p w14:paraId="7D381A62" w14:textId="77777777" w:rsidR="002C598E" w:rsidRPr="008413E1" w:rsidRDefault="002C598E" w:rsidP="00D157CF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</w:rPr>
              <w:t>1</w:t>
            </w:r>
          </w:p>
        </w:tc>
        <w:tc>
          <w:tcPr>
            <w:tcW w:w="1460" w:type="pct"/>
          </w:tcPr>
          <w:p w14:paraId="6C592C11" w14:textId="77777777" w:rsidR="002C598E" w:rsidRPr="00B21CF5" w:rsidRDefault="002C598E" w:rsidP="006367C5">
            <w:pPr>
              <w:pStyle w:val="9"/>
              <w:spacing w:before="0" w:after="200" w:line="240" w:lineRule="auto"/>
              <w:rPr>
                <w:rFonts w:ascii="Times New Roman" w:eastAsia="Calibri" w:hAnsi="Times New Roman" w:cs="Times New Roman"/>
                <w:i w:val="0"/>
                <w:iCs w:val="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 w:val="0"/>
                <w:iCs w:val="0"/>
                <w:sz w:val="24"/>
                <w:szCs w:val="24"/>
                <w:lang w:val="kk-KZ"/>
              </w:rPr>
              <w:t>«</w:t>
            </w:r>
            <w:proofErr w:type="spellStart"/>
            <w:r w:rsidRPr="006367C5">
              <w:rPr>
                <w:rFonts w:ascii="Times New Roman" w:hAnsi="Times New Roman" w:cs="Times New Roman"/>
                <w:bCs/>
                <w:i w:val="0"/>
                <w:iCs w:val="0"/>
                <w:sz w:val="24"/>
                <w:szCs w:val="24"/>
              </w:rPr>
              <w:t>Психоактивті</w:t>
            </w:r>
            <w:proofErr w:type="spellEnd"/>
            <w:r w:rsidRPr="006367C5">
              <w:rPr>
                <w:rFonts w:ascii="Times New Roman" w:hAnsi="Times New Roman" w:cs="Times New Roman"/>
                <w:bCs/>
                <w:i w:val="0"/>
                <w:iCs w:val="0"/>
                <w:sz w:val="24"/>
                <w:szCs w:val="24"/>
              </w:rPr>
              <w:t xml:space="preserve"> </w:t>
            </w:r>
            <w:proofErr w:type="spellStart"/>
            <w:r w:rsidRPr="006367C5">
              <w:rPr>
                <w:rFonts w:ascii="Times New Roman" w:hAnsi="Times New Roman" w:cs="Times New Roman"/>
                <w:bCs/>
                <w:i w:val="0"/>
                <w:iCs w:val="0"/>
                <w:sz w:val="24"/>
                <w:szCs w:val="24"/>
              </w:rPr>
              <w:t>затты</w:t>
            </w:r>
            <w:proofErr w:type="spellEnd"/>
            <w:r w:rsidRPr="006367C5">
              <w:rPr>
                <w:rFonts w:ascii="Times New Roman" w:hAnsi="Times New Roman" w:cs="Times New Roman"/>
                <w:bCs/>
                <w:i w:val="0"/>
                <w:iCs w:val="0"/>
                <w:sz w:val="24"/>
                <w:szCs w:val="24"/>
              </w:rPr>
              <w:t xml:space="preserve"> </w:t>
            </w:r>
            <w:proofErr w:type="spellStart"/>
            <w:r w:rsidRPr="006367C5">
              <w:rPr>
                <w:rFonts w:ascii="Times New Roman" w:hAnsi="Times New Roman" w:cs="Times New Roman"/>
                <w:bCs/>
                <w:i w:val="0"/>
                <w:iCs w:val="0"/>
                <w:sz w:val="24"/>
                <w:szCs w:val="24"/>
              </w:rPr>
              <w:t>қолдану</w:t>
            </w:r>
            <w:proofErr w:type="spellEnd"/>
            <w:r w:rsidRPr="006367C5">
              <w:rPr>
                <w:rFonts w:ascii="Times New Roman" w:hAnsi="Times New Roman" w:cs="Times New Roman"/>
                <w:bCs/>
                <w:i w:val="0"/>
                <w:iCs w:val="0"/>
                <w:sz w:val="24"/>
                <w:szCs w:val="24"/>
              </w:rPr>
              <w:t xml:space="preserve"> </w:t>
            </w:r>
            <w:proofErr w:type="spellStart"/>
            <w:r w:rsidRPr="006367C5">
              <w:rPr>
                <w:rFonts w:ascii="Times New Roman" w:hAnsi="Times New Roman" w:cs="Times New Roman"/>
                <w:bCs/>
                <w:i w:val="0"/>
                <w:iCs w:val="0"/>
                <w:sz w:val="24"/>
                <w:szCs w:val="24"/>
              </w:rPr>
              <w:t>фактісін</w:t>
            </w:r>
            <w:proofErr w:type="spellEnd"/>
            <w:r w:rsidRPr="006367C5">
              <w:rPr>
                <w:rFonts w:ascii="Times New Roman" w:hAnsi="Times New Roman" w:cs="Times New Roman"/>
                <w:bCs/>
                <w:i w:val="0"/>
                <w:iCs w:val="0"/>
                <w:sz w:val="24"/>
                <w:szCs w:val="24"/>
              </w:rPr>
              <w:t xml:space="preserve"> </w:t>
            </w:r>
            <w:proofErr w:type="spellStart"/>
            <w:r w:rsidRPr="006367C5">
              <w:rPr>
                <w:rFonts w:ascii="Times New Roman" w:hAnsi="Times New Roman" w:cs="Times New Roman"/>
                <w:bCs/>
                <w:i w:val="0"/>
                <w:iCs w:val="0"/>
                <w:sz w:val="24"/>
                <w:szCs w:val="24"/>
              </w:rPr>
              <w:t>және</w:t>
            </w:r>
            <w:proofErr w:type="spellEnd"/>
            <w:r w:rsidRPr="006367C5">
              <w:rPr>
                <w:rFonts w:ascii="Times New Roman" w:hAnsi="Times New Roman" w:cs="Times New Roman"/>
                <w:bCs/>
                <w:i w:val="0"/>
                <w:iCs w:val="0"/>
                <w:sz w:val="24"/>
                <w:szCs w:val="24"/>
              </w:rPr>
              <w:t xml:space="preserve"> </w:t>
            </w:r>
            <w:proofErr w:type="spellStart"/>
            <w:r w:rsidRPr="006367C5">
              <w:rPr>
                <w:rFonts w:ascii="Times New Roman" w:hAnsi="Times New Roman" w:cs="Times New Roman"/>
                <w:bCs/>
                <w:i w:val="0"/>
                <w:iCs w:val="0"/>
                <w:sz w:val="24"/>
                <w:szCs w:val="24"/>
              </w:rPr>
              <w:t>мас</w:t>
            </w:r>
            <w:proofErr w:type="spellEnd"/>
            <w:r w:rsidRPr="006367C5">
              <w:rPr>
                <w:rFonts w:ascii="Times New Roman" w:hAnsi="Times New Roman" w:cs="Times New Roman"/>
                <w:bCs/>
                <w:i w:val="0"/>
                <w:iCs w:val="0"/>
                <w:sz w:val="24"/>
                <w:szCs w:val="24"/>
              </w:rPr>
              <w:t xml:space="preserve"> болу </w:t>
            </w:r>
            <w:proofErr w:type="spellStart"/>
            <w:r w:rsidRPr="006367C5">
              <w:rPr>
                <w:rFonts w:ascii="Times New Roman" w:hAnsi="Times New Roman" w:cs="Times New Roman"/>
                <w:bCs/>
                <w:i w:val="0"/>
                <w:iCs w:val="0"/>
                <w:sz w:val="24"/>
                <w:szCs w:val="24"/>
              </w:rPr>
              <w:t>жағдайын</w:t>
            </w:r>
            <w:proofErr w:type="spellEnd"/>
            <w:r w:rsidRPr="006367C5">
              <w:rPr>
                <w:rFonts w:ascii="Times New Roman" w:hAnsi="Times New Roman" w:cs="Times New Roman"/>
                <w:bCs/>
                <w:i w:val="0"/>
                <w:iCs w:val="0"/>
                <w:sz w:val="24"/>
                <w:szCs w:val="24"/>
              </w:rPr>
              <w:t xml:space="preserve"> </w:t>
            </w:r>
            <w:proofErr w:type="spellStart"/>
            <w:r w:rsidRPr="006367C5">
              <w:rPr>
                <w:rFonts w:ascii="Times New Roman" w:hAnsi="Times New Roman" w:cs="Times New Roman"/>
                <w:bCs/>
                <w:i w:val="0"/>
                <w:iCs w:val="0"/>
                <w:sz w:val="24"/>
                <w:szCs w:val="24"/>
              </w:rPr>
              <w:t>анықтау</w:t>
            </w:r>
            <w:proofErr w:type="spellEnd"/>
            <w:r w:rsidRPr="006367C5">
              <w:rPr>
                <w:rFonts w:ascii="Times New Roman" w:hAnsi="Times New Roman" w:cs="Times New Roman"/>
                <w:bCs/>
                <w:i w:val="0"/>
                <w:iCs w:val="0"/>
                <w:sz w:val="24"/>
                <w:szCs w:val="24"/>
              </w:rPr>
              <w:t xml:space="preserve"> </w:t>
            </w:r>
            <w:proofErr w:type="spellStart"/>
            <w:r w:rsidRPr="006367C5">
              <w:rPr>
                <w:rFonts w:ascii="Times New Roman" w:hAnsi="Times New Roman" w:cs="Times New Roman"/>
                <w:bCs/>
                <w:i w:val="0"/>
                <w:iCs w:val="0"/>
                <w:sz w:val="24"/>
                <w:szCs w:val="24"/>
              </w:rPr>
              <w:t>үшін</w:t>
            </w:r>
            <w:proofErr w:type="spellEnd"/>
            <w:r w:rsidRPr="006367C5">
              <w:rPr>
                <w:rFonts w:ascii="Times New Roman" w:hAnsi="Times New Roman" w:cs="Times New Roman"/>
                <w:bCs/>
                <w:i w:val="0"/>
                <w:iCs w:val="0"/>
                <w:sz w:val="24"/>
                <w:szCs w:val="24"/>
              </w:rPr>
              <w:t xml:space="preserve"> </w:t>
            </w:r>
            <w:proofErr w:type="spellStart"/>
            <w:r w:rsidRPr="006367C5">
              <w:rPr>
                <w:rFonts w:ascii="Times New Roman" w:hAnsi="Times New Roman" w:cs="Times New Roman"/>
                <w:bCs/>
                <w:i w:val="0"/>
                <w:iCs w:val="0"/>
                <w:sz w:val="24"/>
                <w:szCs w:val="24"/>
              </w:rPr>
              <w:t>медициналық</w:t>
            </w:r>
            <w:proofErr w:type="spellEnd"/>
            <w:r w:rsidRPr="006367C5">
              <w:rPr>
                <w:rFonts w:ascii="Times New Roman" w:hAnsi="Times New Roman" w:cs="Times New Roman"/>
                <w:bCs/>
                <w:i w:val="0"/>
                <w:iCs w:val="0"/>
                <w:sz w:val="24"/>
                <w:szCs w:val="24"/>
              </w:rPr>
              <w:t xml:space="preserve"> </w:t>
            </w:r>
            <w:proofErr w:type="spellStart"/>
            <w:r w:rsidRPr="006367C5">
              <w:rPr>
                <w:rFonts w:ascii="Times New Roman" w:hAnsi="Times New Roman" w:cs="Times New Roman"/>
                <w:bCs/>
                <w:i w:val="0"/>
                <w:iCs w:val="0"/>
                <w:sz w:val="24"/>
                <w:szCs w:val="24"/>
              </w:rPr>
              <w:t>куәландыруды</w:t>
            </w:r>
            <w:proofErr w:type="spellEnd"/>
            <w:r w:rsidRPr="006367C5">
              <w:rPr>
                <w:rFonts w:ascii="Times New Roman" w:hAnsi="Times New Roman" w:cs="Times New Roman"/>
                <w:bCs/>
                <w:i w:val="0"/>
                <w:iCs w:val="0"/>
                <w:sz w:val="24"/>
                <w:szCs w:val="24"/>
              </w:rPr>
              <w:t xml:space="preserve"> </w:t>
            </w:r>
            <w:proofErr w:type="spellStart"/>
            <w:r w:rsidRPr="006367C5">
              <w:rPr>
                <w:rFonts w:ascii="Times New Roman" w:hAnsi="Times New Roman" w:cs="Times New Roman"/>
                <w:bCs/>
                <w:i w:val="0"/>
                <w:iCs w:val="0"/>
                <w:sz w:val="24"/>
                <w:szCs w:val="24"/>
              </w:rPr>
              <w:t>жүргізу</w:t>
            </w:r>
            <w:proofErr w:type="spellEnd"/>
            <w:r w:rsidRPr="006367C5">
              <w:rPr>
                <w:rFonts w:ascii="Times New Roman" w:hAnsi="Times New Roman" w:cs="Times New Roman"/>
                <w:bCs/>
                <w:i w:val="0"/>
                <w:iCs w:val="0"/>
                <w:sz w:val="24"/>
                <w:szCs w:val="24"/>
              </w:rPr>
              <w:t xml:space="preserve"> </w:t>
            </w:r>
            <w:proofErr w:type="spellStart"/>
            <w:r w:rsidRPr="006367C5">
              <w:rPr>
                <w:rFonts w:ascii="Times New Roman" w:hAnsi="Times New Roman" w:cs="Times New Roman"/>
                <w:bCs/>
                <w:i w:val="0"/>
                <w:iCs w:val="0"/>
                <w:sz w:val="24"/>
                <w:szCs w:val="24"/>
              </w:rPr>
              <w:t>негіздері</w:t>
            </w:r>
            <w:proofErr w:type="spellEnd"/>
            <w:r>
              <w:rPr>
                <w:rFonts w:ascii="Times New Roman" w:hAnsi="Times New Roman" w:cs="Times New Roman"/>
                <w:bCs/>
                <w:i w:val="0"/>
                <w:iCs w:val="0"/>
                <w:sz w:val="24"/>
                <w:szCs w:val="24"/>
                <w:lang w:val="kk-KZ"/>
              </w:rPr>
              <w:t xml:space="preserve">» </w:t>
            </w:r>
            <w:proofErr w:type="spellStart"/>
            <w:r w:rsidRPr="006367C5">
              <w:rPr>
                <w:rFonts w:ascii="Times New Roman" w:hAnsi="Times New Roman" w:cs="Times New Roman"/>
                <w:bCs/>
                <w:i w:val="0"/>
                <w:iCs w:val="0"/>
                <w:sz w:val="24"/>
                <w:szCs w:val="24"/>
              </w:rPr>
              <w:t>сертификаттау</w:t>
            </w:r>
            <w:proofErr w:type="spellEnd"/>
            <w:r w:rsidRPr="006367C5">
              <w:rPr>
                <w:rFonts w:ascii="Times New Roman" w:hAnsi="Times New Roman" w:cs="Times New Roman"/>
                <w:bCs/>
                <w:i w:val="0"/>
                <w:iCs w:val="0"/>
                <w:sz w:val="24"/>
                <w:szCs w:val="24"/>
              </w:rPr>
              <w:t xml:space="preserve"> курсы</w:t>
            </w:r>
          </w:p>
        </w:tc>
        <w:tc>
          <w:tcPr>
            <w:tcW w:w="977" w:type="pct"/>
          </w:tcPr>
          <w:p w14:paraId="33FC7BCB" w14:textId="77777777" w:rsidR="002C598E" w:rsidRPr="006367C5" w:rsidRDefault="002C598E" w:rsidP="006367C5">
            <w:pPr>
              <w:pStyle w:val="a3"/>
              <w:spacing w:after="200"/>
              <w:rPr>
                <w:lang w:val="kk-KZ"/>
              </w:rPr>
            </w:pPr>
            <w:r w:rsidRPr="000903C4">
              <w:rPr>
                <w:bCs/>
              </w:rPr>
              <w:t>2</w:t>
            </w:r>
            <w:r>
              <w:rPr>
                <w:bCs/>
              </w:rPr>
              <w:t xml:space="preserve"> кредит</w:t>
            </w:r>
            <w:r w:rsidRPr="000903C4">
              <w:rPr>
                <w:b/>
              </w:rPr>
              <w:t>/</w:t>
            </w:r>
            <w:r w:rsidRPr="000903C4">
              <w:t xml:space="preserve">60 </w:t>
            </w:r>
            <w:proofErr w:type="spellStart"/>
            <w:r w:rsidRPr="000903C4">
              <w:t>академи</w:t>
            </w:r>
            <w:proofErr w:type="spellEnd"/>
            <w:r>
              <w:rPr>
                <w:lang w:val="kk-KZ"/>
              </w:rPr>
              <w:t>ялық сағат</w:t>
            </w:r>
          </w:p>
        </w:tc>
        <w:tc>
          <w:tcPr>
            <w:tcW w:w="654" w:type="pct"/>
          </w:tcPr>
          <w:p w14:paraId="7825D8B5" w14:textId="77777777" w:rsidR="002C598E" w:rsidRDefault="002C598E" w:rsidP="00083C87">
            <w:pPr>
              <w:keepNext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2026</w:t>
            </w:r>
            <w:r w:rsidRPr="00B21CF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 31 желтоқ</w:t>
            </w:r>
          </w:p>
          <w:p w14:paraId="5EF7A046" w14:textId="77777777" w:rsidR="002C598E" w:rsidRPr="00B21CF5" w:rsidRDefault="002C598E" w:rsidP="00083C87">
            <w:pPr>
              <w:keepNext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санға дейін</w:t>
            </w:r>
          </w:p>
        </w:tc>
        <w:tc>
          <w:tcPr>
            <w:tcW w:w="245" w:type="pct"/>
          </w:tcPr>
          <w:p w14:paraId="5CCC7578" w14:textId="77777777" w:rsidR="002C598E" w:rsidRPr="00B21CF5" w:rsidRDefault="002C598E" w:rsidP="00D157CF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21C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73" w:type="pct"/>
          </w:tcPr>
          <w:p w14:paraId="2AC366D8" w14:textId="77777777" w:rsidR="002C598E" w:rsidRPr="00B21CF5" w:rsidRDefault="002C598E" w:rsidP="00D157CF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849" w:type="pct"/>
          </w:tcPr>
          <w:p w14:paraId="0B4A402D" w14:textId="77777777" w:rsidR="002C598E" w:rsidRPr="00B21CF5" w:rsidRDefault="002C598E" w:rsidP="00D157CF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қашықтан</w:t>
            </w:r>
          </w:p>
        </w:tc>
      </w:tr>
    </w:tbl>
    <w:p w14:paraId="4599BA47" w14:textId="77777777" w:rsidR="00B96ABE" w:rsidRDefault="00B96ABE" w:rsidP="002A025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58C0AEA" w14:textId="77777777" w:rsidR="00AF3A0F" w:rsidRDefault="00023F9A" w:rsidP="00023F9A">
      <w:pPr>
        <w:spacing w:after="0"/>
        <w:ind w:left="-567"/>
        <w:jc w:val="both"/>
        <w:rPr>
          <w:rFonts w:ascii="Times New Roman" w:hAnsi="Times New Roman" w:cs="Times New Roman"/>
          <w:color w:val="000000"/>
          <w:sz w:val="28"/>
          <w:lang w:val="kk-KZ"/>
        </w:rPr>
      </w:pPr>
      <w:r>
        <w:rPr>
          <w:rFonts w:ascii="Times New Roman" w:hAnsi="Times New Roman" w:cs="Times New Roman"/>
          <w:color w:val="000000"/>
          <w:sz w:val="28"/>
          <w:lang w:val="kk-KZ"/>
        </w:rPr>
        <w:t xml:space="preserve">   </w:t>
      </w:r>
      <w:r w:rsidR="00AF3A0F" w:rsidRPr="00AF3A0F">
        <w:rPr>
          <w:rFonts w:ascii="Times New Roman" w:hAnsi="Times New Roman" w:cs="Times New Roman"/>
          <w:color w:val="000000"/>
          <w:sz w:val="28"/>
          <w:lang w:val="kk-KZ"/>
        </w:rPr>
        <w:t>«Халық денсаулығы және денсаулық сақтау жүйесі туралы»</w:t>
      </w:r>
      <w:r w:rsidR="00AF3A0F" w:rsidRPr="00AF3A0F">
        <w:rPr>
          <w:rFonts w:ascii="Times New Roman" w:hAnsi="Times New Roman" w:cs="Times New Roman"/>
          <w:b/>
          <w:color w:val="000000"/>
          <w:sz w:val="28"/>
          <w:lang w:val="kk-KZ"/>
        </w:rPr>
        <w:t xml:space="preserve"> </w:t>
      </w:r>
      <w:r w:rsidR="00AF3A0F" w:rsidRPr="00AF3A0F">
        <w:rPr>
          <w:rFonts w:ascii="Times New Roman" w:hAnsi="Times New Roman" w:cs="Times New Roman"/>
          <w:color w:val="000000"/>
          <w:sz w:val="28"/>
          <w:lang w:val="kk-KZ"/>
        </w:rPr>
        <w:t>ҚР Кодексінің 221-бабының 6-тармағына сәйкес, медициналық мамандықтар бойынша қосымша білім беруді және медицина қызметкерлеріне формальды емес білім беруді жоғары және (немесе) жоғары оқу орнынан кейінгі білім беру ұйымдары, ұлттық және ғылыми орталықтар, ғылыми-зерттеу институттары, жоғары медициналық колледждер аккредиттелген клиникалық базалардың, денсаулық сақтау саласындағы білім беру ұйымдары клиникаларының, университеттік ауруханалардың базасында жүзеге асырады.</w:t>
      </w:r>
    </w:p>
    <w:p w14:paraId="588B73AB" w14:textId="77777777" w:rsidR="003444C8" w:rsidRDefault="00023F9A" w:rsidP="00023F9A">
      <w:pPr>
        <w:spacing w:after="0"/>
        <w:ind w:left="-567"/>
        <w:jc w:val="both"/>
        <w:rPr>
          <w:rFonts w:ascii="Times New Roman" w:hAnsi="Times New Roman" w:cs="Times New Roman"/>
          <w:color w:val="000000"/>
          <w:sz w:val="28"/>
          <w:lang w:val="kk-KZ"/>
        </w:rPr>
      </w:pPr>
      <w:r>
        <w:rPr>
          <w:rFonts w:ascii="Times New Roman" w:hAnsi="Times New Roman" w:cs="Times New Roman"/>
          <w:color w:val="000000"/>
          <w:sz w:val="28"/>
          <w:lang w:val="kk-KZ"/>
        </w:rPr>
        <w:t xml:space="preserve">    </w:t>
      </w:r>
      <w:r w:rsidRPr="00023F9A">
        <w:rPr>
          <w:rFonts w:ascii="Times New Roman" w:hAnsi="Times New Roman" w:cs="Times New Roman"/>
          <w:color w:val="000000"/>
          <w:sz w:val="28"/>
          <w:lang w:val="kk-KZ"/>
        </w:rPr>
        <w:t>ҚР ДСМ 2020 жылғы 21 желтоқсандағы № ҚР ДСМ-303/2020 бұйрығымен бекітілген</w:t>
      </w:r>
      <w:r>
        <w:rPr>
          <w:rFonts w:ascii="Times New Roman" w:hAnsi="Times New Roman" w:cs="Times New Roman"/>
          <w:color w:val="000000"/>
          <w:sz w:val="28"/>
          <w:lang w:val="kk-KZ"/>
        </w:rPr>
        <w:t>, д</w:t>
      </w:r>
      <w:r w:rsidR="003444C8">
        <w:rPr>
          <w:rFonts w:ascii="Times New Roman" w:hAnsi="Times New Roman" w:cs="Times New Roman"/>
          <w:color w:val="000000"/>
          <w:sz w:val="28"/>
          <w:lang w:val="kk-KZ"/>
        </w:rPr>
        <w:t>енсаулық сақтау саласындағы мамандарға қосымша және формальді емес білім беру қағидалары және қосымша және бейресми білім беру арқылы алынған оқыту нәтижелерін тану қағидалары</w:t>
      </w:r>
      <w:r w:rsidRPr="00023F9A">
        <w:rPr>
          <w:rFonts w:ascii="Times New Roman" w:hAnsi="Times New Roman" w:cs="Times New Roman"/>
          <w:color w:val="000000"/>
          <w:sz w:val="28"/>
          <w:lang w:val="kk-KZ"/>
        </w:rPr>
        <w:t>ның 3-тармағы ұқсас шарттарды көздейді.</w:t>
      </w:r>
    </w:p>
    <w:p w14:paraId="78E15DF4" w14:textId="77777777" w:rsidR="00A81F0D" w:rsidRPr="00A81F0D" w:rsidRDefault="00023F9A" w:rsidP="00023F9A">
      <w:pPr>
        <w:spacing w:after="0"/>
        <w:ind w:left="-567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color w:val="000000"/>
          <w:sz w:val="28"/>
          <w:lang w:val="kk-KZ"/>
        </w:rPr>
        <w:t xml:space="preserve">     </w:t>
      </w:r>
      <w:r w:rsidR="00A81F0D" w:rsidRPr="00A81F0D">
        <w:rPr>
          <w:rFonts w:ascii="Times New Roman" w:hAnsi="Times New Roman" w:cs="Times New Roman"/>
          <w:color w:val="000000"/>
          <w:sz w:val="28"/>
          <w:lang w:val="kk-KZ"/>
        </w:rPr>
        <w:t xml:space="preserve">Кодекстің 225-бабына сәйкес, </w:t>
      </w:r>
      <w:r>
        <w:rPr>
          <w:rFonts w:ascii="Times New Roman" w:hAnsi="Times New Roman" w:cs="Times New Roman"/>
          <w:color w:val="000000"/>
          <w:sz w:val="28"/>
          <w:lang w:val="kk-KZ"/>
        </w:rPr>
        <w:t>д</w:t>
      </w:r>
      <w:r w:rsidR="00A81F0D" w:rsidRPr="00A81F0D">
        <w:rPr>
          <w:rFonts w:ascii="Times New Roman" w:hAnsi="Times New Roman" w:cs="Times New Roman"/>
          <w:color w:val="000000"/>
          <w:sz w:val="28"/>
          <w:lang w:val="kk-KZ"/>
        </w:rPr>
        <w:t>енсаулық сақтау саласындағы ғылыми ұйымға мәртебе беру және оны қайта қарау тәртібін, сондай-ақ ғылыми, ғылыми-техникалық және инновациялық қызметтің нәтижелілігіне бағалауды жүргізу тәртібін ғылым саласындағы уәкілетті органмен (Денсаулық сақтау министрлігімен) келісу бойынша уәкілетті орган айқындайды.</w:t>
      </w:r>
    </w:p>
    <w:p w14:paraId="78DE5CFD" w14:textId="77777777" w:rsidR="00A81F0D" w:rsidRPr="00AF3A0F" w:rsidRDefault="00A81F0D" w:rsidP="00AF3A0F">
      <w:pPr>
        <w:spacing w:after="0"/>
        <w:ind w:left="-850" w:hanging="1"/>
        <w:rPr>
          <w:rFonts w:ascii="Times New Roman" w:hAnsi="Times New Roman" w:cs="Times New Roman"/>
          <w:lang w:val="kk-KZ"/>
        </w:rPr>
      </w:pPr>
    </w:p>
    <w:p w14:paraId="05A23FCA" w14:textId="77777777" w:rsidR="00023F9A" w:rsidRPr="00A37B19" w:rsidRDefault="00023F9A" w:rsidP="00023F9A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37B19"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>Приложение №2</w:t>
      </w:r>
    </w:p>
    <w:p w14:paraId="3C75CED2" w14:textId="77777777" w:rsidR="00023F9A" w:rsidRDefault="00023F9A" w:rsidP="00023F9A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37B19">
        <w:rPr>
          <w:rFonts w:ascii="Times New Roman" w:hAnsi="Times New Roman" w:cs="Times New Roman"/>
          <w:b/>
          <w:sz w:val="24"/>
          <w:szCs w:val="24"/>
          <w:lang w:val="kk-KZ"/>
        </w:rPr>
        <w:t>к договору</w:t>
      </w:r>
    </w:p>
    <w:p w14:paraId="0E8C2F1A" w14:textId="77777777" w:rsidR="00023F9A" w:rsidRDefault="00023F9A" w:rsidP="00023F9A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2F79FA2" w14:textId="77777777" w:rsidR="002A0257" w:rsidRPr="00A37B19" w:rsidRDefault="002A0257" w:rsidP="002A025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p w14:paraId="60B3E39D" w14:textId="77777777" w:rsidR="00AF2981" w:rsidRDefault="00AF2981" w:rsidP="00AF298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4381" w:type="pct"/>
        <w:tblInd w:w="9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9"/>
        <w:gridCol w:w="2533"/>
        <w:gridCol w:w="1701"/>
        <w:gridCol w:w="1135"/>
        <w:gridCol w:w="565"/>
        <w:gridCol w:w="991"/>
        <w:gridCol w:w="1042"/>
      </w:tblGrid>
      <w:tr w:rsidR="002C598E" w:rsidRPr="00AC077B" w14:paraId="53861895" w14:textId="77777777" w:rsidTr="002C598E">
        <w:trPr>
          <w:cantSplit/>
          <w:trHeight w:val="2897"/>
        </w:trPr>
        <w:tc>
          <w:tcPr>
            <w:tcW w:w="250" w:type="pct"/>
            <w:shd w:val="clear" w:color="auto" w:fill="8FAAFF"/>
          </w:tcPr>
          <w:p w14:paraId="702FEF19" w14:textId="77777777" w:rsidR="002C598E" w:rsidRPr="00AC077B" w:rsidRDefault="002C598E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1510" w:type="pct"/>
            <w:shd w:val="clear" w:color="auto" w:fill="8FAAFF"/>
          </w:tcPr>
          <w:p w14:paraId="79F495F4" w14:textId="77777777" w:rsidR="002C598E" w:rsidRPr="00AC077B" w:rsidRDefault="002C598E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цикла обучения</w:t>
            </w:r>
          </w:p>
        </w:tc>
        <w:tc>
          <w:tcPr>
            <w:tcW w:w="1014" w:type="pct"/>
            <w:shd w:val="clear" w:color="auto" w:fill="8FAAFF"/>
            <w:textDirection w:val="btLr"/>
          </w:tcPr>
          <w:p w14:paraId="3729A5DB" w14:textId="77777777" w:rsidR="002C598E" w:rsidRPr="00AC077B" w:rsidRDefault="002C598E" w:rsidP="0059055F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Общая продолжительность (в часах)</w:t>
            </w:r>
          </w:p>
        </w:tc>
        <w:tc>
          <w:tcPr>
            <w:tcW w:w="677" w:type="pct"/>
            <w:shd w:val="clear" w:color="auto" w:fill="8FAAFF"/>
          </w:tcPr>
          <w:p w14:paraId="53CC91E8" w14:textId="77777777" w:rsidR="002C598E" w:rsidRPr="00AC077B" w:rsidRDefault="002C598E" w:rsidP="0059055F">
            <w:pPr>
              <w:spacing w:line="240" w:lineRule="auto"/>
              <w:ind w:left="-58" w:right="-10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Период проведения цикла</w:t>
            </w:r>
          </w:p>
        </w:tc>
        <w:tc>
          <w:tcPr>
            <w:tcW w:w="337" w:type="pct"/>
            <w:shd w:val="clear" w:color="auto" w:fill="8FAAFF"/>
            <w:textDirection w:val="btLr"/>
          </w:tcPr>
          <w:p w14:paraId="6A0658D4" w14:textId="77777777" w:rsidR="002C598E" w:rsidRPr="00AC077B" w:rsidRDefault="002C598E" w:rsidP="0059055F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Кол-во слушателей</w:t>
            </w:r>
          </w:p>
        </w:tc>
        <w:tc>
          <w:tcPr>
            <w:tcW w:w="591" w:type="pct"/>
            <w:shd w:val="clear" w:color="auto" w:fill="8FAAFF"/>
          </w:tcPr>
          <w:p w14:paraId="108ABE45" w14:textId="77777777" w:rsidR="002C598E" w:rsidRPr="00AC077B" w:rsidRDefault="002C598E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Ф.И.О.  слушателей</w:t>
            </w:r>
          </w:p>
        </w:tc>
        <w:tc>
          <w:tcPr>
            <w:tcW w:w="622" w:type="pct"/>
            <w:shd w:val="clear" w:color="auto" w:fill="8FAAFF"/>
          </w:tcPr>
          <w:p w14:paraId="500B1088" w14:textId="77777777" w:rsidR="002C598E" w:rsidRPr="00AC077B" w:rsidRDefault="002C598E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Место оказания услуг</w:t>
            </w:r>
          </w:p>
        </w:tc>
      </w:tr>
      <w:tr w:rsidR="002C598E" w:rsidRPr="00AC077B" w14:paraId="536977A4" w14:textId="77777777" w:rsidTr="002C598E">
        <w:trPr>
          <w:trHeight w:val="643"/>
        </w:trPr>
        <w:tc>
          <w:tcPr>
            <w:tcW w:w="250" w:type="pct"/>
            <w:vAlign w:val="center"/>
          </w:tcPr>
          <w:p w14:paraId="5A69EA8A" w14:textId="77777777" w:rsidR="002C598E" w:rsidRPr="008413E1" w:rsidRDefault="002C598E" w:rsidP="0059055F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</w:rPr>
              <w:t>1</w:t>
            </w:r>
          </w:p>
        </w:tc>
        <w:tc>
          <w:tcPr>
            <w:tcW w:w="1510" w:type="pct"/>
          </w:tcPr>
          <w:p w14:paraId="2C5784E1" w14:textId="77777777" w:rsidR="002C598E" w:rsidRPr="00B21CF5" w:rsidRDefault="002C598E" w:rsidP="00440874">
            <w:pPr>
              <w:pStyle w:val="9"/>
              <w:spacing w:before="0" w:after="200" w:line="240" w:lineRule="auto"/>
              <w:rPr>
                <w:rFonts w:ascii="Times New Roman" w:eastAsia="Calibri" w:hAnsi="Times New Roman" w:cs="Times New Roman"/>
                <w:i w:val="0"/>
                <w:iCs w:val="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 w:val="0"/>
                <w:iCs w:val="0"/>
                <w:sz w:val="24"/>
                <w:szCs w:val="24"/>
              </w:rPr>
              <w:t xml:space="preserve">Сертификационный курс </w:t>
            </w:r>
            <w:bookmarkStart w:id="1" w:name="_Hlk132378501"/>
            <w:r w:rsidRPr="000903C4">
              <w:rPr>
                <w:rFonts w:ascii="Times New Roman" w:hAnsi="Times New Roman" w:cs="Times New Roman"/>
                <w:i w:val="0"/>
                <w:sz w:val="24"/>
                <w:szCs w:val="24"/>
              </w:rPr>
              <w:t>«</w:t>
            </w:r>
            <w:bookmarkStart w:id="2" w:name="_Hlk188435327"/>
            <w:bookmarkEnd w:id="1"/>
            <w:r w:rsidRPr="000903C4">
              <w:rPr>
                <w:rFonts w:ascii="Times New Roman" w:hAnsi="Times New Roman" w:cs="Times New Roman"/>
                <w:i w:val="0"/>
                <w:sz w:val="24"/>
                <w:szCs w:val="24"/>
              </w:rPr>
              <w:t>Основы проведения медицинского освидетельствования для установления факта употребления психоактивного вещества и</w:t>
            </w:r>
            <w:r w:rsidRPr="00541E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03C4">
              <w:rPr>
                <w:rFonts w:ascii="Times New Roman" w:hAnsi="Times New Roman" w:cs="Times New Roman"/>
                <w:i w:val="0"/>
                <w:sz w:val="24"/>
                <w:szCs w:val="24"/>
              </w:rPr>
              <w:t>состояния опьянения</w:t>
            </w:r>
            <w:bookmarkEnd w:id="2"/>
            <w:r w:rsidRPr="000903C4">
              <w:rPr>
                <w:rFonts w:ascii="Times New Roman" w:eastAsia="Times" w:hAnsi="Times New Roman" w:cs="Times New Roman"/>
                <w:i w:val="0"/>
                <w:color w:val="000000"/>
                <w:sz w:val="24"/>
                <w:szCs w:val="24"/>
                <w:lang w:eastAsia="en-GB"/>
              </w:rPr>
              <w:t>»</w:t>
            </w:r>
          </w:p>
        </w:tc>
        <w:tc>
          <w:tcPr>
            <w:tcW w:w="1014" w:type="pct"/>
          </w:tcPr>
          <w:p w14:paraId="34916FED" w14:textId="77777777" w:rsidR="002C598E" w:rsidRPr="000903C4" w:rsidRDefault="002C598E" w:rsidP="0059055F">
            <w:pPr>
              <w:pStyle w:val="a3"/>
              <w:spacing w:after="200"/>
              <w:rPr>
                <w:lang w:val="kk-KZ"/>
              </w:rPr>
            </w:pPr>
            <w:bookmarkStart w:id="3" w:name="_Hlk188435491"/>
            <w:r w:rsidRPr="000903C4">
              <w:rPr>
                <w:bCs/>
              </w:rPr>
              <w:t>2</w:t>
            </w:r>
            <w:r>
              <w:rPr>
                <w:bCs/>
              </w:rPr>
              <w:t xml:space="preserve"> </w:t>
            </w:r>
            <w:r w:rsidRPr="000903C4">
              <w:rPr>
                <w:bCs/>
              </w:rPr>
              <w:t>кредита</w:t>
            </w:r>
            <w:r w:rsidRPr="000903C4">
              <w:rPr>
                <w:b/>
              </w:rPr>
              <w:t>/</w:t>
            </w:r>
            <w:r w:rsidRPr="000903C4">
              <w:t>60 академических часов</w:t>
            </w:r>
            <w:bookmarkEnd w:id="3"/>
          </w:p>
        </w:tc>
        <w:tc>
          <w:tcPr>
            <w:tcW w:w="677" w:type="pct"/>
          </w:tcPr>
          <w:p w14:paraId="4A7F95D0" w14:textId="77777777" w:rsidR="002C598E" w:rsidRPr="00B21CF5" w:rsidRDefault="002C598E" w:rsidP="002A0257">
            <w:pPr>
              <w:keepNext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До 31 декабря 2026</w:t>
            </w:r>
            <w:r w:rsidRPr="00B21CF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г</w:t>
            </w:r>
          </w:p>
        </w:tc>
        <w:tc>
          <w:tcPr>
            <w:tcW w:w="337" w:type="pct"/>
          </w:tcPr>
          <w:p w14:paraId="1BA327AE" w14:textId="77777777" w:rsidR="002C598E" w:rsidRPr="00B21CF5" w:rsidRDefault="002C598E" w:rsidP="0059055F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21C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91" w:type="pct"/>
          </w:tcPr>
          <w:p w14:paraId="5D35ECE4" w14:textId="77777777" w:rsidR="002C598E" w:rsidRPr="00B21CF5" w:rsidRDefault="002C598E" w:rsidP="0059055F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622" w:type="pct"/>
          </w:tcPr>
          <w:p w14:paraId="6E086722" w14:textId="77777777" w:rsidR="002C598E" w:rsidRPr="00B21CF5" w:rsidRDefault="002C598E" w:rsidP="0059055F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дистанционно</w:t>
            </w:r>
          </w:p>
        </w:tc>
      </w:tr>
    </w:tbl>
    <w:p w14:paraId="101FA4D3" w14:textId="77777777" w:rsidR="003B4FBE" w:rsidRDefault="003B4FBE" w:rsidP="003B4FBE">
      <w:pPr>
        <w:jc w:val="both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2902E8C1" w14:textId="77777777" w:rsidR="002D7CE0" w:rsidRPr="000C3B06" w:rsidRDefault="000C3B06" w:rsidP="000C3B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2D7CE0" w:rsidRPr="000C3B06">
        <w:rPr>
          <w:sz w:val="28"/>
          <w:szCs w:val="28"/>
        </w:rPr>
        <w:t xml:space="preserve">В соответствии с п. 6 </w:t>
      </w:r>
      <w:r w:rsidR="00AF3A0F">
        <w:rPr>
          <w:sz w:val="28"/>
          <w:szCs w:val="28"/>
          <w:lang w:val="kk-KZ"/>
        </w:rPr>
        <w:t>с</w:t>
      </w:r>
      <w:r w:rsidR="002D7CE0" w:rsidRPr="000C3B06">
        <w:rPr>
          <w:sz w:val="28"/>
          <w:szCs w:val="28"/>
        </w:rPr>
        <w:t>т. 221 Кодекса РК «О здоровье народа и системе здравоохранения», дополнительное образование по медицинским специальностям и неформальное образование медицинских работников осуществляются организациями высшего и (или) послевузовского образования, национальными и научными центрами, научно-исследовательскими институтами, высшими медицинскими колледжами на базе аккредитованных клинических баз, клиник организаций образования в области здравоохранения, университетских больниц.</w:t>
      </w:r>
    </w:p>
    <w:p w14:paraId="6FA7ED22" w14:textId="77777777" w:rsidR="002D7CE0" w:rsidRPr="000C3B06" w:rsidRDefault="00B95F66" w:rsidP="000C3B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2D7CE0" w:rsidRPr="000C3B06">
        <w:rPr>
          <w:sz w:val="28"/>
          <w:szCs w:val="28"/>
        </w:rPr>
        <w:t>Пункт 3 Правил дополнительного и неформального образования специалистов в области здравоохранения и признания результатов обучения, полученных через дополнительное и неформальное образование, утвержденных Приказом МЗ РК от 21 декабря 2020 года № ҚР ДСМ-303/2020, предусматривает аналогичные условия.</w:t>
      </w:r>
    </w:p>
    <w:p w14:paraId="184113F6" w14:textId="77777777" w:rsidR="003630AB" w:rsidRPr="000C3B06" w:rsidRDefault="00B95F66" w:rsidP="00023F9A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2D7CE0" w:rsidRPr="000C3B06">
        <w:rPr>
          <w:sz w:val="28"/>
          <w:szCs w:val="28"/>
        </w:rPr>
        <w:t xml:space="preserve">Статус организации высшего и (или) послевузовского образования определяется наличием лицензии на занятие образовательной деятельностью. Статус научной организации присваивается и подтверждается в установленном порядке уполномоченным органом (Министерством здравоохранения) по результатам оценки результативности научной, научно-технической и инновационной деятельности, </w:t>
      </w:r>
      <w:proofErr w:type="gramStart"/>
      <w:r w:rsidR="002D7CE0" w:rsidRPr="000C3B06">
        <w:rPr>
          <w:sz w:val="28"/>
          <w:szCs w:val="28"/>
        </w:rPr>
        <w:t>согласно статьи</w:t>
      </w:r>
      <w:proofErr w:type="gramEnd"/>
      <w:r w:rsidR="002D7CE0" w:rsidRPr="000C3B06">
        <w:rPr>
          <w:sz w:val="28"/>
          <w:szCs w:val="28"/>
        </w:rPr>
        <w:t xml:space="preserve"> 225 Кодекса.</w:t>
      </w:r>
    </w:p>
    <w:sectPr w:rsidR="003630AB" w:rsidRPr="000C3B06" w:rsidSect="00237FBD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647827" w14:textId="77777777" w:rsidR="00352D44" w:rsidRDefault="00352D44" w:rsidP="003630AB">
      <w:pPr>
        <w:spacing w:after="0" w:line="240" w:lineRule="auto"/>
      </w:pPr>
      <w:r>
        <w:separator/>
      </w:r>
    </w:p>
  </w:endnote>
  <w:endnote w:type="continuationSeparator" w:id="0">
    <w:p w14:paraId="4348A83B" w14:textId="77777777" w:rsidR="00352D44" w:rsidRDefault="00352D44" w:rsidP="003630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D5659C" w14:textId="77777777" w:rsidR="003630AB" w:rsidRPr="00B96ABE" w:rsidRDefault="003630AB">
    <w:pPr>
      <w:pStyle w:val="a8"/>
      <w:rPr>
        <w:lang w:val="kk-KZ"/>
      </w:rPr>
    </w:pPr>
    <w:r>
      <w:rPr>
        <w:lang w:val="en-US"/>
      </w:rPr>
      <w:t xml:space="preserve">                                                                                                                                                    </w:t>
    </w:r>
    <w:r w:rsidR="00B96ABE">
      <w:rPr>
        <w:lang w:val="en-US"/>
      </w:rPr>
      <w:t xml:space="preserve">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D35733" w14:textId="77777777" w:rsidR="00352D44" w:rsidRDefault="00352D44" w:rsidP="003630AB">
      <w:pPr>
        <w:spacing w:after="0" w:line="240" w:lineRule="auto"/>
      </w:pPr>
      <w:r>
        <w:separator/>
      </w:r>
    </w:p>
  </w:footnote>
  <w:footnote w:type="continuationSeparator" w:id="0">
    <w:p w14:paraId="19A21CE5" w14:textId="77777777" w:rsidR="00352D44" w:rsidRDefault="00352D44" w:rsidP="003630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2981"/>
    <w:rsid w:val="00023F9A"/>
    <w:rsid w:val="00083C87"/>
    <w:rsid w:val="000903C4"/>
    <w:rsid w:val="000C3B06"/>
    <w:rsid w:val="001A2032"/>
    <w:rsid w:val="001A2F23"/>
    <w:rsid w:val="001A5351"/>
    <w:rsid w:val="001C4CB9"/>
    <w:rsid w:val="001D07A2"/>
    <w:rsid w:val="00226977"/>
    <w:rsid w:val="00272092"/>
    <w:rsid w:val="00275421"/>
    <w:rsid w:val="00296E27"/>
    <w:rsid w:val="002A0257"/>
    <w:rsid w:val="002A6FC2"/>
    <w:rsid w:val="002C598E"/>
    <w:rsid w:val="002D7CE0"/>
    <w:rsid w:val="00326F28"/>
    <w:rsid w:val="003444C8"/>
    <w:rsid w:val="00352D44"/>
    <w:rsid w:val="003630AB"/>
    <w:rsid w:val="00367961"/>
    <w:rsid w:val="00375B3A"/>
    <w:rsid w:val="003B3503"/>
    <w:rsid w:val="003B4FBE"/>
    <w:rsid w:val="003C7C32"/>
    <w:rsid w:val="00404994"/>
    <w:rsid w:val="00440874"/>
    <w:rsid w:val="004922A3"/>
    <w:rsid w:val="004D52D4"/>
    <w:rsid w:val="004F5889"/>
    <w:rsid w:val="00516CA0"/>
    <w:rsid w:val="00531F92"/>
    <w:rsid w:val="005A7557"/>
    <w:rsid w:val="005C67DC"/>
    <w:rsid w:val="006213D9"/>
    <w:rsid w:val="006358DE"/>
    <w:rsid w:val="006367C5"/>
    <w:rsid w:val="00671E75"/>
    <w:rsid w:val="00683A93"/>
    <w:rsid w:val="00702651"/>
    <w:rsid w:val="00752701"/>
    <w:rsid w:val="00763C9B"/>
    <w:rsid w:val="00821169"/>
    <w:rsid w:val="008413E1"/>
    <w:rsid w:val="00895D14"/>
    <w:rsid w:val="008A5BEB"/>
    <w:rsid w:val="008E1FA0"/>
    <w:rsid w:val="00905A11"/>
    <w:rsid w:val="00940F7A"/>
    <w:rsid w:val="00977DEC"/>
    <w:rsid w:val="00A8132A"/>
    <w:rsid w:val="00A81F0D"/>
    <w:rsid w:val="00A971A3"/>
    <w:rsid w:val="00AA4B1F"/>
    <w:rsid w:val="00AB40FB"/>
    <w:rsid w:val="00AC077B"/>
    <w:rsid w:val="00AF2981"/>
    <w:rsid w:val="00AF3A0F"/>
    <w:rsid w:val="00B21CF5"/>
    <w:rsid w:val="00B21D3B"/>
    <w:rsid w:val="00B30A76"/>
    <w:rsid w:val="00B66650"/>
    <w:rsid w:val="00B857CD"/>
    <w:rsid w:val="00B95F66"/>
    <w:rsid w:val="00B96ABE"/>
    <w:rsid w:val="00BC5346"/>
    <w:rsid w:val="00BD0190"/>
    <w:rsid w:val="00BF3840"/>
    <w:rsid w:val="00C05DDA"/>
    <w:rsid w:val="00CB70B2"/>
    <w:rsid w:val="00D23B0B"/>
    <w:rsid w:val="00E64993"/>
    <w:rsid w:val="00E82F0E"/>
    <w:rsid w:val="00E9431A"/>
    <w:rsid w:val="00F47A17"/>
    <w:rsid w:val="00F53406"/>
    <w:rsid w:val="00FD4B41"/>
    <w:rsid w:val="00FE285F"/>
    <w:rsid w:val="00FF6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C03E2"/>
  <w15:docId w15:val="{44921B72-EF7F-49BE-A2F6-F8C93B20D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F2981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C67D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E1FA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9">
    <w:name w:val="heading 9"/>
    <w:basedOn w:val="a"/>
    <w:next w:val="a"/>
    <w:link w:val="90"/>
    <w:unhideWhenUsed/>
    <w:qFormat/>
    <w:rsid w:val="00AF2981"/>
    <w:pPr>
      <w:keepNext/>
      <w:keepLines/>
      <w:spacing w:before="40" w:after="0" w:line="259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rsid w:val="00AF298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3">
    <w:name w:val="No Spacing"/>
    <w:uiPriority w:val="1"/>
    <w:qFormat/>
    <w:rsid w:val="00AF29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07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077B"/>
    <w:rPr>
      <w:rFonts w:ascii="Segoe UI" w:eastAsiaTheme="minorEastAsia" w:hAnsi="Segoe UI" w:cs="Segoe UI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3630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630AB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3630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630AB"/>
    <w:rPr>
      <w:rFonts w:eastAsiaTheme="minorEastAsia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C67D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styleId="aa">
    <w:name w:val="Emphasis"/>
    <w:basedOn w:val="a0"/>
    <w:uiPriority w:val="20"/>
    <w:qFormat/>
    <w:rsid w:val="005C67DC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8E1FA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943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477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goszak</cp:lastModifiedBy>
  <cp:revision>6</cp:revision>
  <cp:lastPrinted>2026-09-21T06:07:00Z</cp:lastPrinted>
  <dcterms:created xsi:type="dcterms:W3CDTF">2026-09-21T05:40:00Z</dcterms:created>
  <dcterms:modified xsi:type="dcterms:W3CDTF">2026-10-20T03:39:00Z</dcterms:modified>
</cp:coreProperties>
</file>