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6D1" w:rsidRPr="00181B7B" w:rsidRDefault="002F16D1" w:rsidP="002F16D1">
      <w:pPr>
        <w:pStyle w:val="1"/>
        <w:rPr>
          <w:szCs w:val="22"/>
        </w:rPr>
      </w:pPr>
      <w:r w:rsidRPr="00181B7B">
        <w:rPr>
          <w:szCs w:val="22"/>
        </w:rPr>
        <w:t xml:space="preserve">ТЕХНИЧЕСКАЯ СПЕЦИФИКАЦИЯ </w:t>
      </w:r>
    </w:p>
    <w:p w:rsidR="00EF1060" w:rsidRPr="00EF1060" w:rsidRDefault="002F16D1" w:rsidP="00EF1060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Обязательное </w:t>
      </w:r>
      <w:r w:rsidRPr="00181B7B">
        <w:rPr>
          <w:b/>
          <w:sz w:val="22"/>
          <w:szCs w:val="22"/>
        </w:rPr>
        <w:t>страховани</w:t>
      </w:r>
      <w:r>
        <w:rPr>
          <w:b/>
          <w:sz w:val="22"/>
          <w:szCs w:val="22"/>
        </w:rPr>
        <w:t>е</w:t>
      </w:r>
      <w:r w:rsidRPr="00181B7B">
        <w:rPr>
          <w:b/>
          <w:sz w:val="22"/>
          <w:szCs w:val="22"/>
        </w:rPr>
        <w:t xml:space="preserve"> гражданско-правовой ответственности владельцев </w:t>
      </w:r>
      <w:r>
        <w:rPr>
          <w:b/>
          <w:sz w:val="22"/>
          <w:szCs w:val="22"/>
        </w:rPr>
        <w:t xml:space="preserve">транспортных </w:t>
      </w:r>
      <w:r w:rsidR="00EF1060" w:rsidRPr="00EF1060">
        <w:rPr>
          <w:sz w:val="22"/>
          <w:szCs w:val="22"/>
        </w:rPr>
        <w:t xml:space="preserve">Государственное учреждение "Аппарат </w:t>
      </w:r>
      <w:proofErr w:type="spellStart"/>
      <w:r w:rsidR="00EF1060" w:rsidRPr="00EF1060">
        <w:rPr>
          <w:sz w:val="22"/>
          <w:szCs w:val="22"/>
        </w:rPr>
        <w:t>акима</w:t>
      </w:r>
      <w:proofErr w:type="spellEnd"/>
      <w:r w:rsidR="00EF1060" w:rsidRPr="00EF1060">
        <w:rPr>
          <w:sz w:val="22"/>
          <w:szCs w:val="22"/>
        </w:rPr>
        <w:t xml:space="preserve"> Петровского сельского округа Бухар-</w:t>
      </w:r>
      <w:proofErr w:type="spellStart"/>
      <w:r w:rsidR="00EF1060" w:rsidRPr="00EF1060">
        <w:rPr>
          <w:sz w:val="22"/>
          <w:szCs w:val="22"/>
        </w:rPr>
        <w:t>Жырауского</w:t>
      </w:r>
      <w:proofErr w:type="spellEnd"/>
      <w:r w:rsidR="00EF1060" w:rsidRPr="00EF1060">
        <w:rPr>
          <w:sz w:val="22"/>
          <w:szCs w:val="22"/>
        </w:rPr>
        <w:t xml:space="preserve"> района Карагандинской области"</w:t>
      </w:r>
    </w:p>
    <w:p w:rsidR="002F16D1" w:rsidRDefault="002F16D1" w:rsidP="00EF1060">
      <w:pPr>
        <w:jc w:val="center"/>
      </w:pPr>
      <w:r w:rsidRPr="002C1EE0">
        <w:rPr>
          <w:b/>
        </w:rPr>
        <w:t>Объект обязательного страхования гражданско-правовой ответственности владельцев транспортных средств</w:t>
      </w:r>
      <w:r>
        <w:t>: Объектом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2F16D1" w:rsidRDefault="002F16D1" w:rsidP="002F16D1">
      <w:pPr>
        <w:rPr>
          <w:sz w:val="22"/>
          <w:szCs w:val="22"/>
        </w:rPr>
      </w:pPr>
    </w:p>
    <w:p w:rsidR="002F16D1" w:rsidRDefault="002F16D1" w:rsidP="002F16D1">
      <w:r w:rsidRPr="002C1EE0">
        <w:rPr>
          <w:b/>
        </w:rPr>
        <w:t>Страховой случай обязательного страхования гражданско-правовой ответственности владельцев транспортных средств</w:t>
      </w:r>
      <w:r>
        <w:t>: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</w:r>
    </w:p>
    <w:p w:rsidR="002F16D1" w:rsidRDefault="002F16D1" w:rsidP="002F16D1">
      <w:pPr>
        <w:rPr>
          <w:sz w:val="22"/>
          <w:szCs w:val="22"/>
        </w:rPr>
      </w:pPr>
    </w:p>
    <w:p w:rsidR="002F16D1" w:rsidRPr="002F16D1" w:rsidRDefault="002F16D1" w:rsidP="002F16D1">
      <w:r>
        <w:t xml:space="preserve">Размер вреда, причиненного жизни и здоровью потерпевшего, определяется в соответствии с настоящим </w:t>
      </w:r>
      <w:proofErr w:type="gramStart"/>
      <w:r>
        <w:t>Законом Об</w:t>
      </w:r>
      <w:proofErr w:type="gramEnd"/>
      <w:r>
        <w:t xml:space="preserve"> обязательном страховании гражданско-правовой ответственности владельцев транспортных средств.</w:t>
      </w:r>
    </w:p>
    <w:p w:rsidR="002F16D1" w:rsidRPr="007912C2" w:rsidRDefault="002F16D1" w:rsidP="002F16D1">
      <w:r w:rsidRPr="0048767E">
        <w:rPr>
          <w:rFonts w:eastAsia="Calibri"/>
          <w:b/>
          <w:sz w:val="28"/>
          <w:szCs w:val="28"/>
          <w:lang w:val="kk-KZ"/>
        </w:rPr>
        <w:t>Период страхования</w:t>
      </w:r>
      <w:r>
        <w:rPr>
          <w:rFonts w:eastAsia="Calibri"/>
          <w:b/>
          <w:sz w:val="28"/>
          <w:szCs w:val="28"/>
        </w:rPr>
        <w:t xml:space="preserve">: </w:t>
      </w:r>
      <w:r w:rsidRPr="00462477">
        <w:t>12 месяцев</w:t>
      </w:r>
    </w:p>
    <w:p w:rsidR="002F16D1" w:rsidRDefault="002F16D1" w:rsidP="002F16D1">
      <w:pPr>
        <w:rPr>
          <w:rFonts w:eastAsia="Calibri"/>
          <w:b/>
          <w:sz w:val="28"/>
          <w:szCs w:val="28"/>
          <w:lang w:val="kk-KZ"/>
        </w:rPr>
      </w:pPr>
      <w:r>
        <w:rPr>
          <w:rFonts w:eastAsia="Calibri"/>
          <w:b/>
          <w:sz w:val="28"/>
          <w:szCs w:val="28"/>
          <w:lang w:val="kk-KZ"/>
        </w:rPr>
        <w:t>Срок поставки/оказания услуг: до 31.12.202</w:t>
      </w:r>
      <w:r w:rsidR="00C773EB">
        <w:rPr>
          <w:rFonts w:eastAsia="Calibri"/>
          <w:b/>
          <w:sz w:val="28"/>
          <w:szCs w:val="28"/>
          <w:lang w:val="kk-KZ"/>
        </w:rPr>
        <w:t>6</w:t>
      </w:r>
    </w:p>
    <w:p w:rsidR="002F16D1" w:rsidRDefault="002F16D1" w:rsidP="002F16D1">
      <w:r>
        <w:rPr>
          <w:rFonts w:eastAsia="Calibri"/>
          <w:b/>
          <w:sz w:val="28"/>
          <w:szCs w:val="28"/>
          <w:lang w:val="kk-KZ"/>
        </w:rPr>
        <w:t>Ме</w:t>
      </w:r>
      <w:r>
        <w:rPr>
          <w:rFonts w:eastAsia="Calibri"/>
          <w:b/>
          <w:sz w:val="28"/>
          <w:szCs w:val="28"/>
          <w:lang w:val="en-US"/>
        </w:rPr>
        <w:t>c</w:t>
      </w:r>
      <w:r>
        <w:rPr>
          <w:rFonts w:eastAsia="Calibri"/>
          <w:b/>
          <w:sz w:val="28"/>
          <w:szCs w:val="28"/>
          <w:lang w:val="kk-KZ"/>
        </w:rPr>
        <w:t xml:space="preserve">то поставки/оказания услуг: </w:t>
      </w:r>
      <w:r w:rsidR="00404CB3" w:rsidRPr="00404CB3">
        <w:rPr>
          <w:rFonts w:eastAsia="Calibri"/>
          <w:sz w:val="28"/>
          <w:szCs w:val="28"/>
        </w:rPr>
        <w:t xml:space="preserve"> </w:t>
      </w:r>
      <w:r w:rsidR="00EF1060" w:rsidRPr="00EF1060">
        <w:rPr>
          <w:rFonts w:eastAsia="Calibri"/>
          <w:sz w:val="28"/>
          <w:szCs w:val="28"/>
        </w:rPr>
        <w:t>КАРАГАНДИНСКАЯ ОБЛАСТЬ, БУХАР-ЖЫРАУСКИЙ РАЙОН, ПЕТРОВСКИЙ СЕЛЬСКИЙ ОКРУГ, СЕЛО ПЕТРОВКА, УЛ. ШКОЛЬНАЯ, Д. 14Б</w:t>
      </w:r>
    </w:p>
    <w:p w:rsidR="002F16D1" w:rsidRPr="00181B7B" w:rsidRDefault="002F16D1" w:rsidP="002F16D1">
      <w:pPr>
        <w:rPr>
          <w:sz w:val="22"/>
          <w:szCs w:val="22"/>
        </w:rPr>
      </w:pPr>
    </w:p>
    <w:tbl>
      <w:tblPr>
        <w:tblW w:w="966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3274"/>
        <w:gridCol w:w="1843"/>
        <w:gridCol w:w="1984"/>
        <w:gridCol w:w="1985"/>
      </w:tblGrid>
      <w:tr w:rsidR="00EF1060" w:rsidRPr="00181B7B" w:rsidTr="00EF1060">
        <w:tc>
          <w:tcPr>
            <w:tcW w:w="583" w:type="dxa"/>
          </w:tcPr>
          <w:p w:rsidR="00EF1060" w:rsidRPr="00181B7B" w:rsidRDefault="00EF1060" w:rsidP="00863938">
            <w:pPr>
              <w:jc w:val="center"/>
              <w:rPr>
                <w:b/>
                <w:sz w:val="22"/>
                <w:szCs w:val="22"/>
              </w:rPr>
            </w:pPr>
            <w:r w:rsidRPr="00181B7B">
              <w:rPr>
                <w:b/>
                <w:sz w:val="22"/>
                <w:szCs w:val="22"/>
              </w:rPr>
              <w:t xml:space="preserve">№ </w:t>
            </w:r>
          </w:p>
          <w:p w:rsidR="00EF1060" w:rsidRPr="00181B7B" w:rsidRDefault="00EF1060" w:rsidP="00863938">
            <w:pPr>
              <w:jc w:val="center"/>
              <w:rPr>
                <w:b/>
                <w:sz w:val="22"/>
                <w:szCs w:val="22"/>
              </w:rPr>
            </w:pPr>
            <w:r w:rsidRPr="00181B7B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274" w:type="dxa"/>
          </w:tcPr>
          <w:p w:rsidR="00EF1060" w:rsidRPr="00181B7B" w:rsidRDefault="00EF1060" w:rsidP="00863938">
            <w:pPr>
              <w:jc w:val="center"/>
              <w:rPr>
                <w:b/>
                <w:sz w:val="22"/>
                <w:szCs w:val="22"/>
              </w:rPr>
            </w:pPr>
            <w:r w:rsidRPr="00181B7B">
              <w:rPr>
                <w:b/>
                <w:sz w:val="22"/>
                <w:szCs w:val="22"/>
              </w:rPr>
              <w:t>Марка, модель транспортного</w:t>
            </w:r>
          </w:p>
          <w:p w:rsidR="00EF1060" w:rsidRDefault="00EF1060" w:rsidP="00863938">
            <w:pPr>
              <w:jc w:val="center"/>
              <w:rPr>
                <w:b/>
                <w:sz w:val="22"/>
                <w:szCs w:val="22"/>
              </w:rPr>
            </w:pPr>
            <w:r w:rsidRPr="00181B7B">
              <w:rPr>
                <w:b/>
                <w:sz w:val="22"/>
                <w:szCs w:val="22"/>
              </w:rPr>
              <w:t>Средства</w:t>
            </w:r>
            <w:r w:rsidRPr="002F16D1">
              <w:rPr>
                <w:b/>
                <w:sz w:val="22"/>
                <w:szCs w:val="22"/>
              </w:rPr>
              <w:t xml:space="preserve"> </w:t>
            </w:r>
            <w:r w:rsidRPr="0029088A">
              <w:rPr>
                <w:b/>
                <w:sz w:val="22"/>
                <w:szCs w:val="22"/>
              </w:rPr>
              <w:t>(</w:t>
            </w:r>
            <w:r w:rsidRPr="00181B7B">
              <w:rPr>
                <w:b/>
                <w:sz w:val="22"/>
                <w:szCs w:val="22"/>
              </w:rPr>
              <w:t>ТС</w:t>
            </w:r>
            <w:r w:rsidRPr="002F16D1">
              <w:rPr>
                <w:b/>
                <w:sz w:val="22"/>
                <w:szCs w:val="22"/>
              </w:rPr>
              <w:t>)</w:t>
            </w:r>
          </w:p>
          <w:p w:rsidR="00EF1060" w:rsidRPr="002F16D1" w:rsidRDefault="00EF1060" w:rsidP="0086393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EF1060" w:rsidRPr="00181B7B" w:rsidRDefault="00EF1060" w:rsidP="00863938">
            <w:pPr>
              <w:jc w:val="center"/>
              <w:rPr>
                <w:b/>
                <w:sz w:val="22"/>
                <w:szCs w:val="22"/>
              </w:rPr>
            </w:pPr>
            <w:r w:rsidRPr="00181B7B">
              <w:rPr>
                <w:b/>
                <w:sz w:val="22"/>
                <w:szCs w:val="22"/>
              </w:rPr>
              <w:t>Категория ТС</w:t>
            </w:r>
          </w:p>
        </w:tc>
        <w:tc>
          <w:tcPr>
            <w:tcW w:w="1984" w:type="dxa"/>
          </w:tcPr>
          <w:p w:rsidR="00EF1060" w:rsidRPr="00181B7B" w:rsidRDefault="00EF1060" w:rsidP="0086393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Год выпуска</w:t>
            </w:r>
          </w:p>
        </w:tc>
        <w:tc>
          <w:tcPr>
            <w:tcW w:w="1985" w:type="dxa"/>
          </w:tcPr>
          <w:p w:rsidR="00EF1060" w:rsidRDefault="00EF1060" w:rsidP="0086393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Гос. номер</w:t>
            </w:r>
          </w:p>
        </w:tc>
      </w:tr>
      <w:tr w:rsidR="00EF1060" w:rsidRPr="00181B7B" w:rsidTr="00EF1060">
        <w:tc>
          <w:tcPr>
            <w:tcW w:w="583" w:type="dxa"/>
          </w:tcPr>
          <w:p w:rsidR="00EF1060" w:rsidRPr="00181B7B" w:rsidRDefault="00EF1060" w:rsidP="00863938">
            <w:pPr>
              <w:jc w:val="center"/>
              <w:rPr>
                <w:b/>
                <w:sz w:val="22"/>
                <w:szCs w:val="22"/>
              </w:rPr>
            </w:pPr>
            <w:r w:rsidRPr="00181B7B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274" w:type="dxa"/>
          </w:tcPr>
          <w:p w:rsidR="00EF1060" w:rsidRPr="000A394C" w:rsidRDefault="00EF1060" w:rsidP="00863938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LADA 21214</w:t>
            </w:r>
          </w:p>
        </w:tc>
        <w:tc>
          <w:tcPr>
            <w:tcW w:w="1843" w:type="dxa"/>
          </w:tcPr>
          <w:p w:rsidR="00EF1060" w:rsidRPr="00181B7B" w:rsidRDefault="00EF1060" w:rsidP="00EF1060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B</w:t>
            </w:r>
          </w:p>
        </w:tc>
        <w:tc>
          <w:tcPr>
            <w:tcW w:w="1984" w:type="dxa"/>
          </w:tcPr>
          <w:p w:rsidR="00EF1060" w:rsidRPr="00EF1060" w:rsidRDefault="00EF1060" w:rsidP="00EF106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2017</w:t>
            </w:r>
          </w:p>
        </w:tc>
        <w:tc>
          <w:tcPr>
            <w:tcW w:w="1985" w:type="dxa"/>
          </w:tcPr>
          <w:p w:rsidR="00EF1060" w:rsidRDefault="00EF1060" w:rsidP="00EF106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423АК09</w:t>
            </w:r>
          </w:p>
        </w:tc>
      </w:tr>
      <w:tr w:rsidR="00EF1060" w:rsidRPr="00181B7B" w:rsidTr="00EF1060">
        <w:tc>
          <w:tcPr>
            <w:tcW w:w="583" w:type="dxa"/>
          </w:tcPr>
          <w:p w:rsidR="00EF1060" w:rsidRPr="00181B7B" w:rsidRDefault="00EF1060" w:rsidP="0086393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274" w:type="dxa"/>
          </w:tcPr>
          <w:p w:rsidR="00EF1060" w:rsidRPr="00EF1060" w:rsidRDefault="00EF1060" w:rsidP="0086393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Прицеп 858025</w:t>
            </w:r>
          </w:p>
        </w:tc>
        <w:tc>
          <w:tcPr>
            <w:tcW w:w="1843" w:type="dxa"/>
          </w:tcPr>
          <w:p w:rsidR="00EF1060" w:rsidRPr="00EF1060" w:rsidRDefault="00EF1060" w:rsidP="00EF106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В/О1</w:t>
            </w:r>
          </w:p>
        </w:tc>
        <w:tc>
          <w:tcPr>
            <w:tcW w:w="1984" w:type="dxa"/>
          </w:tcPr>
          <w:p w:rsidR="00EF1060" w:rsidRDefault="00EF1060" w:rsidP="00EF106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2021</w:t>
            </w:r>
          </w:p>
        </w:tc>
        <w:tc>
          <w:tcPr>
            <w:tcW w:w="1985" w:type="dxa"/>
          </w:tcPr>
          <w:p w:rsidR="00EF1060" w:rsidRDefault="00EF1060" w:rsidP="00EF106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05АХХ09</w:t>
            </w:r>
          </w:p>
        </w:tc>
      </w:tr>
    </w:tbl>
    <w:p w:rsidR="00C773EB" w:rsidRDefault="00C773EB"/>
    <w:p w:rsidR="00C773EB" w:rsidRDefault="00C773EB"/>
    <w:p w:rsidR="00C773EB" w:rsidRDefault="00C773EB"/>
    <w:p w:rsidR="00C773EB" w:rsidRDefault="00C773EB"/>
    <w:p w:rsidR="00C773EB" w:rsidRDefault="00C773EB"/>
    <w:p w:rsidR="00C773EB" w:rsidRDefault="00C773EB"/>
    <w:p w:rsidR="00C773EB" w:rsidRDefault="00C773EB"/>
    <w:p w:rsidR="00C773EB" w:rsidRDefault="00C773EB"/>
    <w:p w:rsidR="00C773EB" w:rsidRDefault="00C773EB"/>
    <w:p w:rsidR="00C773EB" w:rsidRDefault="00C773EB"/>
    <w:p w:rsidR="00C773EB" w:rsidRDefault="00C773EB"/>
    <w:p w:rsidR="00C773EB" w:rsidRDefault="00C773EB"/>
    <w:p w:rsidR="00C773EB" w:rsidRDefault="00C773EB"/>
    <w:p w:rsidR="00C773EB" w:rsidRDefault="00C773EB"/>
    <w:p w:rsidR="00C773EB" w:rsidRDefault="00C773EB"/>
    <w:p w:rsidR="00C773EB" w:rsidRDefault="00C773EB"/>
    <w:p w:rsidR="00C773EB" w:rsidRPr="00C773EB" w:rsidRDefault="00C773EB" w:rsidP="00C773EB">
      <w:pPr>
        <w:pStyle w:val="1"/>
        <w:rPr>
          <w:szCs w:val="22"/>
        </w:rPr>
      </w:pPr>
      <w:r w:rsidRPr="00C773EB">
        <w:rPr>
          <w:szCs w:val="22"/>
        </w:rPr>
        <w:lastRenderedPageBreak/>
        <w:t>ТЕХНИКАЛЫҚ ЕРЕКШЕЛІК</w:t>
      </w:r>
    </w:p>
    <w:p w:rsidR="00C773EB" w:rsidRPr="00C773EB" w:rsidRDefault="00C773EB" w:rsidP="00C773EB">
      <w:pPr>
        <w:pStyle w:val="1"/>
        <w:rPr>
          <w:szCs w:val="22"/>
        </w:rPr>
      </w:pPr>
      <w:proofErr w:type="spellStart"/>
      <w:r w:rsidRPr="00C773EB">
        <w:rPr>
          <w:szCs w:val="22"/>
        </w:rPr>
        <w:t>Көлік</w:t>
      </w:r>
      <w:proofErr w:type="spellEnd"/>
      <w:r w:rsidRPr="00C773EB">
        <w:rPr>
          <w:szCs w:val="22"/>
        </w:rPr>
        <w:t xml:space="preserve"> </w:t>
      </w:r>
      <w:proofErr w:type="spellStart"/>
      <w:r w:rsidRPr="00C773EB">
        <w:rPr>
          <w:szCs w:val="22"/>
        </w:rPr>
        <w:t>құралдары</w:t>
      </w:r>
      <w:proofErr w:type="spellEnd"/>
      <w:r w:rsidRPr="00C773EB">
        <w:rPr>
          <w:szCs w:val="22"/>
        </w:rPr>
        <w:t xml:space="preserve"> </w:t>
      </w:r>
      <w:proofErr w:type="spellStart"/>
      <w:r w:rsidRPr="00C773EB">
        <w:rPr>
          <w:szCs w:val="22"/>
        </w:rPr>
        <w:t>иелерінің</w:t>
      </w:r>
      <w:proofErr w:type="spellEnd"/>
      <w:r w:rsidRPr="00C773EB">
        <w:rPr>
          <w:szCs w:val="22"/>
        </w:rPr>
        <w:t xml:space="preserve"> </w:t>
      </w:r>
      <w:proofErr w:type="spellStart"/>
      <w:r w:rsidRPr="00C773EB">
        <w:rPr>
          <w:szCs w:val="22"/>
        </w:rPr>
        <w:t>азаматтық-құқықтық</w:t>
      </w:r>
      <w:proofErr w:type="spellEnd"/>
      <w:r w:rsidRPr="00C773EB">
        <w:rPr>
          <w:szCs w:val="22"/>
        </w:rPr>
        <w:t xml:space="preserve"> </w:t>
      </w:r>
      <w:proofErr w:type="spellStart"/>
      <w:r w:rsidRPr="00C773EB">
        <w:rPr>
          <w:szCs w:val="22"/>
        </w:rPr>
        <w:t>жауапкершілігін</w:t>
      </w:r>
      <w:proofErr w:type="spellEnd"/>
      <w:r w:rsidRPr="00C773EB">
        <w:rPr>
          <w:szCs w:val="22"/>
        </w:rPr>
        <w:t xml:space="preserve"> </w:t>
      </w:r>
      <w:proofErr w:type="spellStart"/>
      <w:r w:rsidRPr="00C773EB">
        <w:rPr>
          <w:szCs w:val="22"/>
        </w:rPr>
        <w:t>міндетті</w:t>
      </w:r>
      <w:proofErr w:type="spellEnd"/>
      <w:r w:rsidRPr="00C773EB">
        <w:rPr>
          <w:szCs w:val="22"/>
        </w:rPr>
        <w:t xml:space="preserve"> </w:t>
      </w:r>
      <w:proofErr w:type="spellStart"/>
      <w:r w:rsidRPr="00C773EB">
        <w:rPr>
          <w:szCs w:val="22"/>
        </w:rPr>
        <w:t>сақтандыру</w:t>
      </w:r>
      <w:proofErr w:type="spellEnd"/>
    </w:p>
    <w:p w:rsidR="00EF1060" w:rsidRDefault="00EF1060" w:rsidP="00EF1060">
      <w:pPr>
        <w:jc w:val="center"/>
      </w:pPr>
      <w:r w:rsidRPr="00EF1060">
        <w:t>"ҚАРАҒАНДЫ ОБЛЫСЫ БҰҚАР ЖЫРАУ АУДАНЫ ПЕТРОВКА АУЫЛДЫҚ ОКРУГІ ӘКІМІНІҢ АППАРАТЫ" МЕМЛЕКЕТТІК МЕКЕМЕСІ</w:t>
      </w:r>
    </w:p>
    <w:p w:rsidR="00C773EB" w:rsidRDefault="00C773EB" w:rsidP="00C773EB">
      <w:proofErr w:type="spellStart"/>
      <w:r w:rsidRPr="00C773EB">
        <w:rPr>
          <w:b/>
        </w:rPr>
        <w:t>Көлік</w:t>
      </w:r>
      <w:proofErr w:type="spellEnd"/>
      <w:r w:rsidRPr="00C773EB">
        <w:rPr>
          <w:b/>
        </w:rPr>
        <w:t xml:space="preserve"> </w:t>
      </w:r>
      <w:proofErr w:type="spellStart"/>
      <w:r w:rsidRPr="00C773EB">
        <w:rPr>
          <w:b/>
        </w:rPr>
        <w:t>құралдары</w:t>
      </w:r>
      <w:proofErr w:type="spellEnd"/>
      <w:r w:rsidRPr="00C773EB">
        <w:rPr>
          <w:b/>
        </w:rPr>
        <w:t xml:space="preserve"> </w:t>
      </w:r>
      <w:proofErr w:type="spellStart"/>
      <w:r w:rsidRPr="00C773EB">
        <w:rPr>
          <w:b/>
        </w:rPr>
        <w:t>иелерінің</w:t>
      </w:r>
      <w:proofErr w:type="spellEnd"/>
      <w:r w:rsidRPr="00C773EB">
        <w:rPr>
          <w:b/>
        </w:rPr>
        <w:t xml:space="preserve"> </w:t>
      </w:r>
      <w:proofErr w:type="spellStart"/>
      <w:r w:rsidRPr="00C773EB">
        <w:rPr>
          <w:b/>
        </w:rPr>
        <w:t>азаматтық-құқықтық</w:t>
      </w:r>
      <w:proofErr w:type="spellEnd"/>
      <w:r w:rsidRPr="00C773EB">
        <w:rPr>
          <w:b/>
        </w:rPr>
        <w:t xml:space="preserve"> </w:t>
      </w:r>
      <w:proofErr w:type="spellStart"/>
      <w:r w:rsidRPr="00C773EB">
        <w:rPr>
          <w:b/>
        </w:rPr>
        <w:t>жауапкершілігін</w:t>
      </w:r>
      <w:proofErr w:type="spellEnd"/>
      <w:r w:rsidRPr="00C773EB">
        <w:rPr>
          <w:b/>
        </w:rPr>
        <w:t xml:space="preserve"> </w:t>
      </w:r>
      <w:proofErr w:type="spellStart"/>
      <w:r w:rsidRPr="00C773EB">
        <w:rPr>
          <w:b/>
        </w:rPr>
        <w:t>міндетті</w:t>
      </w:r>
      <w:proofErr w:type="spellEnd"/>
      <w:r w:rsidRPr="00C773EB">
        <w:rPr>
          <w:b/>
        </w:rPr>
        <w:t xml:space="preserve"> </w:t>
      </w:r>
      <w:proofErr w:type="spellStart"/>
      <w:r w:rsidRPr="00C773EB">
        <w:rPr>
          <w:b/>
        </w:rPr>
        <w:t>сақтандыру</w:t>
      </w:r>
      <w:proofErr w:type="spellEnd"/>
      <w:r>
        <w:t xml:space="preserve"> </w:t>
      </w:r>
      <w:proofErr w:type="spellStart"/>
      <w:r w:rsidRPr="00C773EB">
        <w:rPr>
          <w:b/>
        </w:rPr>
        <w:t>объектісі</w:t>
      </w:r>
      <w:proofErr w:type="spellEnd"/>
      <w:r w:rsidRPr="00C773EB">
        <w:rPr>
          <w:b/>
        </w:rPr>
        <w:t>:</w:t>
      </w:r>
      <w:r>
        <w:t xml:space="preserve"> </w:t>
      </w:r>
      <w:proofErr w:type="spellStart"/>
      <w:r>
        <w:t>Сақтандырылған</w:t>
      </w:r>
      <w:proofErr w:type="spellEnd"/>
      <w:r>
        <w:t xml:space="preserve"> </w:t>
      </w:r>
      <w:proofErr w:type="spellStart"/>
      <w:r>
        <w:t>адамның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азаматтық</w:t>
      </w:r>
      <w:proofErr w:type="spellEnd"/>
      <w:r>
        <w:t xml:space="preserve"> </w:t>
      </w:r>
      <w:proofErr w:type="spellStart"/>
      <w:r>
        <w:t>заңнамасында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өміріне</w:t>
      </w:r>
      <w:proofErr w:type="spellEnd"/>
      <w:r>
        <w:t xml:space="preserve">, </w:t>
      </w:r>
      <w:proofErr w:type="spellStart"/>
      <w:r>
        <w:t>денсаулығына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 xml:space="preserve">) </w:t>
      </w:r>
      <w:proofErr w:type="spellStart"/>
      <w:r>
        <w:t>мүлкіне</w:t>
      </w:r>
      <w:proofErr w:type="spellEnd"/>
      <w:r>
        <w:t xml:space="preserve"> </w:t>
      </w:r>
      <w:proofErr w:type="spellStart"/>
      <w:r>
        <w:t>келтірілген</w:t>
      </w:r>
      <w:proofErr w:type="spellEnd"/>
      <w:r>
        <w:t xml:space="preserve"> </w:t>
      </w:r>
      <w:proofErr w:type="spellStart"/>
      <w:r>
        <w:t>зиянды</w:t>
      </w:r>
      <w:proofErr w:type="spellEnd"/>
      <w:r>
        <w:t xml:space="preserve"> </w:t>
      </w:r>
      <w:proofErr w:type="spellStart"/>
      <w:r>
        <w:t>өтеу</w:t>
      </w:r>
      <w:proofErr w:type="spellEnd"/>
      <w:r>
        <w:t xml:space="preserve"> </w:t>
      </w:r>
      <w:proofErr w:type="spellStart"/>
      <w:r>
        <w:t>міндетіне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мүліктік</w:t>
      </w:r>
      <w:proofErr w:type="spellEnd"/>
      <w:r>
        <w:t xml:space="preserve"> </w:t>
      </w:r>
      <w:proofErr w:type="spellStart"/>
      <w:r>
        <w:t>мүддесі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(</w:t>
      </w:r>
      <w:proofErr w:type="spellStart"/>
      <w:r>
        <w:t>бұдан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-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) </w:t>
      </w:r>
      <w:proofErr w:type="spellStart"/>
      <w:r>
        <w:t>объектісі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 xml:space="preserve">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қауіптілік</w:t>
      </w:r>
      <w:proofErr w:type="spellEnd"/>
      <w:r>
        <w:t xml:space="preserve"> </w:t>
      </w:r>
      <w:proofErr w:type="spellStart"/>
      <w:r>
        <w:t>көзі</w:t>
      </w:r>
      <w:proofErr w:type="spellEnd"/>
      <w:r>
        <w:t xml:space="preserve"> </w:t>
      </w:r>
      <w:proofErr w:type="spellStart"/>
      <w:r>
        <w:t>ретінде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құралын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нәтижесінде</w:t>
      </w:r>
      <w:proofErr w:type="spellEnd"/>
      <w:r>
        <w:t xml:space="preserve"> </w:t>
      </w:r>
      <w:proofErr w:type="spellStart"/>
      <w:r>
        <w:t>үшінші</w:t>
      </w:r>
      <w:proofErr w:type="spellEnd"/>
      <w:r>
        <w:t xml:space="preserve"> </w:t>
      </w:r>
      <w:proofErr w:type="spellStart"/>
      <w:r>
        <w:t>тұлғаларға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>.</w:t>
      </w:r>
    </w:p>
    <w:p w:rsidR="00C773EB" w:rsidRPr="00C773EB" w:rsidRDefault="00C773EB" w:rsidP="00C773EB">
      <w:pPr>
        <w:rPr>
          <w:b/>
        </w:rPr>
      </w:pPr>
    </w:p>
    <w:p w:rsidR="00C773EB" w:rsidRDefault="00C773EB" w:rsidP="00C773EB">
      <w:proofErr w:type="spellStart"/>
      <w:r w:rsidRPr="00C773EB">
        <w:rPr>
          <w:b/>
        </w:rPr>
        <w:t>Көлік</w:t>
      </w:r>
      <w:proofErr w:type="spellEnd"/>
      <w:r w:rsidRPr="00C773EB">
        <w:rPr>
          <w:b/>
        </w:rPr>
        <w:t xml:space="preserve"> </w:t>
      </w:r>
      <w:proofErr w:type="spellStart"/>
      <w:r w:rsidRPr="00C773EB">
        <w:rPr>
          <w:b/>
        </w:rPr>
        <w:t>құралдары</w:t>
      </w:r>
      <w:proofErr w:type="spellEnd"/>
      <w:r w:rsidRPr="00C773EB">
        <w:rPr>
          <w:b/>
        </w:rPr>
        <w:t xml:space="preserve"> </w:t>
      </w:r>
      <w:proofErr w:type="spellStart"/>
      <w:r w:rsidRPr="00C773EB">
        <w:rPr>
          <w:b/>
        </w:rPr>
        <w:t>иелерінің</w:t>
      </w:r>
      <w:proofErr w:type="spellEnd"/>
      <w:r w:rsidRPr="00C773EB">
        <w:rPr>
          <w:b/>
        </w:rPr>
        <w:t xml:space="preserve"> </w:t>
      </w:r>
      <w:proofErr w:type="spellStart"/>
      <w:r w:rsidRPr="00C773EB">
        <w:rPr>
          <w:b/>
        </w:rPr>
        <w:t>азаматтық-құқықтық</w:t>
      </w:r>
      <w:proofErr w:type="spellEnd"/>
      <w:r w:rsidRPr="00C773EB">
        <w:rPr>
          <w:b/>
        </w:rPr>
        <w:t xml:space="preserve"> </w:t>
      </w:r>
      <w:proofErr w:type="spellStart"/>
      <w:r w:rsidRPr="00C773EB">
        <w:rPr>
          <w:b/>
        </w:rPr>
        <w:t>жауапкершілігін</w:t>
      </w:r>
      <w:proofErr w:type="spellEnd"/>
      <w:r w:rsidRPr="00C773EB">
        <w:rPr>
          <w:b/>
        </w:rPr>
        <w:t xml:space="preserve"> </w:t>
      </w:r>
      <w:proofErr w:type="spellStart"/>
      <w:r w:rsidRPr="00C773EB">
        <w:rPr>
          <w:b/>
        </w:rPr>
        <w:t>міндетті</w:t>
      </w:r>
      <w:proofErr w:type="spellEnd"/>
      <w:r w:rsidRPr="00C773EB">
        <w:rPr>
          <w:b/>
        </w:rPr>
        <w:t xml:space="preserve"> </w:t>
      </w:r>
      <w:proofErr w:type="spellStart"/>
      <w:r w:rsidRPr="00C773EB">
        <w:rPr>
          <w:b/>
        </w:rPr>
        <w:t>сақтандырудың</w:t>
      </w:r>
      <w:proofErr w:type="spellEnd"/>
      <w:r w:rsidRPr="00C773EB">
        <w:rPr>
          <w:b/>
        </w:rPr>
        <w:t xml:space="preserve"> </w:t>
      </w:r>
      <w:proofErr w:type="spellStart"/>
      <w:r w:rsidRPr="00C773EB">
        <w:rPr>
          <w:b/>
        </w:rPr>
        <w:t>сақтандыру</w:t>
      </w:r>
      <w:proofErr w:type="spellEnd"/>
      <w:r w:rsidRPr="00C773EB">
        <w:rPr>
          <w:b/>
        </w:rPr>
        <w:t xml:space="preserve"> </w:t>
      </w:r>
      <w:proofErr w:type="spellStart"/>
      <w:r w:rsidRPr="00C773EB">
        <w:rPr>
          <w:b/>
        </w:rPr>
        <w:t>жағдайы</w:t>
      </w:r>
      <w:proofErr w:type="spellEnd"/>
      <w:r w:rsidRPr="00C773EB">
        <w:rPr>
          <w:b/>
        </w:rPr>
        <w:t>:</w:t>
      </w:r>
      <w:r>
        <w:t xml:space="preserve"> </w:t>
      </w:r>
      <w:proofErr w:type="spellStart"/>
      <w:r>
        <w:t>Сақтандырылушының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шартында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құралын</w:t>
      </w:r>
      <w:proofErr w:type="spellEnd"/>
      <w:r>
        <w:t xml:space="preserve"> </w:t>
      </w:r>
      <w:proofErr w:type="spellStart"/>
      <w:r>
        <w:t>пайдалануы</w:t>
      </w:r>
      <w:proofErr w:type="spellEnd"/>
      <w:r>
        <w:t xml:space="preserve"> </w:t>
      </w:r>
      <w:proofErr w:type="spellStart"/>
      <w:r>
        <w:t>нәтижесінде</w:t>
      </w:r>
      <w:proofErr w:type="spellEnd"/>
      <w:r>
        <w:t xml:space="preserve"> </w:t>
      </w:r>
      <w:proofErr w:type="spellStart"/>
      <w:r>
        <w:t>жәбірленуші</w:t>
      </w:r>
      <w:proofErr w:type="spellEnd"/>
      <w:r>
        <w:t xml:space="preserve"> </w:t>
      </w:r>
      <w:proofErr w:type="spellStart"/>
      <w:r>
        <w:t>деп</w:t>
      </w:r>
      <w:proofErr w:type="spellEnd"/>
      <w:r>
        <w:t xml:space="preserve"> </w:t>
      </w:r>
      <w:proofErr w:type="spellStart"/>
      <w:r>
        <w:t>танылған</w:t>
      </w:r>
      <w:proofErr w:type="spellEnd"/>
      <w:r>
        <w:t xml:space="preserve"> </w:t>
      </w:r>
      <w:proofErr w:type="spellStart"/>
      <w:r>
        <w:t>адамдардың</w:t>
      </w:r>
      <w:proofErr w:type="spellEnd"/>
      <w:r>
        <w:t xml:space="preserve"> </w:t>
      </w:r>
      <w:proofErr w:type="spellStart"/>
      <w:r>
        <w:t>өміріне</w:t>
      </w:r>
      <w:proofErr w:type="spellEnd"/>
      <w:r>
        <w:t xml:space="preserve">, </w:t>
      </w:r>
      <w:proofErr w:type="spellStart"/>
      <w:r>
        <w:t>денсаулығына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 xml:space="preserve">) </w:t>
      </w:r>
      <w:proofErr w:type="spellStart"/>
      <w:r>
        <w:t>мүлкіне</w:t>
      </w:r>
      <w:proofErr w:type="spellEnd"/>
      <w:r>
        <w:t xml:space="preserve"> </w:t>
      </w:r>
      <w:proofErr w:type="spellStart"/>
      <w:r>
        <w:t>келтірілген</w:t>
      </w:r>
      <w:proofErr w:type="spellEnd"/>
      <w:r>
        <w:t xml:space="preserve"> </w:t>
      </w:r>
      <w:proofErr w:type="spellStart"/>
      <w:r>
        <w:t>зиянды</w:t>
      </w:r>
      <w:proofErr w:type="spellEnd"/>
      <w:r>
        <w:t xml:space="preserve"> </w:t>
      </w:r>
      <w:proofErr w:type="spellStart"/>
      <w:r>
        <w:t>өтеу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сақтандырылушының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жауапкершілігінің</w:t>
      </w:r>
      <w:proofErr w:type="spellEnd"/>
      <w:r>
        <w:t xml:space="preserve"> </w:t>
      </w:r>
      <w:proofErr w:type="spellStart"/>
      <w:r>
        <w:t>басталу</w:t>
      </w:r>
      <w:proofErr w:type="spellEnd"/>
      <w:r>
        <w:t xml:space="preserve"> </w:t>
      </w:r>
      <w:proofErr w:type="spellStart"/>
      <w:r>
        <w:t>фактісі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жағдайы</w:t>
      </w:r>
      <w:proofErr w:type="spellEnd"/>
      <w:r>
        <w:t xml:space="preserve"> </w:t>
      </w:r>
      <w:proofErr w:type="spellStart"/>
      <w:r>
        <w:t>деп</w:t>
      </w:r>
      <w:proofErr w:type="spellEnd"/>
      <w:r>
        <w:t xml:space="preserve"> </w:t>
      </w:r>
      <w:proofErr w:type="spellStart"/>
      <w:r>
        <w:t>танылады</w:t>
      </w:r>
      <w:proofErr w:type="spellEnd"/>
      <w:r>
        <w:t>.</w:t>
      </w:r>
    </w:p>
    <w:p w:rsidR="00C773EB" w:rsidRDefault="00C773EB" w:rsidP="00C773EB"/>
    <w:p w:rsidR="00C773EB" w:rsidRDefault="00C773EB" w:rsidP="00C773EB">
      <w:proofErr w:type="spellStart"/>
      <w:r>
        <w:t>Жәбірленушінің</w:t>
      </w:r>
      <w:proofErr w:type="spellEnd"/>
      <w:r>
        <w:t xml:space="preserve"> </w:t>
      </w:r>
      <w:proofErr w:type="spellStart"/>
      <w:r>
        <w:t>өмірі</w:t>
      </w:r>
      <w:proofErr w:type="spellEnd"/>
      <w:r>
        <w:t xml:space="preserve"> мен </w:t>
      </w:r>
      <w:proofErr w:type="spellStart"/>
      <w:r>
        <w:t>денсаулығына</w:t>
      </w:r>
      <w:proofErr w:type="spellEnd"/>
      <w:r>
        <w:t xml:space="preserve"> </w:t>
      </w:r>
      <w:proofErr w:type="spellStart"/>
      <w:r>
        <w:t>келтірілген</w:t>
      </w:r>
      <w:proofErr w:type="spellEnd"/>
      <w:r>
        <w:t xml:space="preserve"> </w:t>
      </w:r>
      <w:proofErr w:type="spellStart"/>
      <w:r>
        <w:t>зиянның</w:t>
      </w:r>
      <w:proofErr w:type="spellEnd"/>
      <w:r>
        <w:t xml:space="preserve"> </w:t>
      </w:r>
      <w:proofErr w:type="spellStart"/>
      <w:r>
        <w:t>мөлшері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осы </w:t>
      </w:r>
      <w:proofErr w:type="spellStart"/>
      <w:r>
        <w:t>Заңға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айқындалады</w:t>
      </w:r>
      <w:proofErr w:type="spellEnd"/>
      <w:r>
        <w:t>.</w:t>
      </w:r>
    </w:p>
    <w:p w:rsidR="00C773EB" w:rsidRDefault="00C773EB" w:rsidP="00C773EB">
      <w:r w:rsidRPr="00C773EB">
        <w:rPr>
          <w:rFonts w:eastAsia="Calibri"/>
          <w:b/>
          <w:sz w:val="28"/>
          <w:szCs w:val="28"/>
          <w:lang w:val="kk-KZ"/>
        </w:rPr>
        <w:t>Сақтандыру кезеңі:</w:t>
      </w:r>
      <w:r>
        <w:t xml:space="preserve"> 12 ай</w:t>
      </w:r>
    </w:p>
    <w:p w:rsidR="00C773EB" w:rsidRPr="00C773EB" w:rsidRDefault="00C773EB" w:rsidP="00C773EB">
      <w:pPr>
        <w:rPr>
          <w:rFonts w:eastAsia="Calibri"/>
          <w:b/>
          <w:sz w:val="28"/>
          <w:szCs w:val="28"/>
          <w:lang w:val="kk-KZ"/>
        </w:rPr>
      </w:pPr>
      <w:r w:rsidRPr="00C773EB">
        <w:rPr>
          <w:rFonts w:eastAsia="Calibri"/>
          <w:b/>
          <w:sz w:val="28"/>
          <w:szCs w:val="28"/>
          <w:lang w:val="kk-KZ"/>
        </w:rPr>
        <w:t>Жеткізу/қызмет көрсету мерзімі: 31.12.2026 дейін</w:t>
      </w:r>
    </w:p>
    <w:p w:rsidR="00C773EB" w:rsidRDefault="00C773EB" w:rsidP="00C773EB">
      <w:pPr>
        <w:rPr>
          <w:rFonts w:eastAsia="Calibri"/>
          <w:sz w:val="28"/>
          <w:szCs w:val="28"/>
          <w:lang w:val="kk-KZ"/>
        </w:rPr>
      </w:pPr>
      <w:r w:rsidRPr="00C773EB">
        <w:rPr>
          <w:rFonts w:eastAsia="Calibri"/>
          <w:b/>
          <w:sz w:val="28"/>
          <w:szCs w:val="28"/>
          <w:lang w:val="kk-KZ"/>
        </w:rPr>
        <w:t>Жеткізу/қызмет көрсету орны:</w:t>
      </w:r>
      <w:r w:rsidR="00404CB3" w:rsidRPr="00404CB3">
        <w:rPr>
          <w:lang w:val="kk-KZ"/>
        </w:rPr>
        <w:t xml:space="preserve"> </w:t>
      </w:r>
      <w:r w:rsidR="00EF1060" w:rsidRPr="00EF1060">
        <w:rPr>
          <w:rFonts w:eastAsia="Calibri"/>
          <w:sz w:val="28"/>
          <w:szCs w:val="28"/>
          <w:lang w:val="kk-KZ"/>
        </w:rPr>
        <w:t>ҚАРАҒАНДЫ ОБЛЫСЫ, БҰҚАР ЖЫРАУ АУДАНЫ, ПЕТРОВСКИЙ АУЫЛДЫҚ ОКРУГІ, ПЕТРОВКА АУЫЛЫ, ШКОЛЬНАЯ КӨШЕСІ, 14Б Ү.</w:t>
      </w:r>
    </w:p>
    <w:p w:rsidR="00EF1060" w:rsidRPr="00404CB3" w:rsidRDefault="00EF1060" w:rsidP="00C773EB">
      <w:pPr>
        <w:rPr>
          <w:lang w:val="kk-KZ"/>
        </w:rPr>
      </w:pPr>
      <w:bookmarkStart w:id="0" w:name="_GoBack"/>
      <w:bookmarkEnd w:id="0"/>
    </w:p>
    <w:tbl>
      <w:tblPr>
        <w:tblW w:w="966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3841"/>
        <w:gridCol w:w="1276"/>
        <w:gridCol w:w="1984"/>
        <w:gridCol w:w="1985"/>
      </w:tblGrid>
      <w:tr w:rsidR="00EF1060" w:rsidRPr="00181B7B" w:rsidTr="00EF1060">
        <w:tc>
          <w:tcPr>
            <w:tcW w:w="583" w:type="dxa"/>
          </w:tcPr>
          <w:p w:rsidR="00EF1060" w:rsidRPr="00181B7B" w:rsidRDefault="00EF1060" w:rsidP="00BA6212">
            <w:pPr>
              <w:jc w:val="center"/>
              <w:rPr>
                <w:b/>
                <w:sz w:val="22"/>
                <w:szCs w:val="22"/>
              </w:rPr>
            </w:pPr>
            <w:r w:rsidRPr="00181B7B">
              <w:rPr>
                <w:b/>
                <w:sz w:val="22"/>
                <w:szCs w:val="22"/>
              </w:rPr>
              <w:t xml:space="preserve">№ </w:t>
            </w:r>
          </w:p>
          <w:p w:rsidR="00EF1060" w:rsidRPr="00181B7B" w:rsidRDefault="00EF1060" w:rsidP="00BA6212">
            <w:pPr>
              <w:jc w:val="center"/>
              <w:rPr>
                <w:b/>
                <w:sz w:val="22"/>
                <w:szCs w:val="22"/>
              </w:rPr>
            </w:pPr>
            <w:r w:rsidRPr="00181B7B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841" w:type="dxa"/>
          </w:tcPr>
          <w:p w:rsidR="00EF1060" w:rsidRPr="00EF1060" w:rsidRDefault="00EF1060" w:rsidP="00EF106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F1060">
              <w:rPr>
                <w:b/>
                <w:sz w:val="22"/>
                <w:szCs w:val="22"/>
              </w:rPr>
              <w:t>Көлік</w:t>
            </w:r>
            <w:proofErr w:type="spellEnd"/>
            <w:r w:rsidRPr="00EF106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F1060">
              <w:rPr>
                <w:b/>
                <w:sz w:val="22"/>
                <w:szCs w:val="22"/>
              </w:rPr>
              <w:t>құралының</w:t>
            </w:r>
            <w:proofErr w:type="spellEnd"/>
            <w:r w:rsidRPr="00EF106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F1060">
              <w:rPr>
                <w:b/>
                <w:sz w:val="22"/>
                <w:szCs w:val="22"/>
              </w:rPr>
              <w:t>маркасы</w:t>
            </w:r>
            <w:proofErr w:type="spellEnd"/>
            <w:r w:rsidRPr="00EF1060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EF1060">
              <w:rPr>
                <w:b/>
                <w:sz w:val="22"/>
                <w:szCs w:val="22"/>
              </w:rPr>
              <w:t>моделі</w:t>
            </w:r>
            <w:proofErr w:type="spellEnd"/>
          </w:p>
          <w:p w:rsidR="00EF1060" w:rsidRPr="002F16D1" w:rsidRDefault="00EF1060" w:rsidP="00EF106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F1060">
              <w:rPr>
                <w:b/>
                <w:sz w:val="22"/>
                <w:szCs w:val="22"/>
              </w:rPr>
              <w:t>Құралдар</w:t>
            </w:r>
            <w:proofErr w:type="spellEnd"/>
            <w:r w:rsidRPr="00EF1060">
              <w:rPr>
                <w:b/>
                <w:sz w:val="22"/>
                <w:szCs w:val="22"/>
              </w:rPr>
              <w:t xml:space="preserve"> (ТҚ)</w:t>
            </w:r>
          </w:p>
        </w:tc>
        <w:tc>
          <w:tcPr>
            <w:tcW w:w="1276" w:type="dxa"/>
          </w:tcPr>
          <w:p w:rsidR="00EF1060" w:rsidRPr="00181B7B" w:rsidRDefault="00EF1060" w:rsidP="00BA6212">
            <w:pPr>
              <w:jc w:val="center"/>
              <w:rPr>
                <w:b/>
                <w:sz w:val="22"/>
                <w:szCs w:val="22"/>
              </w:rPr>
            </w:pPr>
            <w:r w:rsidRPr="00181B7B">
              <w:rPr>
                <w:b/>
                <w:sz w:val="22"/>
                <w:szCs w:val="22"/>
              </w:rPr>
              <w:t>Категория ТС</w:t>
            </w:r>
          </w:p>
        </w:tc>
        <w:tc>
          <w:tcPr>
            <w:tcW w:w="1984" w:type="dxa"/>
          </w:tcPr>
          <w:p w:rsidR="00EF1060" w:rsidRPr="00181B7B" w:rsidRDefault="00EF1060" w:rsidP="00BA621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Год выпуска</w:t>
            </w:r>
          </w:p>
        </w:tc>
        <w:tc>
          <w:tcPr>
            <w:tcW w:w="1985" w:type="dxa"/>
          </w:tcPr>
          <w:p w:rsidR="00EF1060" w:rsidRDefault="00EF1060" w:rsidP="00BA621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Гос. номер</w:t>
            </w:r>
          </w:p>
        </w:tc>
      </w:tr>
      <w:tr w:rsidR="00EF1060" w:rsidRPr="00181B7B" w:rsidTr="00EF1060">
        <w:tc>
          <w:tcPr>
            <w:tcW w:w="583" w:type="dxa"/>
          </w:tcPr>
          <w:p w:rsidR="00EF1060" w:rsidRPr="00181B7B" w:rsidRDefault="00EF1060" w:rsidP="00BA6212">
            <w:pPr>
              <w:jc w:val="center"/>
              <w:rPr>
                <w:b/>
                <w:sz w:val="22"/>
                <w:szCs w:val="22"/>
              </w:rPr>
            </w:pPr>
            <w:r w:rsidRPr="00181B7B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841" w:type="dxa"/>
          </w:tcPr>
          <w:p w:rsidR="00EF1060" w:rsidRPr="000A394C" w:rsidRDefault="00EF1060" w:rsidP="00BA6212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LADA 21214</w:t>
            </w:r>
          </w:p>
        </w:tc>
        <w:tc>
          <w:tcPr>
            <w:tcW w:w="1276" w:type="dxa"/>
          </w:tcPr>
          <w:p w:rsidR="00EF1060" w:rsidRPr="00181B7B" w:rsidRDefault="00EF1060" w:rsidP="00BA6212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B</w:t>
            </w:r>
          </w:p>
        </w:tc>
        <w:tc>
          <w:tcPr>
            <w:tcW w:w="1984" w:type="dxa"/>
          </w:tcPr>
          <w:p w:rsidR="00EF1060" w:rsidRPr="00EF1060" w:rsidRDefault="00EF1060" w:rsidP="00BA621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2017</w:t>
            </w:r>
          </w:p>
        </w:tc>
        <w:tc>
          <w:tcPr>
            <w:tcW w:w="1985" w:type="dxa"/>
          </w:tcPr>
          <w:p w:rsidR="00EF1060" w:rsidRDefault="00EF1060" w:rsidP="00BA621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423АК09</w:t>
            </w:r>
          </w:p>
        </w:tc>
      </w:tr>
      <w:tr w:rsidR="00EF1060" w:rsidRPr="00181B7B" w:rsidTr="00EF1060">
        <w:tc>
          <w:tcPr>
            <w:tcW w:w="583" w:type="dxa"/>
          </w:tcPr>
          <w:p w:rsidR="00EF1060" w:rsidRPr="00181B7B" w:rsidRDefault="00EF1060" w:rsidP="00BA621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841" w:type="dxa"/>
          </w:tcPr>
          <w:p w:rsidR="00EF1060" w:rsidRPr="00EF1060" w:rsidRDefault="00EF1060" w:rsidP="00BA621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Прицеп 858025</w:t>
            </w:r>
          </w:p>
        </w:tc>
        <w:tc>
          <w:tcPr>
            <w:tcW w:w="1276" w:type="dxa"/>
          </w:tcPr>
          <w:p w:rsidR="00EF1060" w:rsidRPr="00EF1060" w:rsidRDefault="00EF1060" w:rsidP="00BA621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В/О1</w:t>
            </w:r>
          </w:p>
        </w:tc>
        <w:tc>
          <w:tcPr>
            <w:tcW w:w="1984" w:type="dxa"/>
          </w:tcPr>
          <w:p w:rsidR="00EF1060" w:rsidRDefault="00EF1060" w:rsidP="00BA621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2021</w:t>
            </w:r>
          </w:p>
        </w:tc>
        <w:tc>
          <w:tcPr>
            <w:tcW w:w="1985" w:type="dxa"/>
          </w:tcPr>
          <w:p w:rsidR="00EF1060" w:rsidRDefault="00EF1060" w:rsidP="00BA621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05АХХ09</w:t>
            </w:r>
          </w:p>
        </w:tc>
      </w:tr>
    </w:tbl>
    <w:p w:rsidR="00C773EB" w:rsidRDefault="00C773EB" w:rsidP="00C773EB"/>
    <w:sectPr w:rsidR="00C77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6D1"/>
    <w:rsid w:val="00030A2F"/>
    <w:rsid w:val="000A394C"/>
    <w:rsid w:val="002F16D1"/>
    <w:rsid w:val="00404CB3"/>
    <w:rsid w:val="00C773EB"/>
    <w:rsid w:val="00EF1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DD007"/>
  <w15:chartTrackingRefBased/>
  <w15:docId w15:val="{0E5C454C-B750-40E6-8EC6-3F67606CF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1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16D1"/>
    <w:pPr>
      <w:keepNext/>
      <w:jc w:val="center"/>
      <w:outlineLvl w:val="0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16D1"/>
    <w:rPr>
      <w:rFonts w:ascii="Times New Roman" w:eastAsia="Times New Roman" w:hAnsi="Times New Roman" w:cs="Times New Roman"/>
      <w:b/>
      <w:bCs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Даулетова Динара Бериковна</dc:creator>
  <cp:keywords/>
  <dc:description/>
  <cp:lastModifiedBy>Даулетова Динара Бериковна</cp:lastModifiedBy>
  <cp:revision>2</cp:revision>
  <dcterms:created xsi:type="dcterms:W3CDTF">2026-10-06T04:50:00Z</dcterms:created>
  <dcterms:modified xsi:type="dcterms:W3CDTF">2026-10-06T04:50:00Z</dcterms:modified>
</cp:coreProperties>
</file>