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4DBA" w:rsidRDefault="000E4DBA" w:rsidP="0052130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kk-KZ"/>
        </w:rPr>
      </w:pPr>
      <w:bookmarkStart w:id="0" w:name="_GoBack"/>
      <w:bookmarkEnd w:id="0"/>
    </w:p>
    <w:p w:rsidR="000E4DBA" w:rsidRDefault="000E4DBA" w:rsidP="0052130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521305" w:rsidRDefault="00521305" w:rsidP="0052130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kk-KZ"/>
        </w:rPr>
      </w:pPr>
      <w:r>
        <w:rPr>
          <w:rFonts w:ascii="Times New Roman" w:hAnsi="Times New Roman"/>
          <w:b/>
          <w:sz w:val="28"/>
          <w:szCs w:val="28"/>
          <w:lang w:val="kk-KZ"/>
        </w:rPr>
        <w:t>ТЕХНИКАЛЫҚ ЕРЕКШЕЛІК</w:t>
      </w:r>
    </w:p>
    <w:p w:rsidR="000E4DBA" w:rsidRDefault="000E4DBA" w:rsidP="0052130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9234D" w:rsidRPr="0089234D" w:rsidRDefault="0089234D" w:rsidP="008923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89234D">
        <w:rPr>
          <w:rFonts w:ascii="Times New Roman" w:hAnsi="Times New Roman" w:cs="Times New Roman"/>
          <w:sz w:val="28"/>
          <w:szCs w:val="28"/>
        </w:rPr>
        <w:t xml:space="preserve">. Сәйкестендіру картасы осы Қағидалардың </w:t>
      </w:r>
      <w:hyperlink r:id="rId7" w:anchor="z43" w:history="1">
        <w:r w:rsidRPr="0089234D">
          <w:rPr>
            <w:rFonts w:ascii="Times New Roman" w:hAnsi="Times New Roman" w:cs="Times New Roman"/>
            <w:sz w:val="28"/>
            <w:szCs w:val="28"/>
          </w:rPr>
          <w:t>1-қосымшасына</w:t>
        </w:r>
      </w:hyperlink>
      <w:r w:rsidRPr="0089234D">
        <w:rPr>
          <w:rFonts w:ascii="Times New Roman" w:hAnsi="Times New Roman" w:cs="Times New Roman"/>
          <w:sz w:val="28"/>
          <w:szCs w:val="28"/>
        </w:rPr>
        <w:t xml:space="preserve"> сәйкес нысан бойынша тозбайтын көп қабатты материалдан жасалады.</w:t>
      </w:r>
    </w:p>
    <w:p w:rsidR="0089234D" w:rsidRPr="0089234D" w:rsidRDefault="0089234D" w:rsidP="008923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89234D">
        <w:rPr>
          <w:rFonts w:ascii="Times New Roman" w:hAnsi="Times New Roman" w:cs="Times New Roman"/>
          <w:sz w:val="28"/>
          <w:szCs w:val="28"/>
        </w:rPr>
        <w:t>. Сәйкестендіру картасы көлемі 85,72x54,03 миллиметр доғал бұрышты картаны білдіреді.</w:t>
      </w:r>
    </w:p>
    <w:p w:rsidR="0089234D" w:rsidRPr="0089234D" w:rsidRDefault="0089234D" w:rsidP="008923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89234D">
        <w:rPr>
          <w:rFonts w:ascii="Times New Roman" w:hAnsi="Times New Roman" w:cs="Times New Roman"/>
          <w:sz w:val="28"/>
          <w:szCs w:val="28"/>
        </w:rPr>
        <w:t>. Сәйкестендіру картасының беткі жағы тангир торы реңінде Қазақстан Республикасының мемлекеттік стандартына сәйкес жасалынған Қазақстан Республикасының Мемлекеттік Елтаңбасы бейнеленген көгілдір түсте орындалған.</w:t>
      </w:r>
    </w:p>
    <w:p w:rsidR="0089234D" w:rsidRPr="0089234D" w:rsidRDefault="0089234D" w:rsidP="008923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89234D">
        <w:rPr>
          <w:rFonts w:ascii="Times New Roman" w:hAnsi="Times New Roman" w:cs="Times New Roman"/>
          <w:sz w:val="28"/>
          <w:szCs w:val="28"/>
        </w:rPr>
        <w:t>. Сәйкестендіру картасының беткі жағында:</w:t>
      </w:r>
    </w:p>
    <w:p w:rsidR="0089234D" w:rsidRPr="0089234D" w:rsidRDefault="0089234D" w:rsidP="008923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34D">
        <w:rPr>
          <w:rFonts w:ascii="Times New Roman" w:hAnsi="Times New Roman" w:cs="Times New Roman"/>
          <w:sz w:val="28"/>
          <w:szCs w:val="28"/>
        </w:rPr>
        <w:t>1) жоғарғы бөлігінде Қазақстан Республикасының мемлекеттік стандартына сәйкес қою көк реңде жасалған Қазақстан Республикасының Мемлекеттік Елтаңбасы бейнеленген, одан төмен көк түсте жасалған мемлекеттік тілдегі мемлекеттік органның атауы;</w:t>
      </w:r>
    </w:p>
    <w:p w:rsidR="0089234D" w:rsidRPr="0089234D" w:rsidRDefault="0089234D" w:rsidP="008923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89234D">
        <w:rPr>
          <w:rFonts w:ascii="Times New Roman" w:hAnsi="Times New Roman" w:cs="Times New Roman"/>
          <w:sz w:val="28"/>
          <w:szCs w:val="28"/>
        </w:rPr>
        <w:t>) ортасында мемлекеттік тілде қою көк түспен қызметкердің тегі, аты, әкесінің аты (бар болған жағдайда) және атқаратын лауазымы орналасқан;</w:t>
      </w:r>
    </w:p>
    <w:p w:rsidR="004D0E14" w:rsidRPr="004D0E14" w:rsidRDefault="0089234D" w:rsidP="008923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9234D">
        <w:rPr>
          <w:rFonts w:ascii="Times New Roman" w:hAnsi="Times New Roman" w:cs="Times New Roman"/>
          <w:sz w:val="28"/>
          <w:szCs w:val="28"/>
        </w:rPr>
        <w:t>3)</w:t>
      </w:r>
      <w:r w:rsidR="004D0E1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4D0E14" w:rsidRPr="0089234D">
        <w:rPr>
          <w:rFonts w:ascii="Times New Roman" w:hAnsi="Times New Roman" w:cs="Times New Roman"/>
          <w:sz w:val="28"/>
          <w:szCs w:val="28"/>
        </w:rPr>
        <w:t xml:space="preserve">оң жағында қызметкердің көлемі </w:t>
      </w:r>
      <w:r w:rsidR="004D0E14">
        <w:rPr>
          <w:rFonts w:ascii="Times New Roman" w:hAnsi="Times New Roman" w:cs="Times New Roman"/>
          <w:sz w:val="28"/>
          <w:szCs w:val="28"/>
          <w:lang w:val="kk-KZ"/>
        </w:rPr>
        <w:t>3</w:t>
      </w:r>
      <w:r w:rsidR="004D0E14">
        <w:rPr>
          <w:rFonts w:ascii="Times New Roman" w:hAnsi="Times New Roman" w:cs="Times New Roman"/>
          <w:sz w:val="28"/>
          <w:szCs w:val="28"/>
        </w:rPr>
        <w:t>х</w:t>
      </w:r>
      <w:r w:rsidR="004D0E14">
        <w:rPr>
          <w:rFonts w:ascii="Times New Roman" w:hAnsi="Times New Roman" w:cs="Times New Roman"/>
          <w:sz w:val="28"/>
          <w:szCs w:val="28"/>
          <w:lang w:val="kk-KZ"/>
        </w:rPr>
        <w:t>4</w:t>
      </w:r>
      <w:r w:rsidR="004D0E14" w:rsidRPr="0089234D">
        <w:rPr>
          <w:rFonts w:ascii="Times New Roman" w:hAnsi="Times New Roman" w:cs="Times New Roman"/>
          <w:sz w:val="28"/>
          <w:szCs w:val="28"/>
        </w:rPr>
        <w:t xml:space="preserve"> сантиметр түрлі түсті фотосуреті (анфас) орналастырылады. Қызметкер фотосуретке ақ түсті реңде іскерлік стильдегі киіммен бас киімсіз түседі;</w:t>
      </w:r>
    </w:p>
    <w:p w:rsidR="0089234D" w:rsidRPr="004D0E14" w:rsidRDefault="004D0E14" w:rsidP="008923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4) </w:t>
      </w:r>
      <w:r w:rsidR="0089234D" w:rsidRPr="004D0E14">
        <w:rPr>
          <w:rFonts w:ascii="Times New Roman" w:hAnsi="Times New Roman" w:cs="Times New Roman"/>
          <w:sz w:val="28"/>
          <w:szCs w:val="28"/>
          <w:lang w:val="kk-KZ"/>
        </w:rPr>
        <w:t xml:space="preserve"> оң жағында сәйкестендіру картасының сериялық нөмірі орналасқан;</w:t>
      </w:r>
    </w:p>
    <w:p w:rsidR="0089234D" w:rsidRPr="00550F56" w:rsidRDefault="004D0E14" w:rsidP="008923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5</w:t>
      </w:r>
      <w:r w:rsidR="0089234D" w:rsidRPr="00550F56">
        <w:rPr>
          <w:rFonts w:ascii="Times New Roman" w:hAnsi="Times New Roman" w:cs="Times New Roman"/>
          <w:sz w:val="28"/>
          <w:szCs w:val="28"/>
          <w:lang w:val="kk-KZ"/>
        </w:rPr>
        <w:t>) төменгі жағында сәйкестендіру картасының жарамдылық мерзімі, мемлекеттік қызметшінің электронды поштасының мекенжайы және мемлекеттік органның интернет-ресурсының мекенжайы көрсетіледі.</w:t>
      </w:r>
    </w:p>
    <w:p w:rsidR="0089234D" w:rsidRPr="00550F56" w:rsidRDefault="00FB411A" w:rsidP="008923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5</w:t>
      </w:r>
      <w:r w:rsidR="0089234D" w:rsidRPr="00550F56">
        <w:rPr>
          <w:rFonts w:ascii="Times New Roman" w:hAnsi="Times New Roman" w:cs="Times New Roman"/>
          <w:sz w:val="28"/>
          <w:szCs w:val="28"/>
          <w:lang w:val="kk-KZ"/>
        </w:rPr>
        <w:t>. Сәйкестендіру картасының сыртқы жағында белгіленген үлгідегі тангир торы реңінде күн астында қалықтаған қыран бейнеленген көгілдір түсте жасалған.</w:t>
      </w:r>
    </w:p>
    <w:p w:rsidR="0089234D" w:rsidRPr="00550F56" w:rsidRDefault="00FB411A" w:rsidP="008923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6</w:t>
      </w:r>
      <w:r w:rsidR="0089234D" w:rsidRPr="00550F56">
        <w:rPr>
          <w:rFonts w:ascii="Times New Roman" w:hAnsi="Times New Roman" w:cs="Times New Roman"/>
          <w:sz w:val="28"/>
          <w:szCs w:val="28"/>
          <w:lang w:val="kk-KZ"/>
        </w:rPr>
        <w:t>. Сәйкестендіру картасының сыртқы жағында:</w:t>
      </w:r>
    </w:p>
    <w:p w:rsidR="0089234D" w:rsidRPr="00550F56" w:rsidRDefault="0089234D" w:rsidP="008923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50F56">
        <w:rPr>
          <w:rFonts w:ascii="Times New Roman" w:hAnsi="Times New Roman" w:cs="Times New Roman"/>
          <w:sz w:val="28"/>
          <w:szCs w:val="28"/>
          <w:lang w:val="kk-KZ"/>
        </w:rPr>
        <w:t>1) жоғарғы бөлігінің ортасында көк түсте орындалған орыс тілінде мемлекеттік органның атауы;</w:t>
      </w:r>
    </w:p>
    <w:p w:rsidR="0089234D" w:rsidRPr="00550F56" w:rsidRDefault="0089234D" w:rsidP="008923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50F56">
        <w:rPr>
          <w:rFonts w:ascii="Times New Roman" w:hAnsi="Times New Roman" w:cs="Times New Roman"/>
          <w:sz w:val="28"/>
          <w:szCs w:val="28"/>
          <w:lang w:val="kk-KZ"/>
        </w:rPr>
        <w:t>2) сол жағында қою көк түспен орыс тілінде қызметкердің тегі, аты және атқаратын лауазымы;</w:t>
      </w:r>
    </w:p>
    <w:p w:rsidR="000F0EF8" w:rsidRDefault="00FB411A" w:rsidP="008923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7</w:t>
      </w:r>
      <w:r w:rsidR="000F0EF8">
        <w:rPr>
          <w:rFonts w:ascii="Times New Roman" w:hAnsi="Times New Roman" w:cs="Times New Roman"/>
          <w:sz w:val="28"/>
          <w:szCs w:val="28"/>
          <w:lang w:val="kk-KZ"/>
        </w:rPr>
        <w:t xml:space="preserve">. </w:t>
      </w:r>
      <w:r w:rsidR="000F0EF8" w:rsidRPr="000F0EF8">
        <w:rPr>
          <w:rFonts w:ascii="Times New Roman" w:hAnsi="Times New Roman" w:cs="Times New Roman"/>
          <w:sz w:val="28"/>
          <w:szCs w:val="28"/>
          <w:lang w:val="kk-KZ"/>
        </w:rPr>
        <w:t>Дайындау тапсырыс берушінің өтінімі бойынша үлгіні алдын ала келісіп жүргізіледі</w:t>
      </w:r>
      <w:r w:rsidR="000F0EF8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FB411A" w:rsidRPr="000F0EF8" w:rsidRDefault="00FB411A" w:rsidP="008923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8. </w:t>
      </w:r>
      <w:r w:rsidRPr="00FB411A">
        <w:rPr>
          <w:rFonts w:ascii="Times New Roman" w:hAnsi="Times New Roman" w:cs="Times New Roman"/>
          <w:sz w:val="28"/>
          <w:szCs w:val="28"/>
          <w:lang w:val="kk-KZ"/>
        </w:rPr>
        <w:t>Әр карта 45-50 см таспамен жеке болуы керек.</w:t>
      </w:r>
    </w:p>
    <w:p w:rsidR="0089234D" w:rsidRPr="00550F56" w:rsidRDefault="0089234D" w:rsidP="00DF71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4D0E14" w:rsidRPr="00550F56" w:rsidRDefault="004D0E14" w:rsidP="00DF71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4D0E14" w:rsidRDefault="004D0E14" w:rsidP="00DF71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42570F" w:rsidRDefault="0042570F" w:rsidP="00DF71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42570F" w:rsidRDefault="0042570F" w:rsidP="00DF71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42570F" w:rsidRDefault="0042570F" w:rsidP="00DF71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42570F" w:rsidRDefault="0042570F" w:rsidP="00DF71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42570F" w:rsidRDefault="0042570F" w:rsidP="00DF71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0E4DBA" w:rsidRDefault="000E4DBA" w:rsidP="00DF71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0E4DBA" w:rsidRDefault="000E4DBA" w:rsidP="00DF71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0E4DBA" w:rsidRDefault="000E4DBA" w:rsidP="00DF71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0E4DBA" w:rsidRDefault="000E4DBA" w:rsidP="00DF71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42570F" w:rsidRDefault="0042570F" w:rsidP="00DF71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42570F" w:rsidRDefault="0042570F" w:rsidP="00DF71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521305" w:rsidRDefault="00521305" w:rsidP="0052130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ТЕХНИЧЕСКАЯ СПЕЦИФИКАЦИЯ</w:t>
      </w:r>
    </w:p>
    <w:p w:rsidR="000E4DBA" w:rsidRDefault="000E4DBA" w:rsidP="0052130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A1BC0" w:rsidRPr="00DF71DA" w:rsidRDefault="005A1BC0" w:rsidP="00DF71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71DA">
        <w:rPr>
          <w:rFonts w:ascii="Times New Roman" w:hAnsi="Times New Roman" w:cs="Times New Roman"/>
          <w:sz w:val="28"/>
          <w:szCs w:val="28"/>
        </w:rPr>
        <w:t>1. Идентификационная карта изготавливается из износостойкого многослойного материала, по форме согласно приложению 1.</w:t>
      </w:r>
    </w:p>
    <w:p w:rsidR="005A1BC0" w:rsidRPr="00DF71DA" w:rsidRDefault="00132001" w:rsidP="00DF71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71DA">
        <w:rPr>
          <w:rFonts w:ascii="Times New Roman" w:hAnsi="Times New Roman" w:cs="Times New Roman"/>
          <w:sz w:val="28"/>
          <w:szCs w:val="28"/>
        </w:rPr>
        <w:t>2</w:t>
      </w:r>
      <w:r w:rsidR="005A1BC0" w:rsidRPr="00DF71DA">
        <w:rPr>
          <w:rFonts w:ascii="Times New Roman" w:hAnsi="Times New Roman" w:cs="Times New Roman"/>
          <w:sz w:val="28"/>
          <w:szCs w:val="28"/>
        </w:rPr>
        <w:t>. Идентификационная карта представляет собой карту размером 85,72x54,03</w:t>
      </w:r>
      <w:r w:rsidRPr="00DF71DA">
        <w:rPr>
          <w:rFonts w:ascii="Times New Roman" w:hAnsi="Times New Roman" w:cs="Times New Roman"/>
          <w:sz w:val="28"/>
          <w:szCs w:val="28"/>
        </w:rPr>
        <w:t xml:space="preserve"> </w:t>
      </w:r>
      <w:r w:rsidR="005A1BC0" w:rsidRPr="00DF71DA">
        <w:rPr>
          <w:rFonts w:ascii="Times New Roman" w:hAnsi="Times New Roman" w:cs="Times New Roman"/>
          <w:sz w:val="28"/>
          <w:szCs w:val="28"/>
        </w:rPr>
        <w:t>миллиметров с округленными углами.</w:t>
      </w:r>
    </w:p>
    <w:p w:rsidR="005A1BC0" w:rsidRPr="00DF71DA" w:rsidRDefault="00132001" w:rsidP="00DF71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71DA">
        <w:rPr>
          <w:rFonts w:ascii="Times New Roman" w:hAnsi="Times New Roman" w:cs="Times New Roman"/>
          <w:sz w:val="28"/>
          <w:szCs w:val="28"/>
        </w:rPr>
        <w:t>3</w:t>
      </w:r>
      <w:r w:rsidR="005A1BC0" w:rsidRPr="00DF71DA">
        <w:rPr>
          <w:rFonts w:ascii="Times New Roman" w:hAnsi="Times New Roman" w:cs="Times New Roman"/>
          <w:sz w:val="28"/>
          <w:szCs w:val="28"/>
        </w:rPr>
        <w:t>. Лицевая сторона идентификационной карты выполнена в голубом цвете с</w:t>
      </w:r>
      <w:r w:rsidRPr="00DF71DA">
        <w:rPr>
          <w:rFonts w:ascii="Times New Roman" w:hAnsi="Times New Roman" w:cs="Times New Roman"/>
          <w:sz w:val="28"/>
          <w:szCs w:val="28"/>
        </w:rPr>
        <w:t xml:space="preserve"> </w:t>
      </w:r>
      <w:r w:rsidR="005A1BC0" w:rsidRPr="00DF71DA">
        <w:rPr>
          <w:rFonts w:ascii="Times New Roman" w:hAnsi="Times New Roman" w:cs="Times New Roman"/>
          <w:sz w:val="28"/>
          <w:szCs w:val="28"/>
        </w:rPr>
        <w:t>изображением Государственного Герба Республики Казахстан, выполненного в</w:t>
      </w:r>
      <w:r w:rsidRPr="00DF71DA">
        <w:rPr>
          <w:rFonts w:ascii="Times New Roman" w:hAnsi="Times New Roman" w:cs="Times New Roman"/>
          <w:sz w:val="28"/>
          <w:szCs w:val="28"/>
        </w:rPr>
        <w:t xml:space="preserve"> </w:t>
      </w:r>
      <w:r w:rsidR="005A1BC0" w:rsidRPr="00DF71DA">
        <w:rPr>
          <w:rFonts w:ascii="Times New Roman" w:hAnsi="Times New Roman" w:cs="Times New Roman"/>
          <w:sz w:val="28"/>
          <w:szCs w:val="28"/>
        </w:rPr>
        <w:t>соответствии с государственным стандартом Республики Казахстан на фоне</w:t>
      </w:r>
      <w:r w:rsidRPr="00DF71DA">
        <w:rPr>
          <w:rFonts w:ascii="Times New Roman" w:hAnsi="Times New Roman" w:cs="Times New Roman"/>
          <w:sz w:val="28"/>
          <w:szCs w:val="28"/>
        </w:rPr>
        <w:t xml:space="preserve"> </w:t>
      </w:r>
      <w:r w:rsidR="005A1BC0" w:rsidRPr="00DF71DA">
        <w:rPr>
          <w:rFonts w:ascii="Times New Roman" w:hAnsi="Times New Roman" w:cs="Times New Roman"/>
          <w:sz w:val="28"/>
          <w:szCs w:val="28"/>
        </w:rPr>
        <w:t>тангирной сетки.</w:t>
      </w:r>
    </w:p>
    <w:p w:rsidR="005A1BC0" w:rsidRPr="00DF71DA" w:rsidRDefault="00132001" w:rsidP="00DF71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71DA">
        <w:rPr>
          <w:rFonts w:ascii="Times New Roman" w:hAnsi="Times New Roman" w:cs="Times New Roman"/>
          <w:sz w:val="28"/>
          <w:szCs w:val="28"/>
        </w:rPr>
        <w:t>4</w:t>
      </w:r>
      <w:r w:rsidR="005A1BC0" w:rsidRPr="00DF71DA">
        <w:rPr>
          <w:rFonts w:ascii="Times New Roman" w:hAnsi="Times New Roman" w:cs="Times New Roman"/>
          <w:sz w:val="28"/>
          <w:szCs w:val="28"/>
        </w:rPr>
        <w:t>. На лицевой стороне идентификационной карты размещены:</w:t>
      </w:r>
    </w:p>
    <w:p w:rsidR="005A1BC0" w:rsidRPr="00DF71DA" w:rsidRDefault="005A1BC0" w:rsidP="00DF71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71DA">
        <w:rPr>
          <w:rFonts w:ascii="Times New Roman" w:hAnsi="Times New Roman" w:cs="Times New Roman"/>
          <w:sz w:val="28"/>
          <w:szCs w:val="28"/>
        </w:rPr>
        <w:t>1) в верхней части изображение Государственного Герба Республики Казахстан</w:t>
      </w:r>
      <w:r w:rsidR="00132001" w:rsidRPr="00DF71DA">
        <w:rPr>
          <w:rFonts w:ascii="Times New Roman" w:hAnsi="Times New Roman" w:cs="Times New Roman"/>
          <w:sz w:val="28"/>
          <w:szCs w:val="28"/>
        </w:rPr>
        <w:t xml:space="preserve"> </w:t>
      </w:r>
      <w:r w:rsidRPr="00DF71DA">
        <w:rPr>
          <w:rFonts w:ascii="Times New Roman" w:hAnsi="Times New Roman" w:cs="Times New Roman"/>
          <w:sz w:val="28"/>
          <w:szCs w:val="28"/>
        </w:rPr>
        <w:t>на темно-синем фоне, выполненного в соответствии с государственным стандартом</w:t>
      </w:r>
      <w:r w:rsidR="00132001" w:rsidRPr="00DF71DA">
        <w:rPr>
          <w:rFonts w:ascii="Times New Roman" w:hAnsi="Times New Roman" w:cs="Times New Roman"/>
          <w:sz w:val="28"/>
          <w:szCs w:val="28"/>
        </w:rPr>
        <w:t xml:space="preserve"> </w:t>
      </w:r>
      <w:r w:rsidRPr="00DF71DA">
        <w:rPr>
          <w:rFonts w:ascii="Times New Roman" w:hAnsi="Times New Roman" w:cs="Times New Roman"/>
          <w:sz w:val="28"/>
          <w:szCs w:val="28"/>
        </w:rPr>
        <w:t>Республики Казахстан, ниже</w:t>
      </w:r>
      <w:r w:rsidR="00132001" w:rsidRPr="00DF71DA">
        <w:rPr>
          <w:rFonts w:ascii="Times New Roman" w:hAnsi="Times New Roman" w:cs="Times New Roman"/>
          <w:sz w:val="28"/>
          <w:szCs w:val="28"/>
        </w:rPr>
        <w:t xml:space="preserve"> </w:t>
      </w:r>
      <w:r w:rsidRPr="00DF71DA">
        <w:rPr>
          <w:rFonts w:ascii="Times New Roman" w:hAnsi="Times New Roman" w:cs="Times New Roman"/>
          <w:sz w:val="28"/>
          <w:szCs w:val="28"/>
        </w:rPr>
        <w:t>наименование государственного органа на</w:t>
      </w:r>
      <w:r w:rsidR="00132001" w:rsidRPr="00DF71DA">
        <w:rPr>
          <w:rFonts w:ascii="Times New Roman" w:hAnsi="Times New Roman" w:cs="Times New Roman"/>
          <w:sz w:val="28"/>
          <w:szCs w:val="28"/>
        </w:rPr>
        <w:t xml:space="preserve"> </w:t>
      </w:r>
      <w:r w:rsidRPr="00DF71DA">
        <w:rPr>
          <w:rFonts w:ascii="Times New Roman" w:hAnsi="Times New Roman" w:cs="Times New Roman"/>
          <w:sz w:val="28"/>
          <w:szCs w:val="28"/>
        </w:rPr>
        <w:t>государственном языке, выполненное в синем цвете;</w:t>
      </w:r>
    </w:p>
    <w:p w:rsidR="005A1BC0" w:rsidRPr="00DF71DA" w:rsidRDefault="005A1BC0" w:rsidP="00DF71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71DA">
        <w:rPr>
          <w:rFonts w:ascii="Times New Roman" w:hAnsi="Times New Roman" w:cs="Times New Roman"/>
          <w:sz w:val="28"/>
          <w:szCs w:val="28"/>
        </w:rPr>
        <w:t>2) в центре темно-синим цветом указываются фамилия, имя, отчество (при его</w:t>
      </w:r>
      <w:r w:rsidR="00132001" w:rsidRPr="00DF71DA">
        <w:rPr>
          <w:rFonts w:ascii="Times New Roman" w:hAnsi="Times New Roman" w:cs="Times New Roman"/>
          <w:sz w:val="28"/>
          <w:szCs w:val="28"/>
        </w:rPr>
        <w:t xml:space="preserve"> </w:t>
      </w:r>
      <w:r w:rsidRPr="00DF71DA">
        <w:rPr>
          <w:rFonts w:ascii="Times New Roman" w:hAnsi="Times New Roman" w:cs="Times New Roman"/>
          <w:sz w:val="28"/>
          <w:szCs w:val="28"/>
        </w:rPr>
        <w:t>наличии) и занимаемая должность работника на государственном языке;</w:t>
      </w:r>
    </w:p>
    <w:p w:rsidR="005A1BC0" w:rsidRPr="00DF71DA" w:rsidRDefault="005A1BC0" w:rsidP="00DF71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0F56">
        <w:rPr>
          <w:rFonts w:ascii="Times New Roman" w:hAnsi="Times New Roman" w:cs="Times New Roman"/>
          <w:sz w:val="28"/>
          <w:szCs w:val="28"/>
        </w:rPr>
        <w:t>3) слева размещается цветная фотография (анфас) работника размером 3х4</w:t>
      </w:r>
      <w:r w:rsidR="00132001" w:rsidRPr="00550F56">
        <w:rPr>
          <w:rFonts w:ascii="Times New Roman" w:hAnsi="Times New Roman" w:cs="Times New Roman"/>
          <w:sz w:val="28"/>
          <w:szCs w:val="28"/>
        </w:rPr>
        <w:t xml:space="preserve"> </w:t>
      </w:r>
      <w:r w:rsidRPr="00550F56">
        <w:rPr>
          <w:rFonts w:ascii="Times New Roman" w:hAnsi="Times New Roman" w:cs="Times New Roman"/>
          <w:sz w:val="28"/>
          <w:szCs w:val="28"/>
        </w:rPr>
        <w:t>сантиметра. Работник фотографируется в деловом стиле одежды на белом фоне без</w:t>
      </w:r>
      <w:r w:rsidR="00132001" w:rsidRPr="00550F56">
        <w:rPr>
          <w:rFonts w:ascii="Times New Roman" w:hAnsi="Times New Roman" w:cs="Times New Roman"/>
          <w:sz w:val="28"/>
          <w:szCs w:val="28"/>
        </w:rPr>
        <w:t xml:space="preserve"> </w:t>
      </w:r>
      <w:r w:rsidRPr="00550F56">
        <w:rPr>
          <w:rFonts w:ascii="Times New Roman" w:hAnsi="Times New Roman" w:cs="Times New Roman"/>
          <w:sz w:val="28"/>
          <w:szCs w:val="28"/>
        </w:rPr>
        <w:t>головного убора;</w:t>
      </w:r>
    </w:p>
    <w:p w:rsidR="005A1BC0" w:rsidRPr="00DF71DA" w:rsidRDefault="005A1BC0" w:rsidP="00DF71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71DA">
        <w:rPr>
          <w:rFonts w:ascii="Times New Roman" w:hAnsi="Times New Roman" w:cs="Times New Roman"/>
          <w:sz w:val="28"/>
          <w:szCs w:val="28"/>
        </w:rPr>
        <w:t>4) справа размещается серийный номер идентификационной карты;</w:t>
      </w:r>
    </w:p>
    <w:p w:rsidR="005A1BC0" w:rsidRPr="00DF71DA" w:rsidRDefault="005A1BC0" w:rsidP="00DF71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71DA">
        <w:rPr>
          <w:rFonts w:ascii="Times New Roman" w:hAnsi="Times New Roman" w:cs="Times New Roman"/>
          <w:sz w:val="28"/>
          <w:szCs w:val="28"/>
        </w:rPr>
        <w:t>5) в нижней части указывается срок действия идентификационной карты, адрес</w:t>
      </w:r>
      <w:r w:rsidR="00132001" w:rsidRPr="00DF71DA">
        <w:rPr>
          <w:rFonts w:ascii="Times New Roman" w:hAnsi="Times New Roman" w:cs="Times New Roman"/>
          <w:sz w:val="28"/>
          <w:szCs w:val="28"/>
        </w:rPr>
        <w:t xml:space="preserve"> </w:t>
      </w:r>
      <w:r w:rsidRPr="00DF71DA">
        <w:rPr>
          <w:rFonts w:ascii="Times New Roman" w:hAnsi="Times New Roman" w:cs="Times New Roman"/>
          <w:sz w:val="28"/>
          <w:szCs w:val="28"/>
        </w:rPr>
        <w:t>электронной почты государственного служащего и адрес интернет-ресурса</w:t>
      </w:r>
      <w:r w:rsidR="00132001" w:rsidRPr="00DF71DA">
        <w:rPr>
          <w:rFonts w:ascii="Times New Roman" w:hAnsi="Times New Roman" w:cs="Times New Roman"/>
          <w:sz w:val="28"/>
          <w:szCs w:val="28"/>
        </w:rPr>
        <w:t xml:space="preserve"> </w:t>
      </w:r>
      <w:r w:rsidRPr="00DF71DA">
        <w:rPr>
          <w:rFonts w:ascii="Times New Roman" w:hAnsi="Times New Roman" w:cs="Times New Roman"/>
          <w:sz w:val="28"/>
          <w:szCs w:val="28"/>
        </w:rPr>
        <w:t>государственного органа.</w:t>
      </w:r>
    </w:p>
    <w:p w:rsidR="005A1BC0" w:rsidRPr="00DF71DA" w:rsidRDefault="00132001" w:rsidP="00DF71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71DA">
        <w:rPr>
          <w:rFonts w:ascii="Times New Roman" w:hAnsi="Times New Roman" w:cs="Times New Roman"/>
          <w:sz w:val="28"/>
          <w:szCs w:val="28"/>
        </w:rPr>
        <w:t>5</w:t>
      </w:r>
      <w:r w:rsidR="005A1BC0" w:rsidRPr="00DF71DA">
        <w:rPr>
          <w:rFonts w:ascii="Times New Roman" w:hAnsi="Times New Roman" w:cs="Times New Roman"/>
          <w:sz w:val="28"/>
          <w:szCs w:val="28"/>
        </w:rPr>
        <w:t>. Оборотная сторона идентификационной карты выполнена в голубом цвете с</w:t>
      </w:r>
      <w:r w:rsidRPr="00DF71DA">
        <w:rPr>
          <w:rFonts w:ascii="Times New Roman" w:hAnsi="Times New Roman" w:cs="Times New Roman"/>
          <w:sz w:val="28"/>
          <w:szCs w:val="28"/>
        </w:rPr>
        <w:t xml:space="preserve"> </w:t>
      </w:r>
      <w:r w:rsidR="005A1BC0" w:rsidRPr="00DF71DA">
        <w:rPr>
          <w:rFonts w:ascii="Times New Roman" w:hAnsi="Times New Roman" w:cs="Times New Roman"/>
          <w:sz w:val="28"/>
          <w:szCs w:val="28"/>
        </w:rPr>
        <w:t>изображением парящего орла под солнцем на фоне тангирной сетки установленного</w:t>
      </w:r>
      <w:r w:rsidRPr="00DF71DA">
        <w:rPr>
          <w:rFonts w:ascii="Times New Roman" w:hAnsi="Times New Roman" w:cs="Times New Roman"/>
          <w:sz w:val="28"/>
          <w:szCs w:val="28"/>
        </w:rPr>
        <w:t xml:space="preserve"> </w:t>
      </w:r>
      <w:r w:rsidR="005A1BC0" w:rsidRPr="00DF71DA">
        <w:rPr>
          <w:rFonts w:ascii="Times New Roman" w:hAnsi="Times New Roman" w:cs="Times New Roman"/>
          <w:sz w:val="28"/>
          <w:szCs w:val="28"/>
        </w:rPr>
        <w:t>образца.</w:t>
      </w:r>
    </w:p>
    <w:p w:rsidR="005A1BC0" w:rsidRPr="00DF71DA" w:rsidRDefault="00132001" w:rsidP="00DF71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71DA">
        <w:rPr>
          <w:rFonts w:ascii="Times New Roman" w:hAnsi="Times New Roman" w:cs="Times New Roman"/>
          <w:sz w:val="28"/>
          <w:szCs w:val="28"/>
        </w:rPr>
        <w:t>6</w:t>
      </w:r>
      <w:r w:rsidR="005A1BC0" w:rsidRPr="00DF71DA">
        <w:rPr>
          <w:rFonts w:ascii="Times New Roman" w:hAnsi="Times New Roman" w:cs="Times New Roman"/>
          <w:sz w:val="28"/>
          <w:szCs w:val="28"/>
        </w:rPr>
        <w:t>. На оборотной стороне идентификационной карты размещены:</w:t>
      </w:r>
    </w:p>
    <w:p w:rsidR="005A1BC0" w:rsidRPr="00DF71DA" w:rsidRDefault="005A1BC0" w:rsidP="00DF71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71DA">
        <w:rPr>
          <w:rFonts w:ascii="Times New Roman" w:hAnsi="Times New Roman" w:cs="Times New Roman"/>
          <w:sz w:val="28"/>
          <w:szCs w:val="28"/>
        </w:rPr>
        <w:t>1) в верхней части по центру наименование государственного органа на русском</w:t>
      </w:r>
      <w:r w:rsidR="00132001" w:rsidRPr="00DF71DA">
        <w:rPr>
          <w:rFonts w:ascii="Times New Roman" w:hAnsi="Times New Roman" w:cs="Times New Roman"/>
          <w:sz w:val="28"/>
          <w:szCs w:val="28"/>
        </w:rPr>
        <w:t xml:space="preserve"> </w:t>
      </w:r>
      <w:r w:rsidRPr="00DF71DA">
        <w:rPr>
          <w:rFonts w:ascii="Times New Roman" w:hAnsi="Times New Roman" w:cs="Times New Roman"/>
          <w:sz w:val="28"/>
          <w:szCs w:val="28"/>
        </w:rPr>
        <w:t>языке, выполненное в синем цвете;</w:t>
      </w:r>
    </w:p>
    <w:p w:rsidR="005A1BC0" w:rsidRPr="00DF71DA" w:rsidRDefault="005A1BC0" w:rsidP="00DF71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71DA">
        <w:rPr>
          <w:rFonts w:ascii="Times New Roman" w:hAnsi="Times New Roman" w:cs="Times New Roman"/>
          <w:sz w:val="28"/>
          <w:szCs w:val="28"/>
        </w:rPr>
        <w:t>2) слева темно-синим цветом указываются фамилия, имя и занимаемая</w:t>
      </w:r>
      <w:r w:rsidR="00132001" w:rsidRPr="00DF71DA">
        <w:rPr>
          <w:rFonts w:ascii="Times New Roman" w:hAnsi="Times New Roman" w:cs="Times New Roman"/>
          <w:sz w:val="28"/>
          <w:szCs w:val="28"/>
        </w:rPr>
        <w:t xml:space="preserve"> </w:t>
      </w:r>
      <w:r w:rsidRPr="00DF71DA">
        <w:rPr>
          <w:rFonts w:ascii="Times New Roman" w:hAnsi="Times New Roman" w:cs="Times New Roman"/>
          <w:sz w:val="28"/>
          <w:szCs w:val="28"/>
        </w:rPr>
        <w:t>должность работника на русском языке;</w:t>
      </w:r>
    </w:p>
    <w:p w:rsidR="009D7846" w:rsidRDefault="0042570F" w:rsidP="00DF71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0F0EF8">
        <w:rPr>
          <w:rFonts w:ascii="Times New Roman" w:hAnsi="Times New Roman" w:cs="Times New Roman"/>
          <w:sz w:val="28"/>
          <w:szCs w:val="28"/>
        </w:rPr>
        <w:t>. Изготовление производится по заявке заказчика, предварительно согласовав образец.</w:t>
      </w:r>
    </w:p>
    <w:p w:rsidR="00FB411A" w:rsidRPr="000F0EF8" w:rsidRDefault="00FB411A" w:rsidP="00DF71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Каждая карта должна быть индивидуально с лентой 45-50 см.</w:t>
      </w:r>
    </w:p>
    <w:p w:rsidR="009D7846" w:rsidRDefault="009D7846" w:rsidP="00DF71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2570F" w:rsidRDefault="0042570F" w:rsidP="00DF71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2570F" w:rsidRDefault="0042570F" w:rsidP="00DF71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2570F" w:rsidRDefault="0042570F" w:rsidP="00DF71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2570F" w:rsidRDefault="0042570F" w:rsidP="00DF71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2570F" w:rsidRDefault="0042570F" w:rsidP="00DF71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2570F" w:rsidRDefault="0042570F" w:rsidP="00DF71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2570F" w:rsidRDefault="0042570F" w:rsidP="00DF71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D7846" w:rsidRDefault="009D7846" w:rsidP="00DF71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D7846" w:rsidRDefault="009D7846" w:rsidP="00DF71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E4DBA" w:rsidRDefault="000E4DBA" w:rsidP="00DF71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D7846" w:rsidRDefault="009D7846" w:rsidP="00DF71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9234D" w:rsidRPr="000E4DBA" w:rsidRDefault="0089234D" w:rsidP="009D784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0E4DBA">
        <w:rPr>
          <w:rFonts w:ascii="Times New Roman" w:hAnsi="Times New Roman" w:cs="Times New Roman"/>
          <w:i/>
          <w:sz w:val="28"/>
          <w:szCs w:val="28"/>
        </w:rPr>
        <w:t>1-қосымша</w:t>
      </w:r>
    </w:p>
    <w:p w:rsidR="009D7846" w:rsidRDefault="009D7846" w:rsidP="009D784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0E4DBA">
        <w:rPr>
          <w:rFonts w:ascii="Times New Roman" w:hAnsi="Times New Roman" w:cs="Times New Roman"/>
          <w:i/>
          <w:sz w:val="28"/>
          <w:szCs w:val="28"/>
        </w:rPr>
        <w:t xml:space="preserve">Приложение </w:t>
      </w:r>
      <w:r w:rsidR="000E4DBA">
        <w:rPr>
          <w:rFonts w:ascii="Times New Roman" w:hAnsi="Times New Roman" w:cs="Times New Roman"/>
          <w:i/>
          <w:sz w:val="28"/>
          <w:szCs w:val="28"/>
        </w:rPr>
        <w:t>1</w:t>
      </w:r>
    </w:p>
    <w:p w:rsidR="000E4DBA" w:rsidRDefault="000E4DBA" w:rsidP="009D784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0E4DBA" w:rsidRPr="000E4DBA" w:rsidRDefault="000E4DBA" w:rsidP="009D784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9D7846" w:rsidRDefault="009D7846" w:rsidP="00DF71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D7846" w:rsidRDefault="009D7846" w:rsidP="00DF71DA">
      <w:pPr>
        <w:autoSpaceDE w:val="0"/>
        <w:autoSpaceDN w:val="0"/>
        <w:adjustRightInd w:val="0"/>
        <w:spacing w:after="0" w:line="240" w:lineRule="auto"/>
        <w:jc w:val="both"/>
      </w:pPr>
      <w:r>
        <w:rPr>
          <w:noProof/>
          <w:lang w:eastAsia="ru-RU"/>
        </w:rPr>
        <w:drawing>
          <wp:inline distT="0" distB="0" distL="0" distR="0">
            <wp:extent cx="4086225" cy="3190875"/>
            <wp:effectExtent l="0" t="0" r="9525" b="9525"/>
            <wp:docPr id="1" name="Рисунок 1" descr="http://adilet.zan.kz/files/1291/49/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adilet.zan.kz/files/1291/49/0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6225" cy="3190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D7846" w:rsidSect="000E4DBA">
      <w:headerReference w:type="default" r:id="rId9"/>
      <w:pgSz w:w="11906" w:h="16838"/>
      <w:pgMar w:top="567" w:right="567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1FBF" w:rsidRDefault="004C1FBF" w:rsidP="00FB1918">
      <w:pPr>
        <w:spacing w:after="0" w:line="240" w:lineRule="auto"/>
      </w:pPr>
      <w:r>
        <w:separator/>
      </w:r>
    </w:p>
  </w:endnote>
  <w:endnote w:type="continuationSeparator" w:id="0">
    <w:p w:rsidR="004C1FBF" w:rsidRDefault="004C1FBF" w:rsidP="00FB19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1FBF" w:rsidRDefault="004C1FBF" w:rsidP="00FB1918">
      <w:pPr>
        <w:spacing w:after="0" w:line="240" w:lineRule="auto"/>
      </w:pPr>
      <w:r>
        <w:separator/>
      </w:r>
    </w:p>
  </w:footnote>
  <w:footnote w:type="continuationSeparator" w:id="0">
    <w:p w:rsidR="004C1FBF" w:rsidRDefault="004C1FBF" w:rsidP="00FB19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52A9" w:rsidRDefault="004C1FBF">
    <w:pPr>
      <w:pStyle w:val="a3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974047" o:spid="_x0000_s2050" type="#_x0000_t136" style="position:absolute;margin-left:0;margin-top:0;width:627.35pt;height:32.15pt;rotation:315;z-index:-251658752;mso-position-horizontal:center;mso-position-horizontal-relative:margin;mso-position-vertical:center;mso-position-vertical-relative:margin" o:allowincell="f" fillcolor="silver" stroked="f">
          <v:textpath style="font-family:&quot;Times New Roman&quot;;font-size:1pt" string="Департамент по чрезвычайным ситуациям Актюбинской области МЧС РК - Илюбаева А.Т.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3ADD"/>
    <w:rsid w:val="000E4DBA"/>
    <w:rsid w:val="000F0EF8"/>
    <w:rsid w:val="00132001"/>
    <w:rsid w:val="00315D8D"/>
    <w:rsid w:val="0042570F"/>
    <w:rsid w:val="004C1FBF"/>
    <w:rsid w:val="004D0E14"/>
    <w:rsid w:val="00521305"/>
    <w:rsid w:val="00550F56"/>
    <w:rsid w:val="005A1BC0"/>
    <w:rsid w:val="005D3C89"/>
    <w:rsid w:val="0089234D"/>
    <w:rsid w:val="009D7846"/>
    <w:rsid w:val="00C00F8F"/>
    <w:rsid w:val="00C436D0"/>
    <w:rsid w:val="00DD6BC8"/>
    <w:rsid w:val="00DF71DA"/>
    <w:rsid w:val="00FB411A"/>
    <w:rsid w:val="00FD3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923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89234D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8923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9234D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923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89234D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8923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9234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573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yperlink" Target="http://adilet.zan.kz/kaz/docs/V2000020463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577</Words>
  <Characters>3294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Лещенко</dc:creator>
  <cp:lastModifiedBy>User</cp:lastModifiedBy>
  <cp:revision>2</cp:revision>
  <cp:lastPrinted>2021-02-11T07:03:00Z</cp:lastPrinted>
  <dcterms:created xsi:type="dcterms:W3CDTF">2026-10-16T05:02:00Z</dcterms:created>
  <dcterms:modified xsi:type="dcterms:W3CDTF">2026-10-16T05:02:00Z</dcterms:modified>
</cp:coreProperties>
</file>