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BB1" w:rsidRPr="00F351A9" w:rsidRDefault="00E27C84" w:rsidP="000B2BB1">
      <w:pPr>
        <w:jc w:val="right"/>
        <w:rPr>
          <w:rFonts w:ascii="Times New Roman" w:hAnsi="Times New Roman" w:cs="Times New Roman"/>
          <w:b/>
        </w:rPr>
      </w:pPr>
      <w:bookmarkStart w:id="0" w:name="_GoBack"/>
      <w:bookmarkEnd w:id="0"/>
      <w:r w:rsidRPr="00F351A9">
        <w:rPr>
          <w:rFonts w:ascii="Times New Roman" w:hAnsi="Times New Roman" w:cs="Times New Roman"/>
          <w:b/>
        </w:rPr>
        <w:t>Приложение 2</w:t>
      </w:r>
    </w:p>
    <w:p w:rsidR="006B7B20" w:rsidRPr="00F351A9" w:rsidRDefault="005939A4" w:rsidP="005939A4">
      <w:pPr>
        <w:jc w:val="center"/>
        <w:rPr>
          <w:rFonts w:ascii="Times New Roman" w:hAnsi="Times New Roman" w:cs="Times New Roman"/>
          <w:b/>
        </w:rPr>
      </w:pPr>
      <w:r w:rsidRPr="00F351A9">
        <w:rPr>
          <w:rFonts w:ascii="Times New Roman" w:hAnsi="Times New Roman" w:cs="Times New Roman"/>
          <w:b/>
        </w:rPr>
        <w:t>Техническая спецификация</w:t>
      </w:r>
    </w:p>
    <w:p w:rsidR="005939A4" w:rsidRPr="00E30CC8" w:rsidRDefault="005939A4" w:rsidP="00F94595">
      <w:pPr>
        <w:pStyle w:val="a3"/>
        <w:numPr>
          <w:ilvl w:val="0"/>
          <w:numId w:val="1"/>
        </w:numPr>
        <w:ind w:left="0" w:firstLine="360"/>
        <w:jc w:val="both"/>
        <w:rPr>
          <w:rFonts w:ascii="Times New Roman" w:hAnsi="Times New Roman" w:cs="Times New Roman"/>
          <w:sz w:val="21"/>
          <w:szCs w:val="21"/>
        </w:rPr>
      </w:pPr>
      <w:r w:rsidRPr="00E30CC8">
        <w:rPr>
          <w:rFonts w:ascii="Times New Roman" w:hAnsi="Times New Roman" w:cs="Times New Roman"/>
          <w:sz w:val="21"/>
          <w:szCs w:val="21"/>
        </w:rPr>
        <w:t>Предрейсо</w:t>
      </w:r>
      <w:r w:rsidR="00E560C6" w:rsidRPr="00E30CC8">
        <w:rPr>
          <w:rFonts w:ascii="Times New Roman" w:hAnsi="Times New Roman" w:cs="Times New Roman"/>
          <w:sz w:val="21"/>
          <w:szCs w:val="21"/>
        </w:rPr>
        <w:t>вый медицинский осмотр водител</w:t>
      </w:r>
      <w:r w:rsidR="00B96386">
        <w:rPr>
          <w:rFonts w:ascii="Times New Roman" w:hAnsi="Times New Roman" w:cs="Times New Roman"/>
          <w:sz w:val="21"/>
          <w:szCs w:val="21"/>
        </w:rPr>
        <w:t>ей</w:t>
      </w:r>
      <w:r w:rsidRPr="00E30CC8">
        <w:rPr>
          <w:rFonts w:ascii="Times New Roman" w:hAnsi="Times New Roman" w:cs="Times New Roman"/>
          <w:sz w:val="21"/>
          <w:szCs w:val="21"/>
        </w:rPr>
        <w:t>, целью  которо</w:t>
      </w:r>
      <w:r w:rsidR="00E560C6" w:rsidRPr="00E30CC8">
        <w:rPr>
          <w:rFonts w:ascii="Times New Roman" w:hAnsi="Times New Roman" w:cs="Times New Roman"/>
          <w:sz w:val="21"/>
          <w:szCs w:val="21"/>
        </w:rPr>
        <w:t>го</w:t>
      </w:r>
      <w:r w:rsidRPr="00E30CC8">
        <w:rPr>
          <w:rFonts w:ascii="Times New Roman" w:hAnsi="Times New Roman" w:cs="Times New Roman"/>
          <w:sz w:val="21"/>
          <w:szCs w:val="21"/>
        </w:rPr>
        <w:t xml:space="preserve"> является выявление лиц, которые по медицинским показаниям не могут быть допущены к управлению автомобилем как с позиции обеспечения безопасности дорожного движения, так и охраны здоровья водителя и пассажиров.</w:t>
      </w:r>
    </w:p>
    <w:p w:rsidR="005939A4" w:rsidRPr="00E30CC8" w:rsidRDefault="00E560C6" w:rsidP="00F94595">
      <w:pPr>
        <w:pStyle w:val="a3"/>
        <w:numPr>
          <w:ilvl w:val="0"/>
          <w:numId w:val="1"/>
        </w:numPr>
        <w:ind w:left="0" w:firstLine="360"/>
        <w:jc w:val="both"/>
        <w:rPr>
          <w:rFonts w:ascii="Times New Roman" w:hAnsi="Times New Roman" w:cs="Times New Roman"/>
          <w:sz w:val="21"/>
          <w:szCs w:val="21"/>
        </w:rPr>
      </w:pPr>
      <w:r w:rsidRPr="00E30CC8">
        <w:rPr>
          <w:rFonts w:ascii="Times New Roman" w:hAnsi="Times New Roman" w:cs="Times New Roman"/>
          <w:sz w:val="21"/>
          <w:szCs w:val="21"/>
        </w:rPr>
        <w:t>Предрейсовые медицинские осмотры</w:t>
      </w:r>
      <w:r w:rsidR="005939A4" w:rsidRPr="00E30CC8">
        <w:rPr>
          <w:rFonts w:ascii="Times New Roman" w:hAnsi="Times New Roman" w:cs="Times New Roman"/>
          <w:sz w:val="21"/>
          <w:szCs w:val="21"/>
        </w:rPr>
        <w:t xml:space="preserve"> пр</w:t>
      </w:r>
      <w:r w:rsidRPr="00E30CC8">
        <w:rPr>
          <w:rFonts w:ascii="Times New Roman" w:hAnsi="Times New Roman" w:cs="Times New Roman"/>
          <w:sz w:val="21"/>
          <w:szCs w:val="21"/>
        </w:rPr>
        <w:t>оводя</w:t>
      </w:r>
      <w:r w:rsidR="005939A4" w:rsidRPr="00E30CC8">
        <w:rPr>
          <w:rFonts w:ascii="Times New Roman" w:hAnsi="Times New Roman" w:cs="Times New Roman"/>
          <w:sz w:val="21"/>
          <w:szCs w:val="21"/>
        </w:rPr>
        <w:t>тся только медицинским персонало</w:t>
      </w:r>
      <w:r w:rsidR="001F4929" w:rsidRPr="00E30CC8">
        <w:rPr>
          <w:rFonts w:ascii="Times New Roman" w:hAnsi="Times New Roman" w:cs="Times New Roman"/>
          <w:sz w:val="21"/>
          <w:szCs w:val="21"/>
        </w:rPr>
        <w:t>м</w:t>
      </w:r>
      <w:r w:rsidR="005939A4" w:rsidRPr="00E30CC8">
        <w:rPr>
          <w:rFonts w:ascii="Times New Roman" w:hAnsi="Times New Roman" w:cs="Times New Roman"/>
          <w:sz w:val="21"/>
          <w:szCs w:val="21"/>
        </w:rPr>
        <w:t>, имеющим соответствующий сертификат, а медицинское учреждение- лицензию.</w:t>
      </w:r>
    </w:p>
    <w:p w:rsidR="003B658A" w:rsidRPr="00E30CC8" w:rsidRDefault="005939A4" w:rsidP="00F94595">
      <w:pPr>
        <w:pStyle w:val="a3"/>
        <w:numPr>
          <w:ilvl w:val="0"/>
          <w:numId w:val="1"/>
        </w:numPr>
        <w:ind w:left="0" w:firstLine="360"/>
        <w:jc w:val="both"/>
        <w:rPr>
          <w:rFonts w:ascii="Times New Roman" w:hAnsi="Times New Roman" w:cs="Times New Roman"/>
          <w:sz w:val="21"/>
          <w:szCs w:val="21"/>
        </w:rPr>
      </w:pPr>
      <w:r w:rsidRPr="00E30CC8">
        <w:rPr>
          <w:rFonts w:ascii="Times New Roman" w:hAnsi="Times New Roman" w:cs="Times New Roman"/>
          <w:sz w:val="21"/>
          <w:szCs w:val="21"/>
        </w:rPr>
        <w:t>Предрейсовые медицинские осмотры должны проводиться медицинским работником</w:t>
      </w:r>
      <w:r w:rsidR="00B96386">
        <w:rPr>
          <w:rFonts w:ascii="Times New Roman" w:hAnsi="Times New Roman" w:cs="Times New Roman"/>
          <w:sz w:val="21"/>
          <w:szCs w:val="21"/>
        </w:rPr>
        <w:t xml:space="preserve">  </w:t>
      </w:r>
      <w:r w:rsidR="003B658A" w:rsidRPr="00E30CC8">
        <w:rPr>
          <w:rFonts w:ascii="Times New Roman" w:hAnsi="Times New Roman" w:cs="Times New Roman"/>
          <w:sz w:val="21"/>
          <w:szCs w:val="21"/>
        </w:rPr>
        <w:t>не ранее, чем за тридцать минут до выхода в рейс (в смену)</w:t>
      </w:r>
      <w:r w:rsidR="008A4988" w:rsidRPr="00E30CC8">
        <w:rPr>
          <w:rFonts w:ascii="Times New Roman" w:hAnsi="Times New Roman" w:cs="Times New Roman"/>
          <w:sz w:val="21"/>
          <w:szCs w:val="21"/>
        </w:rPr>
        <w:t xml:space="preserve"> водител</w:t>
      </w:r>
      <w:r w:rsidR="00B96386">
        <w:rPr>
          <w:rFonts w:ascii="Times New Roman" w:hAnsi="Times New Roman" w:cs="Times New Roman"/>
          <w:sz w:val="21"/>
          <w:szCs w:val="21"/>
        </w:rPr>
        <w:t>ей</w:t>
      </w:r>
      <w:r w:rsidR="008A4988" w:rsidRPr="00E30CC8">
        <w:rPr>
          <w:rFonts w:ascii="Times New Roman" w:hAnsi="Times New Roman" w:cs="Times New Roman"/>
          <w:sz w:val="21"/>
          <w:szCs w:val="21"/>
        </w:rPr>
        <w:t>.</w:t>
      </w:r>
    </w:p>
    <w:p w:rsidR="005939A4" w:rsidRPr="00E30CC8" w:rsidRDefault="003B658A" w:rsidP="00F94595">
      <w:pPr>
        <w:pStyle w:val="a3"/>
        <w:numPr>
          <w:ilvl w:val="0"/>
          <w:numId w:val="1"/>
        </w:numPr>
        <w:ind w:left="0" w:firstLine="360"/>
        <w:jc w:val="both"/>
        <w:rPr>
          <w:rFonts w:ascii="Times New Roman" w:hAnsi="Times New Roman" w:cs="Times New Roman"/>
          <w:sz w:val="21"/>
          <w:szCs w:val="21"/>
        </w:rPr>
      </w:pPr>
      <w:r w:rsidRPr="00E30CC8">
        <w:rPr>
          <w:rFonts w:ascii="Times New Roman" w:hAnsi="Times New Roman" w:cs="Times New Roman"/>
          <w:sz w:val="21"/>
          <w:szCs w:val="21"/>
        </w:rPr>
        <w:t>Пред</w:t>
      </w:r>
      <w:r w:rsidR="00BD0856" w:rsidRPr="00E30CC8">
        <w:rPr>
          <w:rFonts w:ascii="Times New Roman" w:hAnsi="Times New Roman" w:cs="Times New Roman"/>
          <w:sz w:val="21"/>
          <w:szCs w:val="21"/>
        </w:rPr>
        <w:t xml:space="preserve">рейсовое медицинское освидетельствование водителей </w:t>
      </w:r>
      <w:r w:rsidR="005939A4" w:rsidRPr="00E30CC8">
        <w:rPr>
          <w:rFonts w:ascii="Times New Roman" w:hAnsi="Times New Roman" w:cs="Times New Roman"/>
          <w:sz w:val="21"/>
          <w:szCs w:val="21"/>
        </w:rPr>
        <w:t>включает проведение медицинским персоналом Исполнителя следующих мероприятий:</w:t>
      </w:r>
    </w:p>
    <w:p w:rsidR="003B658A" w:rsidRPr="00E30CC8" w:rsidRDefault="003B658A" w:rsidP="00F94595">
      <w:pPr>
        <w:pStyle w:val="a3"/>
        <w:ind w:left="0" w:firstLine="720"/>
        <w:jc w:val="both"/>
        <w:rPr>
          <w:rFonts w:ascii="Times New Roman" w:hAnsi="Times New Roman" w:cs="Times New Roman"/>
          <w:sz w:val="21"/>
          <w:szCs w:val="21"/>
        </w:rPr>
      </w:pPr>
      <w:r w:rsidRPr="00E30CC8">
        <w:rPr>
          <w:rFonts w:ascii="Times New Roman" w:hAnsi="Times New Roman" w:cs="Times New Roman"/>
          <w:sz w:val="21"/>
          <w:szCs w:val="21"/>
        </w:rPr>
        <w:t>- опрос, осмотр и оценку внешнего вида, походки, позы обследуемого, адекватности поведения</w:t>
      </w:r>
      <w:r w:rsidR="00BD0856" w:rsidRPr="00E30CC8">
        <w:rPr>
          <w:rFonts w:ascii="Times New Roman" w:hAnsi="Times New Roman" w:cs="Times New Roman"/>
          <w:sz w:val="21"/>
          <w:szCs w:val="21"/>
        </w:rPr>
        <w:t xml:space="preserve"> и эмоциональных реак</w:t>
      </w:r>
      <w:r w:rsidRPr="00E30CC8">
        <w:rPr>
          <w:rFonts w:ascii="Times New Roman" w:hAnsi="Times New Roman" w:cs="Times New Roman"/>
          <w:sz w:val="21"/>
          <w:szCs w:val="21"/>
        </w:rPr>
        <w:t>ций, связанности и четкости речи, мимики, сознания, кожных покровов и видимых слизистых, окраски склер, величины зрачков, особенностей дыхания;</w:t>
      </w:r>
    </w:p>
    <w:p w:rsidR="00BD0856" w:rsidRPr="00E30CC8" w:rsidRDefault="00BD0856" w:rsidP="00F94595">
      <w:pPr>
        <w:pStyle w:val="a3"/>
        <w:ind w:left="0" w:firstLine="720"/>
        <w:jc w:val="both"/>
        <w:rPr>
          <w:rFonts w:ascii="Times New Roman" w:hAnsi="Times New Roman" w:cs="Times New Roman"/>
          <w:sz w:val="21"/>
          <w:szCs w:val="21"/>
        </w:rPr>
      </w:pPr>
      <w:r w:rsidRPr="00E30CC8">
        <w:rPr>
          <w:rFonts w:ascii="Times New Roman" w:hAnsi="Times New Roman" w:cs="Times New Roman"/>
          <w:sz w:val="21"/>
          <w:szCs w:val="21"/>
        </w:rPr>
        <w:t xml:space="preserve">- измерение и оценку артериального давления, частоты и качественных характеристик пульса, измерение температуры тела, осмотр зева, пальпацию лимфатических узлов, живота, определение устойчивости в позе Ромберга, точности выполнения </w:t>
      </w:r>
      <w:r w:rsidR="008A4988" w:rsidRPr="00E30CC8">
        <w:rPr>
          <w:rFonts w:ascii="Times New Roman" w:hAnsi="Times New Roman" w:cs="Times New Roman"/>
          <w:sz w:val="21"/>
          <w:szCs w:val="21"/>
        </w:rPr>
        <w:t>пальце-носовой</w:t>
      </w:r>
      <w:r w:rsidRPr="00E30CC8">
        <w:rPr>
          <w:rFonts w:ascii="Times New Roman" w:hAnsi="Times New Roman" w:cs="Times New Roman"/>
          <w:sz w:val="21"/>
          <w:szCs w:val="21"/>
        </w:rPr>
        <w:t xml:space="preserve"> и других координационных проб. При наличии артериальной гипертонии в анамнезе заболевания водителя в индивидуальной карте предрейсового медицинского освидетельствования отмечаются допус</w:t>
      </w:r>
      <w:r w:rsidR="00E560C6" w:rsidRPr="00E30CC8">
        <w:rPr>
          <w:rFonts w:ascii="Times New Roman" w:hAnsi="Times New Roman" w:cs="Times New Roman"/>
          <w:sz w:val="21"/>
          <w:szCs w:val="21"/>
        </w:rPr>
        <w:t>т</w:t>
      </w:r>
      <w:r w:rsidRPr="00E30CC8">
        <w:rPr>
          <w:rFonts w:ascii="Times New Roman" w:hAnsi="Times New Roman" w:cs="Times New Roman"/>
          <w:sz w:val="21"/>
          <w:szCs w:val="21"/>
        </w:rPr>
        <w:t>имые параметры основных функциональных показателей водителя.</w:t>
      </w:r>
    </w:p>
    <w:p w:rsidR="005939A4" w:rsidRPr="00E30CC8" w:rsidRDefault="005939A4" w:rsidP="00F94595">
      <w:pPr>
        <w:pStyle w:val="a3"/>
        <w:ind w:left="0" w:firstLine="720"/>
        <w:jc w:val="both"/>
        <w:rPr>
          <w:rFonts w:ascii="Times New Roman" w:hAnsi="Times New Roman" w:cs="Times New Roman"/>
          <w:sz w:val="21"/>
          <w:szCs w:val="21"/>
        </w:rPr>
      </w:pPr>
      <w:r w:rsidRPr="00E30CC8">
        <w:rPr>
          <w:rFonts w:ascii="Times New Roman" w:hAnsi="Times New Roman" w:cs="Times New Roman"/>
          <w:sz w:val="21"/>
          <w:szCs w:val="21"/>
        </w:rPr>
        <w:t>- определение наличия алкоголя и других психотропных веществ в выдыхаемом воздухе или биологических субстратах одним из официально признанных методов;</w:t>
      </w:r>
    </w:p>
    <w:p w:rsidR="005939A4" w:rsidRPr="00E30CC8" w:rsidRDefault="001F4929" w:rsidP="00F94595">
      <w:pPr>
        <w:pStyle w:val="a3"/>
        <w:spacing w:after="0"/>
        <w:ind w:left="0" w:firstLine="720"/>
        <w:jc w:val="both"/>
        <w:rPr>
          <w:rFonts w:ascii="Times New Roman" w:hAnsi="Times New Roman" w:cs="Times New Roman"/>
          <w:sz w:val="21"/>
          <w:szCs w:val="21"/>
        </w:rPr>
      </w:pPr>
      <w:r w:rsidRPr="00E30CC8">
        <w:rPr>
          <w:rFonts w:ascii="Times New Roman" w:hAnsi="Times New Roman" w:cs="Times New Roman"/>
          <w:sz w:val="21"/>
          <w:szCs w:val="21"/>
        </w:rPr>
        <w:t xml:space="preserve">- </w:t>
      </w:r>
      <w:r w:rsidR="00067CDB" w:rsidRPr="00E30CC8">
        <w:rPr>
          <w:rFonts w:ascii="Times New Roman" w:hAnsi="Times New Roman" w:cs="Times New Roman"/>
          <w:sz w:val="21"/>
          <w:szCs w:val="21"/>
        </w:rPr>
        <w:t>при наличии показаний проведение любых других разрешенных медицинских исследований, необходимых для решения вопроса о допуске к работе водителя.</w:t>
      </w:r>
    </w:p>
    <w:p w:rsidR="00945D20" w:rsidRPr="00E30CC8" w:rsidRDefault="00945D20" w:rsidP="00F94595">
      <w:pPr>
        <w:spacing w:after="0"/>
        <w:jc w:val="both"/>
        <w:rPr>
          <w:rFonts w:ascii="Times New Roman" w:hAnsi="Times New Roman" w:cs="Times New Roman"/>
          <w:sz w:val="21"/>
          <w:szCs w:val="21"/>
        </w:rPr>
      </w:pPr>
      <w:r w:rsidRPr="00E30CC8">
        <w:rPr>
          <w:rFonts w:ascii="Times New Roman" w:hAnsi="Times New Roman" w:cs="Times New Roman"/>
          <w:sz w:val="21"/>
          <w:szCs w:val="21"/>
        </w:rPr>
        <w:tab/>
        <w:t>5.Лица, в отношении которых имеются основания полагать, что они находятся в состоянии алког</w:t>
      </w:r>
      <w:r w:rsidR="00BD0856" w:rsidRPr="00E30CC8">
        <w:rPr>
          <w:rFonts w:ascii="Times New Roman" w:hAnsi="Times New Roman" w:cs="Times New Roman"/>
          <w:sz w:val="21"/>
          <w:szCs w:val="21"/>
        </w:rPr>
        <w:t>ольного, наркотического, токсико</w:t>
      </w:r>
      <w:r w:rsidRPr="00E30CC8">
        <w:rPr>
          <w:rFonts w:ascii="Times New Roman" w:hAnsi="Times New Roman" w:cs="Times New Roman"/>
          <w:sz w:val="21"/>
          <w:szCs w:val="21"/>
        </w:rPr>
        <w:t>манического опьянения (запах алкоголя изо рта, неустойчивость позы, нарушение речи, выраженное дрожание пальцев, изменение кожных покровов) не допускать к управлению транспортными средствами.  В случае несогласия с данным заключением, эти лица направляются на освидетельствование в ближайшую медицинскую организацию, уполномоченную проводить медицинское освидетельствование, для установления факта употребления психоактивного вещества и состояния опьянения.</w:t>
      </w:r>
    </w:p>
    <w:p w:rsidR="008A4988" w:rsidRPr="00E30CC8" w:rsidRDefault="00277A83" w:rsidP="00F94595">
      <w:pPr>
        <w:spacing w:after="0"/>
        <w:ind w:firstLine="708"/>
        <w:jc w:val="both"/>
        <w:rPr>
          <w:rFonts w:ascii="Times New Roman" w:hAnsi="Times New Roman" w:cs="Times New Roman"/>
          <w:sz w:val="21"/>
          <w:szCs w:val="21"/>
        </w:rPr>
      </w:pPr>
      <w:r w:rsidRPr="00E30CC8">
        <w:rPr>
          <w:rFonts w:ascii="Times New Roman" w:hAnsi="Times New Roman" w:cs="Times New Roman"/>
          <w:sz w:val="21"/>
          <w:szCs w:val="21"/>
        </w:rPr>
        <w:t>6</w:t>
      </w:r>
      <w:r w:rsidR="008A4988" w:rsidRPr="00E30CC8">
        <w:rPr>
          <w:rFonts w:ascii="Times New Roman" w:hAnsi="Times New Roman" w:cs="Times New Roman"/>
          <w:sz w:val="21"/>
          <w:szCs w:val="21"/>
        </w:rPr>
        <w:t>. При обнаружении травм и выявления признаков острого или обострения хронического заболевания, повышение или понижение артериального давления более, чем на 20 мм ртутного столба выше нормальных или индивидуально допустимых пар</w:t>
      </w:r>
      <w:r w:rsidR="00E560C6" w:rsidRPr="00E30CC8">
        <w:rPr>
          <w:rFonts w:ascii="Times New Roman" w:hAnsi="Times New Roman" w:cs="Times New Roman"/>
          <w:sz w:val="21"/>
          <w:szCs w:val="21"/>
        </w:rPr>
        <w:t>а</w:t>
      </w:r>
      <w:r w:rsidR="008A4988" w:rsidRPr="00E30CC8">
        <w:rPr>
          <w:rFonts w:ascii="Times New Roman" w:hAnsi="Times New Roman" w:cs="Times New Roman"/>
          <w:sz w:val="21"/>
          <w:szCs w:val="21"/>
        </w:rPr>
        <w:t>метров, брадикарди</w:t>
      </w:r>
      <w:r w:rsidRPr="00E30CC8">
        <w:rPr>
          <w:rFonts w:ascii="Times New Roman" w:hAnsi="Times New Roman" w:cs="Times New Roman"/>
          <w:sz w:val="21"/>
          <w:szCs w:val="21"/>
        </w:rPr>
        <w:t>и менее 55 ударов в минуту, тахи</w:t>
      </w:r>
      <w:r w:rsidR="008A4988" w:rsidRPr="00E30CC8">
        <w:rPr>
          <w:rFonts w:ascii="Times New Roman" w:hAnsi="Times New Roman" w:cs="Times New Roman"/>
          <w:sz w:val="21"/>
          <w:szCs w:val="21"/>
        </w:rPr>
        <w:t xml:space="preserve">кардии более 85 ударов в </w:t>
      </w:r>
      <w:r w:rsidR="00E560C6" w:rsidRPr="00E30CC8">
        <w:rPr>
          <w:rFonts w:ascii="Times New Roman" w:hAnsi="Times New Roman" w:cs="Times New Roman"/>
          <w:sz w:val="21"/>
          <w:szCs w:val="21"/>
        </w:rPr>
        <w:t>минуту (за исключением  индивиду</w:t>
      </w:r>
      <w:r w:rsidR="008A4988" w:rsidRPr="00E30CC8">
        <w:rPr>
          <w:rFonts w:ascii="Times New Roman" w:hAnsi="Times New Roman" w:cs="Times New Roman"/>
          <w:sz w:val="21"/>
          <w:szCs w:val="21"/>
        </w:rPr>
        <w:t>ально допустимых параметров пульса водителя), симптомах артериальной гипертонии, острого инфекционного заболев</w:t>
      </w:r>
      <w:r w:rsidR="00E560C6" w:rsidRPr="00E30CC8">
        <w:rPr>
          <w:rFonts w:ascii="Times New Roman" w:hAnsi="Times New Roman" w:cs="Times New Roman"/>
          <w:sz w:val="21"/>
          <w:szCs w:val="21"/>
        </w:rPr>
        <w:t>а</w:t>
      </w:r>
      <w:r w:rsidR="008A4988" w:rsidRPr="00E30CC8">
        <w:rPr>
          <w:rFonts w:ascii="Times New Roman" w:hAnsi="Times New Roman" w:cs="Times New Roman"/>
          <w:sz w:val="21"/>
          <w:szCs w:val="21"/>
        </w:rPr>
        <w:t>ния, болевом синдроме, обмороке и других нарушениях состояния здоровья, водители направляются на прием к специалисту для лечения и экспертизы временной нетрудоспособности. При необходимости обеспечивается вызов скорой медицинской помощи.</w:t>
      </w:r>
    </w:p>
    <w:p w:rsidR="00945D20" w:rsidRPr="00E30CC8" w:rsidRDefault="00277A83" w:rsidP="00F94595">
      <w:pPr>
        <w:spacing w:after="0"/>
        <w:ind w:firstLine="708"/>
        <w:jc w:val="both"/>
        <w:rPr>
          <w:rFonts w:ascii="Times New Roman" w:hAnsi="Times New Roman" w:cs="Times New Roman"/>
          <w:sz w:val="21"/>
          <w:szCs w:val="21"/>
        </w:rPr>
      </w:pPr>
      <w:r w:rsidRPr="00E30CC8">
        <w:rPr>
          <w:rFonts w:ascii="Times New Roman" w:hAnsi="Times New Roman" w:cs="Times New Roman"/>
          <w:sz w:val="21"/>
          <w:szCs w:val="21"/>
        </w:rPr>
        <w:t>7</w:t>
      </w:r>
      <w:r w:rsidR="00945D20" w:rsidRPr="00E30CC8">
        <w:rPr>
          <w:rFonts w:ascii="Times New Roman" w:hAnsi="Times New Roman" w:cs="Times New Roman"/>
          <w:sz w:val="21"/>
          <w:szCs w:val="21"/>
        </w:rPr>
        <w:t xml:space="preserve">. Медицинский работник незамедлительно информирует Заказчика о случаях отказа водителем от осмотра, об отстранении водителя от управления транспортными средствами </w:t>
      </w:r>
      <w:r w:rsidR="00B84F40" w:rsidRPr="00E30CC8">
        <w:rPr>
          <w:rFonts w:ascii="Times New Roman" w:hAnsi="Times New Roman" w:cs="Times New Roman"/>
          <w:sz w:val="21"/>
          <w:szCs w:val="21"/>
        </w:rPr>
        <w:t>при выявлениях</w:t>
      </w:r>
      <w:r w:rsidR="00945D20" w:rsidRPr="00E30CC8">
        <w:rPr>
          <w:rFonts w:ascii="Times New Roman" w:hAnsi="Times New Roman" w:cs="Times New Roman"/>
          <w:sz w:val="21"/>
          <w:szCs w:val="21"/>
        </w:rPr>
        <w:t xml:space="preserve"> заболеваний, травм, признаков употребления психоактивного вещества. При подтверждении употребления алкоголя и других психоактивных, в том числе наркотических веществ, Заказчик по данному вопросу направляет сообщение в территориальное подразделение Комитета административной полиции Министерства внутренних дел</w:t>
      </w:r>
      <w:r w:rsidR="008B7BE1" w:rsidRPr="00E30CC8">
        <w:rPr>
          <w:rFonts w:ascii="Times New Roman" w:hAnsi="Times New Roman" w:cs="Times New Roman"/>
          <w:sz w:val="21"/>
          <w:szCs w:val="21"/>
        </w:rPr>
        <w:t xml:space="preserve"> РК для применения административ</w:t>
      </w:r>
      <w:r w:rsidR="00945D20" w:rsidRPr="00E30CC8">
        <w:rPr>
          <w:rFonts w:ascii="Times New Roman" w:hAnsi="Times New Roman" w:cs="Times New Roman"/>
          <w:sz w:val="21"/>
          <w:szCs w:val="21"/>
        </w:rPr>
        <w:t>ных мер к данному водителю.</w:t>
      </w:r>
    </w:p>
    <w:p w:rsidR="00B84F40" w:rsidRPr="00E30CC8" w:rsidRDefault="00277A83" w:rsidP="004920EF">
      <w:pPr>
        <w:spacing w:after="0"/>
        <w:ind w:firstLine="708"/>
        <w:jc w:val="both"/>
        <w:rPr>
          <w:rFonts w:ascii="Times New Roman" w:hAnsi="Times New Roman" w:cs="Times New Roman"/>
          <w:sz w:val="21"/>
          <w:szCs w:val="21"/>
        </w:rPr>
      </w:pPr>
      <w:r w:rsidRPr="00E30CC8">
        <w:rPr>
          <w:rFonts w:ascii="Times New Roman" w:hAnsi="Times New Roman" w:cs="Times New Roman"/>
          <w:sz w:val="21"/>
          <w:szCs w:val="21"/>
        </w:rPr>
        <w:t>8</w:t>
      </w:r>
      <w:r w:rsidR="00B84F40" w:rsidRPr="00E30CC8">
        <w:rPr>
          <w:rFonts w:ascii="Times New Roman" w:hAnsi="Times New Roman" w:cs="Times New Roman"/>
          <w:sz w:val="21"/>
          <w:szCs w:val="21"/>
        </w:rPr>
        <w:t>. Медицинский работник выдает заключение о пригодности водителя к управлению транспортными средствами на момент проведения предрейсового медицинского освидетельствования.</w:t>
      </w:r>
    </w:p>
    <w:p w:rsidR="00067CDB" w:rsidRDefault="00B84F40" w:rsidP="004920EF">
      <w:pPr>
        <w:ind w:firstLine="708"/>
        <w:jc w:val="both"/>
        <w:rPr>
          <w:rFonts w:ascii="Times New Roman" w:hAnsi="Times New Roman" w:cs="Times New Roman"/>
          <w:sz w:val="21"/>
          <w:szCs w:val="21"/>
        </w:rPr>
      </w:pPr>
      <w:r w:rsidRPr="00E30CC8">
        <w:rPr>
          <w:rFonts w:ascii="Times New Roman" w:hAnsi="Times New Roman" w:cs="Times New Roman"/>
          <w:sz w:val="21"/>
          <w:szCs w:val="21"/>
        </w:rPr>
        <w:t>Р</w:t>
      </w:r>
      <w:r w:rsidR="00067CDB" w:rsidRPr="00E30CC8">
        <w:rPr>
          <w:rFonts w:ascii="Times New Roman" w:hAnsi="Times New Roman" w:cs="Times New Roman"/>
          <w:sz w:val="21"/>
          <w:szCs w:val="21"/>
        </w:rPr>
        <w:t xml:space="preserve">езультаты проведения предрейсовых медицинских осмотров </w:t>
      </w:r>
      <w:r w:rsidR="000B2BB1" w:rsidRPr="00E30CC8">
        <w:rPr>
          <w:rFonts w:ascii="Times New Roman" w:hAnsi="Times New Roman" w:cs="Times New Roman"/>
          <w:sz w:val="21"/>
          <w:szCs w:val="21"/>
        </w:rPr>
        <w:t>водителей регистрируются</w:t>
      </w:r>
      <w:r w:rsidR="00067CDB" w:rsidRPr="00E30CC8">
        <w:rPr>
          <w:rFonts w:ascii="Times New Roman" w:hAnsi="Times New Roman" w:cs="Times New Roman"/>
          <w:sz w:val="21"/>
          <w:szCs w:val="21"/>
        </w:rPr>
        <w:t xml:space="preserve"> в журнале, при допуске к рейсу на путевых листах ставится штамп </w:t>
      </w:r>
      <w:r w:rsidR="00B96386">
        <w:rPr>
          <w:rFonts w:ascii="Times New Roman" w:hAnsi="Times New Roman" w:cs="Times New Roman"/>
          <w:sz w:val="21"/>
          <w:szCs w:val="21"/>
        </w:rPr>
        <w:t>медицинского работника</w:t>
      </w:r>
      <w:r w:rsidR="00067CDB" w:rsidRPr="00E30CC8">
        <w:rPr>
          <w:rFonts w:ascii="Times New Roman" w:hAnsi="Times New Roman" w:cs="Times New Roman"/>
          <w:sz w:val="21"/>
          <w:szCs w:val="21"/>
        </w:rPr>
        <w:t xml:space="preserve"> и подпись медицинского работника, проводившего осмотр.</w:t>
      </w:r>
    </w:p>
    <w:p w:rsidR="00CF6C20" w:rsidRPr="000A41C6" w:rsidRDefault="00CF6C20" w:rsidP="00CF6C20">
      <w:pPr>
        <w:pStyle w:val="a3"/>
        <w:tabs>
          <w:tab w:val="left" w:pos="1101"/>
        </w:tabs>
        <w:ind w:left="797" w:right="120"/>
        <w:rPr>
          <w:sz w:val="21"/>
          <w:szCs w:val="21"/>
        </w:rPr>
      </w:pPr>
      <w:r w:rsidRPr="000A41C6">
        <w:rPr>
          <w:sz w:val="21"/>
          <w:szCs w:val="21"/>
        </w:rPr>
        <w:t>Место нахождения медицинского пункта должно быть не более 10 км от адреса Заказчика.</w:t>
      </w:r>
    </w:p>
    <w:p w:rsidR="00CF6C20" w:rsidRPr="00E30CC8" w:rsidRDefault="00CF6C20" w:rsidP="004920EF">
      <w:pPr>
        <w:ind w:firstLine="708"/>
        <w:jc w:val="both"/>
        <w:rPr>
          <w:rFonts w:ascii="Times New Roman" w:hAnsi="Times New Roman" w:cs="Times New Roman"/>
          <w:sz w:val="21"/>
          <w:szCs w:val="21"/>
        </w:rPr>
      </w:pPr>
    </w:p>
    <w:p w:rsidR="00067CDB" w:rsidRDefault="00067CDB" w:rsidP="00067CDB">
      <w:pPr>
        <w:rPr>
          <w:rFonts w:ascii="Times New Roman" w:hAnsi="Times New Roman" w:cs="Times New Roman"/>
          <w:sz w:val="21"/>
          <w:szCs w:val="21"/>
        </w:rPr>
      </w:pPr>
      <w:r w:rsidRPr="00E30CC8">
        <w:rPr>
          <w:rFonts w:ascii="Times New Roman" w:hAnsi="Times New Roman" w:cs="Times New Roman"/>
          <w:sz w:val="21"/>
          <w:szCs w:val="21"/>
        </w:rPr>
        <w:t xml:space="preserve">Срок оказания услуг: </w:t>
      </w:r>
      <w:r w:rsidR="00B96386">
        <w:rPr>
          <w:rFonts w:ascii="Times New Roman" w:hAnsi="Times New Roman" w:cs="Times New Roman"/>
          <w:sz w:val="21"/>
          <w:szCs w:val="21"/>
        </w:rPr>
        <w:t>п</w:t>
      </w:r>
      <w:r w:rsidR="002366B5">
        <w:rPr>
          <w:rFonts w:ascii="Times New Roman" w:hAnsi="Times New Roman" w:cs="Times New Roman"/>
          <w:sz w:val="21"/>
          <w:szCs w:val="21"/>
        </w:rPr>
        <w:t xml:space="preserve">о </w:t>
      </w:r>
      <w:r w:rsidR="00E560C6" w:rsidRPr="00E30CC8">
        <w:rPr>
          <w:rFonts w:ascii="Times New Roman" w:hAnsi="Times New Roman" w:cs="Times New Roman"/>
          <w:sz w:val="21"/>
          <w:szCs w:val="21"/>
        </w:rPr>
        <w:t>31.12.202</w:t>
      </w:r>
      <w:r w:rsidR="00D63C8E">
        <w:rPr>
          <w:rFonts w:ascii="Times New Roman" w:hAnsi="Times New Roman" w:cs="Times New Roman"/>
          <w:sz w:val="21"/>
          <w:szCs w:val="21"/>
        </w:rPr>
        <w:t>6</w:t>
      </w:r>
      <w:r w:rsidRPr="00E30CC8">
        <w:rPr>
          <w:rFonts w:ascii="Times New Roman" w:hAnsi="Times New Roman" w:cs="Times New Roman"/>
          <w:sz w:val="21"/>
          <w:szCs w:val="21"/>
        </w:rPr>
        <w:t>г.</w:t>
      </w:r>
    </w:p>
    <w:p w:rsidR="00376EB8" w:rsidRDefault="00376EB8" w:rsidP="00067CDB">
      <w:pPr>
        <w:rPr>
          <w:rFonts w:ascii="Times New Roman" w:hAnsi="Times New Roman" w:cs="Times New Roman"/>
          <w:sz w:val="21"/>
          <w:szCs w:val="21"/>
        </w:rPr>
      </w:pPr>
    </w:p>
    <w:p w:rsidR="00376EB8" w:rsidRDefault="00376EB8" w:rsidP="00067CDB">
      <w:pPr>
        <w:rPr>
          <w:rFonts w:ascii="Times New Roman" w:hAnsi="Times New Roman" w:cs="Times New Roman"/>
          <w:sz w:val="21"/>
          <w:szCs w:val="21"/>
        </w:rPr>
      </w:pPr>
    </w:p>
    <w:p w:rsidR="00376EB8" w:rsidRDefault="00376EB8" w:rsidP="00067CDB">
      <w:pPr>
        <w:rPr>
          <w:rFonts w:ascii="Times New Roman" w:hAnsi="Times New Roman" w:cs="Times New Roman"/>
          <w:sz w:val="21"/>
          <w:szCs w:val="21"/>
        </w:rPr>
      </w:pPr>
    </w:p>
    <w:p w:rsidR="00716C80" w:rsidRDefault="001A5A8B" w:rsidP="00716C80">
      <w:pPr>
        <w:jc w:val="right"/>
        <w:rPr>
          <w:rFonts w:ascii="Times New Roman" w:hAnsi="Times New Roman" w:cs="Times New Roman"/>
          <w:b/>
          <w:lang w:val="kk-KZ"/>
        </w:rPr>
      </w:pPr>
      <w:r>
        <w:rPr>
          <w:rFonts w:ascii="Times New Roman" w:hAnsi="Times New Roman" w:cs="Times New Roman"/>
        </w:rPr>
        <w:br w:type="page"/>
      </w:r>
      <w:r w:rsidR="00716C80">
        <w:rPr>
          <w:rFonts w:ascii="Times New Roman" w:hAnsi="Times New Roman" w:cs="Times New Roman"/>
          <w:b/>
          <w:lang w:val="kk-KZ"/>
        </w:rPr>
        <w:lastRenderedPageBreak/>
        <w:t>Қосымша 2</w:t>
      </w:r>
    </w:p>
    <w:p w:rsidR="00716C80" w:rsidRDefault="00716C80" w:rsidP="00716C80">
      <w:pPr>
        <w:jc w:val="center"/>
        <w:rPr>
          <w:rFonts w:ascii="Times New Roman" w:hAnsi="Times New Roman" w:cs="Times New Roman"/>
          <w:b/>
        </w:rPr>
      </w:pPr>
      <w:r>
        <w:rPr>
          <w:rFonts w:ascii="Times New Roman" w:hAnsi="Times New Roman" w:cs="Times New Roman"/>
          <w:b/>
        </w:rPr>
        <w:t>Техни</w:t>
      </w:r>
      <w:r>
        <w:rPr>
          <w:rFonts w:ascii="Times New Roman" w:hAnsi="Times New Roman" w:cs="Times New Roman"/>
          <w:b/>
          <w:lang w:val="kk-KZ"/>
        </w:rPr>
        <w:t>калық</w:t>
      </w:r>
      <w:r>
        <w:rPr>
          <w:rFonts w:ascii="Times New Roman" w:hAnsi="Times New Roman" w:cs="Times New Roman"/>
          <w:b/>
        </w:rPr>
        <w:t xml:space="preserve"> спецификация</w:t>
      </w:r>
    </w:p>
    <w:p w:rsidR="00716C80" w:rsidRDefault="00716C80" w:rsidP="00716C80">
      <w:pPr>
        <w:pStyle w:val="a3"/>
        <w:numPr>
          <w:ilvl w:val="0"/>
          <w:numId w:val="2"/>
        </w:numPr>
        <w:spacing w:line="256" w:lineRule="auto"/>
        <w:ind w:left="0" w:firstLine="426"/>
        <w:rPr>
          <w:rFonts w:ascii="Times New Roman" w:hAnsi="Times New Roman" w:cs="Times New Roman"/>
          <w:sz w:val="21"/>
          <w:szCs w:val="21"/>
        </w:rPr>
      </w:pPr>
      <w:r>
        <w:rPr>
          <w:rFonts w:ascii="Times New Roman" w:hAnsi="Times New Roman" w:cs="Times New Roman"/>
          <w:sz w:val="21"/>
          <w:szCs w:val="21"/>
        </w:rPr>
        <w:t>Мақсатымедициналықкөрсеткіштербойыншажолқозғалысықауіпсіздігінқамтамасызету, сондай-ақжүргізуші мен жолаушылардыңденсаулығынқорғаутұрғысынан да автомобильдібасқаруғарұқсатетілмейтінадамдардыанықтауболыптабылатын</w:t>
      </w:r>
      <w:r>
        <w:rPr>
          <w:rFonts w:ascii="Times New Roman" w:hAnsi="Times New Roman" w:cs="Times New Roman"/>
          <w:sz w:val="21"/>
          <w:szCs w:val="21"/>
          <w:lang w:val="kk-KZ"/>
        </w:rPr>
        <w:t xml:space="preserve">саны </w:t>
      </w:r>
      <w:r>
        <w:rPr>
          <w:rFonts w:ascii="Times New Roman" w:hAnsi="Times New Roman" w:cs="Times New Roman"/>
          <w:sz w:val="21"/>
          <w:szCs w:val="21"/>
        </w:rPr>
        <w:t>жүргізушіні рейс алдындағымедициналықтексеру.</w:t>
      </w:r>
    </w:p>
    <w:p w:rsidR="00716C80" w:rsidRDefault="00716C80" w:rsidP="00716C80">
      <w:pPr>
        <w:pStyle w:val="a3"/>
        <w:numPr>
          <w:ilvl w:val="0"/>
          <w:numId w:val="2"/>
        </w:numPr>
        <w:spacing w:line="256" w:lineRule="auto"/>
        <w:ind w:left="0" w:firstLine="426"/>
        <w:rPr>
          <w:rFonts w:ascii="Times New Roman" w:hAnsi="Times New Roman" w:cs="Times New Roman"/>
          <w:sz w:val="21"/>
          <w:szCs w:val="21"/>
        </w:rPr>
      </w:pPr>
      <w:r>
        <w:rPr>
          <w:rFonts w:ascii="Times New Roman" w:hAnsi="Times New Roman" w:cs="Times New Roman"/>
          <w:sz w:val="21"/>
          <w:szCs w:val="21"/>
        </w:rPr>
        <w:t>Рейс алдындағымедициналықтексерулерді тек тиісті л</w:t>
      </w:r>
      <w:r>
        <w:rPr>
          <w:rFonts w:ascii="Times New Roman" w:hAnsi="Times New Roman" w:cs="Times New Roman"/>
          <w:sz w:val="21"/>
          <w:szCs w:val="21"/>
          <w:lang w:val="kk-KZ"/>
        </w:rPr>
        <w:t xml:space="preserve">ицензиясы бар </w:t>
      </w:r>
      <w:r>
        <w:rPr>
          <w:rFonts w:ascii="Times New Roman" w:hAnsi="Times New Roman" w:cs="Times New Roman"/>
          <w:sz w:val="21"/>
          <w:szCs w:val="21"/>
        </w:rPr>
        <w:t>медициналықмекеме</w:t>
      </w:r>
      <w:r>
        <w:rPr>
          <w:rFonts w:ascii="Times New Roman" w:hAnsi="Times New Roman" w:cs="Times New Roman"/>
          <w:sz w:val="21"/>
          <w:szCs w:val="21"/>
          <w:lang w:val="kk-KZ"/>
        </w:rPr>
        <w:t xml:space="preserve">, сертификаты бар </w:t>
      </w:r>
      <w:r>
        <w:rPr>
          <w:rFonts w:ascii="Times New Roman" w:hAnsi="Times New Roman" w:cs="Times New Roman"/>
          <w:sz w:val="21"/>
          <w:szCs w:val="21"/>
        </w:rPr>
        <w:t>медициналыққызметкерлерғанажүргізеді.</w:t>
      </w:r>
    </w:p>
    <w:p w:rsidR="00716C80" w:rsidRDefault="007C0758" w:rsidP="00716C80">
      <w:pPr>
        <w:pStyle w:val="a3"/>
        <w:numPr>
          <w:ilvl w:val="0"/>
          <w:numId w:val="2"/>
        </w:numPr>
        <w:spacing w:line="256" w:lineRule="auto"/>
        <w:ind w:left="0" w:firstLine="426"/>
        <w:jc w:val="both"/>
        <w:rPr>
          <w:rFonts w:ascii="Times New Roman" w:hAnsi="Times New Roman" w:cs="Times New Roman"/>
          <w:sz w:val="21"/>
          <w:szCs w:val="21"/>
        </w:rPr>
      </w:pPr>
      <w:r>
        <w:rPr>
          <w:rFonts w:ascii="Times New Roman" w:hAnsi="Times New Roman" w:cs="Times New Roman"/>
          <w:sz w:val="21"/>
          <w:szCs w:val="21"/>
        </w:rPr>
        <w:t>Рейс</w:t>
      </w:r>
      <w:r w:rsidRPr="007C0758">
        <w:rPr>
          <w:rFonts w:ascii="Times New Roman" w:hAnsi="Times New Roman" w:cs="Times New Roman"/>
          <w:sz w:val="21"/>
          <w:szCs w:val="21"/>
        </w:rPr>
        <w:t xml:space="preserve"> </w:t>
      </w:r>
      <w:r w:rsidR="00716C80">
        <w:rPr>
          <w:rFonts w:ascii="Times New Roman" w:hAnsi="Times New Roman" w:cs="Times New Roman"/>
          <w:sz w:val="21"/>
          <w:szCs w:val="21"/>
        </w:rPr>
        <w:t>алдындағы</w:t>
      </w:r>
      <w:r w:rsidRPr="007C0758">
        <w:rPr>
          <w:rFonts w:ascii="Times New Roman" w:hAnsi="Times New Roman" w:cs="Times New Roman"/>
          <w:sz w:val="21"/>
          <w:szCs w:val="21"/>
        </w:rPr>
        <w:t xml:space="preserve"> </w:t>
      </w:r>
      <w:r w:rsidR="00716C80">
        <w:rPr>
          <w:rFonts w:ascii="Times New Roman" w:hAnsi="Times New Roman" w:cs="Times New Roman"/>
          <w:sz w:val="21"/>
          <w:szCs w:val="21"/>
        </w:rPr>
        <w:t>медициналық</w:t>
      </w:r>
      <w:r w:rsidRPr="007C0758">
        <w:rPr>
          <w:rFonts w:ascii="Times New Roman" w:hAnsi="Times New Roman" w:cs="Times New Roman"/>
          <w:sz w:val="21"/>
          <w:szCs w:val="21"/>
        </w:rPr>
        <w:t xml:space="preserve"> </w:t>
      </w:r>
      <w:r w:rsidR="00716C80">
        <w:rPr>
          <w:rFonts w:ascii="Times New Roman" w:hAnsi="Times New Roman" w:cs="Times New Roman"/>
          <w:sz w:val="21"/>
          <w:szCs w:val="21"/>
        </w:rPr>
        <w:t>тексерулерді</w:t>
      </w:r>
      <w:r w:rsidRPr="007C0758">
        <w:rPr>
          <w:rFonts w:ascii="Times New Roman" w:hAnsi="Times New Roman" w:cs="Times New Roman"/>
          <w:sz w:val="21"/>
          <w:szCs w:val="21"/>
        </w:rPr>
        <w:t xml:space="preserve"> </w:t>
      </w:r>
      <w:r w:rsidR="00716C80">
        <w:rPr>
          <w:rFonts w:ascii="Times New Roman" w:hAnsi="Times New Roman" w:cs="Times New Roman"/>
          <w:sz w:val="21"/>
          <w:szCs w:val="21"/>
          <w:lang w:val="kk-KZ"/>
        </w:rPr>
        <w:t>т</w:t>
      </w:r>
      <w:r w:rsidR="00716C80">
        <w:rPr>
          <w:rFonts w:ascii="Times New Roman" w:hAnsi="Times New Roman" w:cs="Times New Roman"/>
          <w:sz w:val="21"/>
          <w:szCs w:val="21"/>
        </w:rPr>
        <w:t>апсырыс</w:t>
      </w:r>
      <w:r w:rsidRPr="007C0758">
        <w:rPr>
          <w:rFonts w:ascii="Times New Roman" w:hAnsi="Times New Roman" w:cs="Times New Roman"/>
          <w:sz w:val="21"/>
          <w:szCs w:val="21"/>
        </w:rPr>
        <w:t xml:space="preserve"> </w:t>
      </w:r>
      <w:r w:rsidR="00716C80">
        <w:rPr>
          <w:rFonts w:ascii="Times New Roman" w:hAnsi="Times New Roman" w:cs="Times New Roman"/>
          <w:sz w:val="21"/>
          <w:szCs w:val="21"/>
        </w:rPr>
        <w:t>берушінің</w:t>
      </w:r>
      <w:r w:rsidRPr="007C0758">
        <w:rPr>
          <w:rFonts w:ascii="Times New Roman" w:hAnsi="Times New Roman" w:cs="Times New Roman"/>
          <w:sz w:val="21"/>
          <w:szCs w:val="21"/>
        </w:rPr>
        <w:t xml:space="preserve"> </w:t>
      </w:r>
      <w:r w:rsidR="00716C80">
        <w:rPr>
          <w:rFonts w:ascii="Times New Roman" w:hAnsi="Times New Roman" w:cs="Times New Roman"/>
          <w:sz w:val="21"/>
          <w:szCs w:val="21"/>
        </w:rPr>
        <w:t>аумағында: шыққанға</w:t>
      </w:r>
      <w:r w:rsidRPr="007C0758">
        <w:rPr>
          <w:rFonts w:ascii="Times New Roman" w:hAnsi="Times New Roman" w:cs="Times New Roman"/>
          <w:sz w:val="21"/>
          <w:szCs w:val="21"/>
        </w:rPr>
        <w:t xml:space="preserve"> </w:t>
      </w:r>
      <w:r w:rsidR="00716C80">
        <w:rPr>
          <w:rFonts w:ascii="Times New Roman" w:hAnsi="Times New Roman" w:cs="Times New Roman"/>
          <w:sz w:val="21"/>
          <w:szCs w:val="21"/>
        </w:rPr>
        <w:t>дейін</w:t>
      </w:r>
      <w:r w:rsidRPr="007C0758">
        <w:rPr>
          <w:rFonts w:ascii="Times New Roman" w:hAnsi="Times New Roman" w:cs="Times New Roman"/>
          <w:sz w:val="21"/>
          <w:szCs w:val="21"/>
        </w:rPr>
        <w:t xml:space="preserve"> </w:t>
      </w:r>
      <w:r w:rsidR="00716C80">
        <w:rPr>
          <w:rFonts w:ascii="Times New Roman" w:hAnsi="Times New Roman" w:cs="Times New Roman"/>
          <w:sz w:val="21"/>
          <w:szCs w:val="21"/>
        </w:rPr>
        <w:t>кемінде</w:t>
      </w:r>
      <w:r w:rsidRPr="007C0758">
        <w:rPr>
          <w:rFonts w:ascii="Times New Roman" w:hAnsi="Times New Roman" w:cs="Times New Roman"/>
          <w:sz w:val="21"/>
          <w:szCs w:val="21"/>
        </w:rPr>
        <w:t xml:space="preserve"> </w:t>
      </w:r>
      <w:r w:rsidR="00716C80">
        <w:rPr>
          <w:rFonts w:ascii="Times New Roman" w:hAnsi="Times New Roman" w:cs="Times New Roman"/>
          <w:sz w:val="21"/>
          <w:szCs w:val="21"/>
        </w:rPr>
        <w:t>отыз минут бұрын</w:t>
      </w:r>
      <w:r w:rsidRPr="007C0758">
        <w:rPr>
          <w:rFonts w:ascii="Times New Roman" w:hAnsi="Times New Roman" w:cs="Times New Roman"/>
          <w:sz w:val="21"/>
          <w:szCs w:val="21"/>
        </w:rPr>
        <w:t xml:space="preserve"> </w:t>
      </w:r>
      <w:r w:rsidR="00716C80">
        <w:rPr>
          <w:rFonts w:ascii="Times New Roman" w:hAnsi="Times New Roman" w:cs="Times New Roman"/>
          <w:sz w:val="21"/>
          <w:szCs w:val="21"/>
        </w:rPr>
        <w:t>жүргізу</w:t>
      </w:r>
      <w:r w:rsidRPr="007C0758">
        <w:rPr>
          <w:rFonts w:ascii="Times New Roman" w:hAnsi="Times New Roman" w:cs="Times New Roman"/>
          <w:sz w:val="21"/>
          <w:szCs w:val="21"/>
        </w:rPr>
        <w:t xml:space="preserve"> </w:t>
      </w:r>
      <w:r w:rsidR="00716C80">
        <w:rPr>
          <w:rFonts w:ascii="Times New Roman" w:hAnsi="Times New Roman" w:cs="Times New Roman"/>
          <w:sz w:val="21"/>
          <w:szCs w:val="21"/>
        </w:rPr>
        <w:t>ітиіс.</w:t>
      </w:r>
    </w:p>
    <w:p w:rsidR="00716C80" w:rsidRDefault="00716C80" w:rsidP="00716C80">
      <w:pPr>
        <w:pStyle w:val="a3"/>
        <w:numPr>
          <w:ilvl w:val="0"/>
          <w:numId w:val="2"/>
        </w:numPr>
        <w:spacing w:line="256" w:lineRule="auto"/>
        <w:ind w:left="0" w:firstLine="426"/>
        <w:jc w:val="both"/>
        <w:rPr>
          <w:rFonts w:ascii="Times New Roman" w:hAnsi="Times New Roman" w:cs="Times New Roman"/>
          <w:sz w:val="21"/>
          <w:szCs w:val="21"/>
        </w:rPr>
      </w:pPr>
      <w:r>
        <w:rPr>
          <w:rFonts w:ascii="Times New Roman" w:hAnsi="Times New Roman" w:cs="Times New Roman"/>
          <w:sz w:val="21"/>
          <w:szCs w:val="21"/>
        </w:rPr>
        <w:t>Жүргізушілерді рейс алдындағы</w:t>
      </w:r>
      <w:r w:rsidR="007C0758" w:rsidRPr="007C0758">
        <w:rPr>
          <w:rFonts w:ascii="Times New Roman" w:hAnsi="Times New Roman" w:cs="Times New Roman"/>
          <w:sz w:val="21"/>
          <w:szCs w:val="21"/>
        </w:rPr>
        <w:t xml:space="preserve"> </w:t>
      </w:r>
      <w:r>
        <w:rPr>
          <w:rFonts w:ascii="Times New Roman" w:hAnsi="Times New Roman" w:cs="Times New Roman"/>
          <w:sz w:val="21"/>
          <w:szCs w:val="21"/>
        </w:rPr>
        <w:t>медициналық</w:t>
      </w:r>
      <w:r w:rsidR="007C0758" w:rsidRPr="007C0758">
        <w:rPr>
          <w:rFonts w:ascii="Times New Roman" w:hAnsi="Times New Roman" w:cs="Times New Roman"/>
          <w:sz w:val="21"/>
          <w:szCs w:val="21"/>
        </w:rPr>
        <w:t xml:space="preserve"> </w:t>
      </w:r>
      <w:r>
        <w:rPr>
          <w:rFonts w:ascii="Times New Roman" w:hAnsi="Times New Roman" w:cs="Times New Roman"/>
          <w:sz w:val="21"/>
          <w:szCs w:val="21"/>
        </w:rPr>
        <w:t>куәландыру</w:t>
      </w:r>
      <w:r w:rsidR="007C0758" w:rsidRPr="007C0758">
        <w:rPr>
          <w:rFonts w:ascii="Times New Roman" w:hAnsi="Times New Roman" w:cs="Times New Roman"/>
          <w:sz w:val="21"/>
          <w:szCs w:val="21"/>
        </w:rPr>
        <w:t xml:space="preserve"> </w:t>
      </w:r>
      <w:r>
        <w:rPr>
          <w:rFonts w:ascii="Times New Roman" w:hAnsi="Times New Roman" w:cs="Times New Roman"/>
          <w:sz w:val="21"/>
          <w:szCs w:val="21"/>
        </w:rPr>
        <w:t>Орындаушының</w:t>
      </w:r>
      <w:r w:rsidR="007C0758" w:rsidRPr="007C0758">
        <w:rPr>
          <w:rFonts w:ascii="Times New Roman" w:hAnsi="Times New Roman" w:cs="Times New Roman"/>
          <w:sz w:val="21"/>
          <w:szCs w:val="21"/>
        </w:rPr>
        <w:t xml:space="preserve"> </w:t>
      </w:r>
      <w:r>
        <w:rPr>
          <w:rFonts w:ascii="Times New Roman" w:hAnsi="Times New Roman" w:cs="Times New Roman"/>
          <w:sz w:val="21"/>
          <w:szCs w:val="21"/>
        </w:rPr>
        <w:t>медициналық</w:t>
      </w:r>
      <w:r w:rsidR="007C0758" w:rsidRPr="007C0758">
        <w:rPr>
          <w:rFonts w:ascii="Times New Roman" w:hAnsi="Times New Roman" w:cs="Times New Roman"/>
          <w:sz w:val="21"/>
          <w:szCs w:val="21"/>
        </w:rPr>
        <w:t xml:space="preserve"> </w:t>
      </w:r>
      <w:r>
        <w:rPr>
          <w:rFonts w:ascii="Times New Roman" w:hAnsi="Times New Roman" w:cs="Times New Roman"/>
          <w:sz w:val="21"/>
          <w:szCs w:val="21"/>
        </w:rPr>
        <w:t>персоналының</w:t>
      </w:r>
      <w:r w:rsidR="007C0758" w:rsidRPr="007C0758">
        <w:rPr>
          <w:rFonts w:ascii="Times New Roman" w:hAnsi="Times New Roman" w:cs="Times New Roman"/>
          <w:sz w:val="21"/>
          <w:szCs w:val="21"/>
        </w:rPr>
        <w:t xml:space="preserve"> </w:t>
      </w:r>
      <w:r>
        <w:rPr>
          <w:rFonts w:ascii="Times New Roman" w:hAnsi="Times New Roman" w:cs="Times New Roman"/>
          <w:sz w:val="21"/>
          <w:szCs w:val="21"/>
        </w:rPr>
        <w:t>мынадай</w:t>
      </w:r>
      <w:r w:rsidR="007C0758" w:rsidRPr="007C0758">
        <w:rPr>
          <w:rFonts w:ascii="Times New Roman" w:hAnsi="Times New Roman" w:cs="Times New Roman"/>
          <w:sz w:val="21"/>
          <w:szCs w:val="21"/>
        </w:rPr>
        <w:t xml:space="preserve"> </w:t>
      </w:r>
      <w:r>
        <w:rPr>
          <w:rFonts w:ascii="Times New Roman" w:hAnsi="Times New Roman" w:cs="Times New Roman"/>
          <w:sz w:val="21"/>
          <w:szCs w:val="21"/>
        </w:rPr>
        <w:t>іс-шараларды</w:t>
      </w:r>
      <w:r w:rsidR="007C0758" w:rsidRPr="007C0758">
        <w:rPr>
          <w:rFonts w:ascii="Times New Roman" w:hAnsi="Times New Roman" w:cs="Times New Roman"/>
          <w:sz w:val="21"/>
          <w:szCs w:val="21"/>
        </w:rPr>
        <w:t xml:space="preserve"> </w:t>
      </w:r>
      <w:r>
        <w:rPr>
          <w:rFonts w:ascii="Times New Roman" w:hAnsi="Times New Roman" w:cs="Times New Roman"/>
          <w:sz w:val="21"/>
          <w:szCs w:val="21"/>
        </w:rPr>
        <w:t>жүргізуін</w:t>
      </w:r>
      <w:r w:rsidR="007C0758" w:rsidRPr="007C0758">
        <w:rPr>
          <w:rFonts w:ascii="Times New Roman" w:hAnsi="Times New Roman" w:cs="Times New Roman"/>
          <w:sz w:val="21"/>
          <w:szCs w:val="21"/>
        </w:rPr>
        <w:t xml:space="preserve"> </w:t>
      </w:r>
      <w:r>
        <w:rPr>
          <w:rFonts w:ascii="Times New Roman" w:hAnsi="Times New Roman" w:cs="Times New Roman"/>
          <w:sz w:val="21"/>
          <w:szCs w:val="21"/>
        </w:rPr>
        <w:t>қамтиды:</w:t>
      </w:r>
    </w:p>
    <w:p w:rsidR="00716C80" w:rsidRDefault="00716C80" w:rsidP="00716C80">
      <w:pPr>
        <w:pStyle w:val="a3"/>
        <w:ind w:left="0"/>
        <w:jc w:val="both"/>
        <w:rPr>
          <w:rFonts w:ascii="Times New Roman" w:hAnsi="Times New Roman" w:cs="Times New Roman"/>
          <w:sz w:val="21"/>
          <w:szCs w:val="21"/>
          <w:lang w:val="kk-KZ"/>
        </w:rPr>
      </w:pPr>
      <w:r>
        <w:rPr>
          <w:rFonts w:ascii="Times New Roman" w:hAnsi="Times New Roman" w:cs="Times New Roman"/>
          <w:sz w:val="21"/>
          <w:szCs w:val="21"/>
          <w:lang w:val="kk-KZ"/>
        </w:rPr>
        <w:t xml:space="preserve"> - тексерілетін адамның сыртқы келбетін, жүрісін, қалпын, мінез-құлқы мен эмоциялық реакцияларының барабарлығын, сөйлеу, мимика, сана, тері жабындары мен көрінетін шырышты қабаттардың байланыстылығы мен анықтығын, склердің бояуын, қарашықтардың шамасын, тыныс алу ерекшеліктерін сұрау, тексеру және бағалау;</w:t>
      </w:r>
    </w:p>
    <w:p w:rsidR="00716C80" w:rsidRDefault="00716C80" w:rsidP="00716C80">
      <w:pPr>
        <w:pStyle w:val="a3"/>
        <w:ind w:left="0"/>
        <w:jc w:val="both"/>
        <w:rPr>
          <w:rFonts w:ascii="Times New Roman" w:hAnsi="Times New Roman" w:cs="Times New Roman"/>
          <w:sz w:val="21"/>
          <w:szCs w:val="21"/>
          <w:lang w:val="kk-KZ"/>
        </w:rPr>
      </w:pPr>
      <w:r>
        <w:rPr>
          <w:rFonts w:ascii="Times New Roman" w:hAnsi="Times New Roman" w:cs="Times New Roman"/>
          <w:sz w:val="21"/>
          <w:szCs w:val="21"/>
          <w:lang w:val="kk-KZ"/>
        </w:rPr>
        <w:t>- артериялық қысымды, тамыр соғуының жиілігі мен сапалық сипаттамаларын өлшеу және бағалау, дене температурасын өлшеу, жұтқыншақты тексеру, лимфа түйіндерін, ішті пальпациялау, ромберг қалпындағы орнықтылықты, саусақ-мұрын және басқа үйлестіру сынамаларын орындау дәлдігін анықтау. Жүргізуші ауруының анамнезінде артериялық гипертония болған кезде рейс алдындағы медициналық куәландырудың жеке картасында жүргізушінің негізгі функционалдық көрсеткіштерінің рұқсат етілген параметрлері белгіленеді.</w:t>
      </w:r>
    </w:p>
    <w:p w:rsidR="00716C80" w:rsidRDefault="00716C80" w:rsidP="00716C80">
      <w:pPr>
        <w:pStyle w:val="a3"/>
        <w:ind w:left="0"/>
        <w:jc w:val="both"/>
        <w:rPr>
          <w:rFonts w:ascii="Times New Roman" w:hAnsi="Times New Roman" w:cs="Times New Roman"/>
          <w:sz w:val="21"/>
          <w:szCs w:val="21"/>
          <w:lang w:val="kk-KZ"/>
        </w:rPr>
      </w:pPr>
      <w:r>
        <w:rPr>
          <w:rFonts w:ascii="Times New Roman" w:hAnsi="Times New Roman" w:cs="Times New Roman"/>
          <w:sz w:val="21"/>
          <w:szCs w:val="21"/>
          <w:lang w:val="kk-KZ"/>
        </w:rPr>
        <w:t>- шығарылған ауада немесе биологиялық субстраттарда алкоголь мен басқа да психотроптық заттардың болуын ресми түрде танылған әдістердің бірімен анықтау;</w:t>
      </w:r>
    </w:p>
    <w:p w:rsidR="00716C80" w:rsidRDefault="00716C80" w:rsidP="00716C80">
      <w:pPr>
        <w:pStyle w:val="a3"/>
        <w:ind w:left="0"/>
        <w:jc w:val="both"/>
        <w:rPr>
          <w:rFonts w:ascii="Times New Roman" w:hAnsi="Times New Roman" w:cs="Times New Roman"/>
          <w:sz w:val="21"/>
          <w:szCs w:val="21"/>
          <w:lang w:val="kk-KZ"/>
        </w:rPr>
      </w:pPr>
      <w:r>
        <w:rPr>
          <w:rFonts w:ascii="Times New Roman" w:hAnsi="Times New Roman" w:cs="Times New Roman"/>
          <w:sz w:val="21"/>
          <w:szCs w:val="21"/>
          <w:lang w:val="kk-KZ"/>
        </w:rPr>
        <w:t>- көрсетілімдер болған кезде жүргізушіні жұмысқа жіберу туралы мәселені шешу үшін қажетті кез келген басқа рұқсат етілген медициналық зерттеулер жүргізу;</w:t>
      </w:r>
    </w:p>
    <w:p w:rsidR="00716C80" w:rsidRDefault="00716C80" w:rsidP="00716C80">
      <w:pPr>
        <w:pStyle w:val="a3"/>
        <w:ind w:left="0"/>
        <w:jc w:val="both"/>
        <w:rPr>
          <w:rFonts w:ascii="Times New Roman" w:hAnsi="Times New Roman" w:cs="Times New Roman"/>
          <w:sz w:val="21"/>
          <w:szCs w:val="21"/>
          <w:lang w:val="kk-KZ"/>
        </w:rPr>
      </w:pPr>
      <w:r>
        <w:rPr>
          <w:rFonts w:ascii="Times New Roman" w:hAnsi="Times New Roman" w:cs="Times New Roman"/>
          <w:sz w:val="21"/>
          <w:szCs w:val="21"/>
          <w:lang w:val="kk-KZ"/>
        </w:rPr>
        <w:t>- көрсетілімдер болған кезде жүргізушіні жұмысқа жіберу туралы мәселені шешу үшін қажетті кез келген басқа рұқсат етілген медициналық зерттеулер жүргізу.</w:t>
      </w:r>
    </w:p>
    <w:p w:rsidR="00716C80" w:rsidRDefault="00716C80" w:rsidP="00716C80">
      <w:pPr>
        <w:pStyle w:val="a3"/>
        <w:ind w:left="0" w:firstLine="720"/>
        <w:jc w:val="both"/>
        <w:rPr>
          <w:rFonts w:ascii="Times New Roman" w:hAnsi="Times New Roman" w:cs="Times New Roman"/>
          <w:sz w:val="21"/>
          <w:szCs w:val="21"/>
          <w:lang w:val="kk-KZ"/>
        </w:rPr>
      </w:pPr>
      <w:r>
        <w:rPr>
          <w:rFonts w:ascii="Times New Roman" w:hAnsi="Times New Roman" w:cs="Times New Roman"/>
          <w:sz w:val="21"/>
          <w:szCs w:val="21"/>
          <w:lang w:val="kk-KZ"/>
        </w:rPr>
        <w:t>5. Алкогольдік, есірткілік, уытқұмарлық масаң күйде (ауыздағы алкогольдің иісі, қалыптың тұрақсыздығы, сөйлеудің бұзылуы, саусақтардың қатты дірілдеуі, терінің өзгеруі) деп пайымдауға негізі бар адамдар көлік құралдарын басқаруға жіберілмеуі тиіс. Осы қорытындымен келіспеген жағдайда, бұл адамдар психикаға белсенді әсер ететін заттарды тұтыну фактісін және масаң күйде екенін анықтау үшін медициналық куәландыруды жүргізуге уәкілетті жақын жердегі медициналық ұйымға куәландыруға жіберіледі.</w:t>
      </w:r>
    </w:p>
    <w:p w:rsidR="00716C80" w:rsidRDefault="00716C80" w:rsidP="00716C80">
      <w:pPr>
        <w:pStyle w:val="a3"/>
        <w:ind w:left="0" w:firstLine="720"/>
        <w:jc w:val="both"/>
        <w:rPr>
          <w:rFonts w:ascii="Times New Roman" w:hAnsi="Times New Roman" w:cs="Times New Roman"/>
          <w:sz w:val="21"/>
          <w:szCs w:val="21"/>
          <w:lang w:val="kk-KZ"/>
        </w:rPr>
      </w:pPr>
      <w:r>
        <w:rPr>
          <w:rFonts w:ascii="Times New Roman" w:hAnsi="Times New Roman" w:cs="Times New Roman"/>
          <w:sz w:val="21"/>
          <w:szCs w:val="21"/>
          <w:lang w:val="kk-KZ"/>
        </w:rPr>
        <w:t>6. Жарақаттар анықталған және созылмалы аурудың жіті немесе асқыну белгілері, артериялық қысымның қалыпты немесе жеке жол берілетін параметрлерден 20 мм артық сынап бағанасының жоғарылауы немесе төмендеуі, минутына 55 соққыдан кем брадикардия, минутына 85 соққыдан астам тахикардия (жүргізуші тамырының жеке жол берілетін параметрлерін қоспағанда), артериялық гипертония, жіті инфекциялық ауру, ауыру синдромы, талу және денсаулық жағдайының басқа да бұзылулары анықталған кезде, жүргізушілер уақытша еңбекке жарамсыздықты емдеу және сараптау үшін маманның қабылдауына жіберіледі. Қажет болған жағдайда жедел медициналық көмекті шақыру қамтамасыз етіледі.</w:t>
      </w:r>
    </w:p>
    <w:p w:rsidR="00716C80" w:rsidRDefault="00716C80" w:rsidP="00716C80">
      <w:pPr>
        <w:pStyle w:val="a3"/>
        <w:ind w:left="0" w:firstLine="720"/>
        <w:jc w:val="both"/>
        <w:rPr>
          <w:rFonts w:ascii="Times New Roman" w:hAnsi="Times New Roman" w:cs="Times New Roman"/>
          <w:sz w:val="21"/>
          <w:szCs w:val="21"/>
          <w:lang w:val="kk-KZ"/>
        </w:rPr>
      </w:pPr>
      <w:r>
        <w:rPr>
          <w:rFonts w:ascii="Times New Roman" w:hAnsi="Times New Roman" w:cs="Times New Roman"/>
          <w:sz w:val="21"/>
          <w:szCs w:val="21"/>
          <w:lang w:val="kk-KZ"/>
        </w:rPr>
        <w:t>7. Медициналық қызметкер Тапсырыс берушіге жүргізушінің қарап тексеруден бас тарту жағдайлары, аурулар, жарақаттар, психобелсенді заттарды пайдалану белгілері анықталған кезде жүргізушінің көлік құралдарын басқарудан шеттетілуі туралы дереу хабарлайды. Алкоголь және басқа да психобелсенді, оның ішінде есірткі заттарын қолданғаны расталған кезде Тапсырыс беруші осы мәселе бойынша  жүргізушіге әкімшілік шараларды қолдану үшін ҚР Ішкі істер министрлігі Әкімшілік полиция комитетінің аумақтық бөлімшесіне хабарлама жібереді.</w:t>
      </w:r>
    </w:p>
    <w:p w:rsidR="00716C80" w:rsidRDefault="00716C80" w:rsidP="00716C80">
      <w:pPr>
        <w:pStyle w:val="a3"/>
        <w:ind w:left="0" w:firstLine="720"/>
        <w:jc w:val="both"/>
        <w:rPr>
          <w:rFonts w:ascii="Times New Roman" w:hAnsi="Times New Roman" w:cs="Times New Roman"/>
          <w:sz w:val="21"/>
          <w:szCs w:val="21"/>
          <w:lang w:val="kk-KZ"/>
        </w:rPr>
      </w:pPr>
      <w:r>
        <w:rPr>
          <w:rFonts w:ascii="Times New Roman" w:hAnsi="Times New Roman" w:cs="Times New Roman"/>
          <w:sz w:val="21"/>
          <w:szCs w:val="21"/>
          <w:lang w:val="kk-KZ"/>
        </w:rPr>
        <w:t>8. Медициналық қызметкер рейс алдындағы медициналық куәландыру жүргізу кезінде жүргізушінің көлік құралдарын басқаруға жарамдылығы туралы қорытынды береді.</w:t>
      </w:r>
    </w:p>
    <w:p w:rsidR="00716C80" w:rsidRDefault="00716C80" w:rsidP="00716C80">
      <w:pPr>
        <w:pStyle w:val="a3"/>
        <w:ind w:left="0" w:firstLine="720"/>
        <w:jc w:val="both"/>
        <w:rPr>
          <w:rFonts w:ascii="Times New Roman" w:hAnsi="Times New Roman" w:cs="Times New Roman"/>
          <w:sz w:val="21"/>
          <w:szCs w:val="21"/>
          <w:lang w:val="kk-KZ"/>
        </w:rPr>
      </w:pPr>
      <w:r>
        <w:rPr>
          <w:rFonts w:ascii="Times New Roman" w:hAnsi="Times New Roman" w:cs="Times New Roman"/>
          <w:sz w:val="21"/>
          <w:szCs w:val="21"/>
          <w:lang w:val="kk-KZ"/>
        </w:rPr>
        <w:t>Жүргізушілерді рейс алдында медициналық қарап-тексеруді жүргізу нәтижелері журналда тіркеледі, рейске жіберу кезінде жол парақтарына «Рейс алдында медициналық қарап-тексеруден өтті» деген мөртабан және қарап-тексеруді жүргізген медицина қызметкерінің қолы қойылады.</w:t>
      </w:r>
    </w:p>
    <w:p w:rsidR="00376EB8" w:rsidRDefault="00716C80" w:rsidP="00716C80">
      <w:pPr>
        <w:spacing w:after="0"/>
        <w:jc w:val="both"/>
        <w:rPr>
          <w:rFonts w:ascii="Times New Roman" w:hAnsi="Times New Roman" w:cs="Times New Roman"/>
          <w:sz w:val="21"/>
          <w:szCs w:val="21"/>
          <w:lang w:val="kk-KZ"/>
        </w:rPr>
      </w:pPr>
      <w:r>
        <w:rPr>
          <w:rFonts w:ascii="Times New Roman" w:hAnsi="Times New Roman" w:cs="Times New Roman"/>
          <w:sz w:val="21"/>
          <w:szCs w:val="21"/>
          <w:lang w:val="kk-KZ"/>
        </w:rPr>
        <w:t>Қызмет көрсету мерзімі: 31.12.202</w:t>
      </w:r>
      <w:r w:rsidR="00D63C8E">
        <w:rPr>
          <w:rFonts w:ascii="Times New Roman" w:hAnsi="Times New Roman" w:cs="Times New Roman"/>
          <w:sz w:val="21"/>
          <w:szCs w:val="21"/>
          <w:lang w:val="kk-KZ"/>
        </w:rPr>
        <w:t>6</w:t>
      </w:r>
      <w:r>
        <w:rPr>
          <w:rFonts w:ascii="Times New Roman" w:hAnsi="Times New Roman" w:cs="Times New Roman"/>
          <w:sz w:val="21"/>
          <w:szCs w:val="21"/>
          <w:lang w:val="kk-KZ"/>
        </w:rPr>
        <w:t xml:space="preserve"> ж. дейін.</w:t>
      </w:r>
    </w:p>
    <w:p w:rsidR="00376EB8" w:rsidRDefault="00376EB8" w:rsidP="00716C80">
      <w:pPr>
        <w:spacing w:after="0"/>
        <w:jc w:val="both"/>
        <w:rPr>
          <w:rFonts w:ascii="Times New Roman" w:hAnsi="Times New Roman" w:cs="Times New Roman"/>
          <w:sz w:val="21"/>
          <w:szCs w:val="21"/>
          <w:lang w:val="kk-KZ"/>
        </w:rPr>
      </w:pPr>
    </w:p>
    <w:p w:rsidR="00376EB8" w:rsidRDefault="00376EB8" w:rsidP="00716C80">
      <w:pPr>
        <w:spacing w:after="0"/>
        <w:jc w:val="both"/>
        <w:rPr>
          <w:rFonts w:ascii="Times New Roman" w:hAnsi="Times New Roman" w:cs="Times New Roman"/>
          <w:sz w:val="21"/>
          <w:szCs w:val="21"/>
          <w:lang w:val="kk-KZ"/>
        </w:rPr>
      </w:pPr>
    </w:p>
    <w:p w:rsidR="00376EB8" w:rsidRDefault="00376EB8" w:rsidP="00716C80">
      <w:pPr>
        <w:spacing w:after="0"/>
        <w:jc w:val="both"/>
        <w:rPr>
          <w:rFonts w:ascii="Times New Roman" w:hAnsi="Times New Roman" w:cs="Times New Roman"/>
          <w:sz w:val="21"/>
          <w:szCs w:val="21"/>
          <w:lang w:val="kk-KZ"/>
        </w:rPr>
      </w:pPr>
    </w:p>
    <w:p w:rsidR="00376EB8" w:rsidRDefault="00376EB8" w:rsidP="00716C80">
      <w:pPr>
        <w:spacing w:after="0"/>
        <w:jc w:val="both"/>
        <w:rPr>
          <w:rFonts w:ascii="Times New Roman" w:hAnsi="Times New Roman" w:cs="Times New Roman"/>
          <w:sz w:val="21"/>
          <w:szCs w:val="21"/>
          <w:lang w:val="kk-KZ"/>
        </w:rPr>
      </w:pPr>
    </w:p>
    <w:p w:rsidR="00716C80" w:rsidRDefault="00716C80" w:rsidP="00716C80">
      <w:pPr>
        <w:spacing w:after="0"/>
        <w:jc w:val="both"/>
        <w:rPr>
          <w:rFonts w:ascii="Times New Roman" w:hAnsi="Times New Roman" w:cs="Times New Roman"/>
          <w:sz w:val="21"/>
          <w:szCs w:val="21"/>
          <w:lang w:val="kk-KZ"/>
        </w:rPr>
      </w:pPr>
      <w:r>
        <w:rPr>
          <w:rFonts w:ascii="Times New Roman" w:hAnsi="Times New Roman" w:cs="Times New Roman"/>
          <w:sz w:val="21"/>
          <w:szCs w:val="21"/>
          <w:lang w:val="kk-KZ"/>
        </w:rPr>
        <w:tab/>
      </w:r>
    </w:p>
    <w:sectPr w:rsidR="00716C80" w:rsidSect="00BF5F1C">
      <w:pgSz w:w="11906" w:h="16838"/>
      <w:pgMar w:top="426"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6472E"/>
    <w:multiLevelType w:val="hybridMultilevel"/>
    <w:tmpl w:val="FEACAF5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7E027689"/>
    <w:multiLevelType w:val="hybridMultilevel"/>
    <w:tmpl w:val="4D8EB3A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72C"/>
    <w:rsid w:val="00067CDB"/>
    <w:rsid w:val="000B2BB1"/>
    <w:rsid w:val="000C272C"/>
    <w:rsid w:val="000F296C"/>
    <w:rsid w:val="001A38D3"/>
    <w:rsid w:val="001A5A8B"/>
    <w:rsid w:val="001F4929"/>
    <w:rsid w:val="002366B5"/>
    <w:rsid w:val="002764A3"/>
    <w:rsid w:val="00277A83"/>
    <w:rsid w:val="002F6B3E"/>
    <w:rsid w:val="00376EB8"/>
    <w:rsid w:val="003B658A"/>
    <w:rsid w:val="00403F20"/>
    <w:rsid w:val="0042045B"/>
    <w:rsid w:val="00443E91"/>
    <w:rsid w:val="00475361"/>
    <w:rsid w:val="004920EF"/>
    <w:rsid w:val="004D1F2A"/>
    <w:rsid w:val="005939A4"/>
    <w:rsid w:val="005A084E"/>
    <w:rsid w:val="006F589F"/>
    <w:rsid w:val="00716C80"/>
    <w:rsid w:val="00781B35"/>
    <w:rsid w:val="007C0758"/>
    <w:rsid w:val="008279D4"/>
    <w:rsid w:val="008352A9"/>
    <w:rsid w:val="008356B4"/>
    <w:rsid w:val="00863AA2"/>
    <w:rsid w:val="00894030"/>
    <w:rsid w:val="008A4988"/>
    <w:rsid w:val="008B7BE1"/>
    <w:rsid w:val="00935793"/>
    <w:rsid w:val="00945D20"/>
    <w:rsid w:val="00A3372E"/>
    <w:rsid w:val="00A438A1"/>
    <w:rsid w:val="00AD21EF"/>
    <w:rsid w:val="00AF3AD4"/>
    <w:rsid w:val="00B84F40"/>
    <w:rsid w:val="00B96386"/>
    <w:rsid w:val="00BD0856"/>
    <w:rsid w:val="00BF5F1C"/>
    <w:rsid w:val="00C66DFC"/>
    <w:rsid w:val="00C93F6B"/>
    <w:rsid w:val="00CC329A"/>
    <w:rsid w:val="00CF6C20"/>
    <w:rsid w:val="00D364F3"/>
    <w:rsid w:val="00D63C8E"/>
    <w:rsid w:val="00D85EBB"/>
    <w:rsid w:val="00DE495D"/>
    <w:rsid w:val="00DE4ACF"/>
    <w:rsid w:val="00DE66DD"/>
    <w:rsid w:val="00E10130"/>
    <w:rsid w:val="00E27C84"/>
    <w:rsid w:val="00E30CC8"/>
    <w:rsid w:val="00E560C6"/>
    <w:rsid w:val="00E561FD"/>
    <w:rsid w:val="00EC61C4"/>
    <w:rsid w:val="00F30D5E"/>
    <w:rsid w:val="00F351A9"/>
    <w:rsid w:val="00F94595"/>
    <w:rsid w:val="00FD3A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01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5939A4"/>
    <w:pPr>
      <w:ind w:left="720"/>
      <w:contextualSpacing/>
    </w:pPr>
  </w:style>
  <w:style w:type="paragraph" w:styleId="a4">
    <w:name w:val="Balloon Text"/>
    <w:basedOn w:val="a"/>
    <w:link w:val="a5"/>
    <w:uiPriority w:val="99"/>
    <w:semiHidden/>
    <w:unhideWhenUsed/>
    <w:rsid w:val="00A3372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3372E"/>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01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5939A4"/>
    <w:pPr>
      <w:ind w:left="720"/>
      <w:contextualSpacing/>
    </w:pPr>
  </w:style>
  <w:style w:type="paragraph" w:styleId="a4">
    <w:name w:val="Balloon Text"/>
    <w:basedOn w:val="a"/>
    <w:link w:val="a5"/>
    <w:uiPriority w:val="99"/>
    <w:semiHidden/>
    <w:unhideWhenUsed/>
    <w:rsid w:val="00A3372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337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167996">
      <w:bodyDiv w:val="1"/>
      <w:marLeft w:val="0"/>
      <w:marRight w:val="0"/>
      <w:marTop w:val="0"/>
      <w:marBottom w:val="0"/>
      <w:divBdr>
        <w:top w:val="none" w:sz="0" w:space="0" w:color="auto"/>
        <w:left w:val="none" w:sz="0" w:space="0" w:color="auto"/>
        <w:bottom w:val="none" w:sz="0" w:space="0" w:color="auto"/>
        <w:right w:val="none" w:sz="0" w:space="0" w:color="auto"/>
      </w:divBdr>
    </w:div>
    <w:div w:id="1563516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1226</Words>
  <Characters>6994</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JN PC1®</cp:lastModifiedBy>
  <cp:revision>2</cp:revision>
  <cp:lastPrinted>2020-03-05T09:57:00Z</cp:lastPrinted>
  <dcterms:created xsi:type="dcterms:W3CDTF">2026-10-19T05:21:00Z</dcterms:created>
  <dcterms:modified xsi:type="dcterms:W3CDTF">2026-10-19T05:21:00Z</dcterms:modified>
</cp:coreProperties>
</file>