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1D45" w14:textId="0A1615CD" w:rsidR="002C2A99" w:rsidRDefault="002C2A99" w:rsidP="002C2A9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C2A99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4DDD8FD1" w14:textId="577539B9" w:rsidR="00CF67EB" w:rsidRPr="002C2A99" w:rsidRDefault="002C2A99" w:rsidP="00CF67EB">
      <w:pPr>
        <w:spacing w:after="0"/>
        <w:jc w:val="center"/>
        <w:rPr>
          <w:rFonts w:ascii="Times New Roman" w:hAnsi="Times New Roman" w:cs="Times New Roman"/>
          <w:b/>
          <w:bCs/>
          <w:lang w:val="kk-KZ"/>
        </w:rPr>
      </w:pPr>
      <w:r w:rsidRPr="002C2A99">
        <w:rPr>
          <w:rFonts w:ascii="Times New Roman" w:hAnsi="Times New Roman" w:cs="Times New Roman"/>
        </w:rPr>
        <w:t xml:space="preserve">На оказание услуг по обучению </w:t>
      </w:r>
      <w:r w:rsidR="00CF67EB" w:rsidRPr="00CF67EB">
        <w:rPr>
          <w:rFonts w:ascii="Times New Roman" w:hAnsi="Times New Roman" w:cs="Times New Roman"/>
          <w:color w:val="000000"/>
        </w:rPr>
        <w:t>обеспечения безопасности и антитеррористической защищённости в</w:t>
      </w:r>
      <w:r w:rsidR="00CF67EB" w:rsidRPr="00CF67EB">
        <w:rPr>
          <w:rFonts w:ascii="Times New Roman" w:hAnsi="Times New Roman" w:cs="Times New Roman"/>
          <w:color w:val="000000"/>
        </w:rPr>
        <w:t xml:space="preserve"> </w:t>
      </w:r>
      <w:r w:rsidR="00CF67EB" w:rsidRPr="00CF67EB">
        <w:rPr>
          <w:rFonts w:ascii="Times New Roman" w:hAnsi="Times New Roman" w:cs="Times New Roman"/>
        </w:rPr>
        <w:t>РГКП ННПООЦ «</w:t>
      </w:r>
      <w:proofErr w:type="spellStart"/>
      <w:r w:rsidR="00CF67EB" w:rsidRPr="00CF67EB">
        <w:rPr>
          <w:rFonts w:ascii="Times New Roman" w:hAnsi="Times New Roman" w:cs="Times New Roman"/>
        </w:rPr>
        <w:t>Бөбек</w:t>
      </w:r>
      <w:proofErr w:type="spellEnd"/>
      <w:r w:rsidR="00CF67EB" w:rsidRPr="00CF67EB">
        <w:rPr>
          <w:rFonts w:ascii="Times New Roman" w:hAnsi="Times New Roman" w:cs="Times New Roman"/>
        </w:rPr>
        <w:t>»</w:t>
      </w:r>
      <w:r w:rsidR="00CF67EB" w:rsidRPr="00CF67EB">
        <w:rPr>
          <w:rFonts w:ascii="Times New Roman" w:hAnsi="Times New Roman" w:cs="Times New Roman"/>
          <w:lang w:val="kk-KZ"/>
        </w:rPr>
        <w:t>.</w:t>
      </w:r>
      <w:r w:rsidR="00CF67EB">
        <w:rPr>
          <w:rFonts w:ascii="times" w:hAnsi="times"/>
          <w:color w:val="000000"/>
          <w:sz w:val="27"/>
          <w:szCs w:val="27"/>
        </w:rPr>
        <w:t xml:space="preserve"> </w:t>
      </w:r>
    </w:p>
    <w:p w14:paraId="48A1A6D4" w14:textId="6878B051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1. Наименование услуги: Услуги по обучению личного состава антитеррористической безопасности в отношении РГКП ННПООЦ «</w:t>
      </w:r>
      <w:proofErr w:type="spellStart"/>
      <w:r w:rsidRPr="002C2A99">
        <w:rPr>
          <w:rFonts w:ascii="Times New Roman" w:hAnsi="Times New Roman" w:cs="Times New Roman"/>
        </w:rPr>
        <w:t>Бөбек</w:t>
      </w:r>
      <w:proofErr w:type="spellEnd"/>
      <w:r w:rsidRPr="002C2A9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lang w:val="kk-KZ"/>
        </w:rPr>
        <w:t>.</w:t>
      </w:r>
    </w:p>
    <w:p w14:paraId="50C3B114" w14:textId="40D5396F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2. Цель оказания услуги: Повышение уровня готовности работников объекта к действиям при возникновении угрозы террористического акта, обеспечение безопасности работников и посетителей объекта.</w:t>
      </w:r>
    </w:p>
    <w:p w14:paraId="3B47B7E5" w14:textId="4F0922ED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3. Требования к услуге:</w:t>
      </w:r>
    </w:p>
    <w:p w14:paraId="61B60439" w14:textId="3EE2E0FD" w:rsidR="00CD1B7B" w:rsidRPr="00CD1B7B" w:rsidRDefault="002C2A99" w:rsidP="00CD1B7B">
      <w:pPr>
        <w:pStyle w:val="ac"/>
        <w:rPr>
          <w:rFonts w:ascii="Times New Roman" w:hAnsi="Times New Roman" w:cs="Times New Roman"/>
        </w:rPr>
      </w:pPr>
      <w:r w:rsidRPr="002C2A99">
        <w:rPr>
          <w:rFonts w:ascii="Times New Roman" w:hAnsi="Times New Roman" w:cs="Times New Roman"/>
        </w:rPr>
        <w:t xml:space="preserve">3.1. </w:t>
      </w:r>
      <w:r w:rsidRPr="00CD1B7B">
        <w:rPr>
          <w:rFonts w:ascii="Times New Roman" w:hAnsi="Times New Roman" w:cs="Times New Roman"/>
        </w:rPr>
        <w:t xml:space="preserve">Проведение </w:t>
      </w:r>
      <w:proofErr w:type="gramStart"/>
      <w:r w:rsidRPr="00CD1B7B">
        <w:rPr>
          <w:rFonts w:ascii="Times New Roman" w:hAnsi="Times New Roman" w:cs="Times New Roman"/>
        </w:rPr>
        <w:t>обучения работников по вопросам</w:t>
      </w:r>
      <w:proofErr w:type="gramEnd"/>
      <w:r w:rsidRPr="00CD1B7B">
        <w:rPr>
          <w:rFonts w:ascii="Times New Roman" w:hAnsi="Times New Roman" w:cs="Times New Roman"/>
        </w:rPr>
        <w:t xml:space="preserve"> антитеррористиче</w:t>
      </w:r>
      <w:r w:rsidR="00CD1B7B">
        <w:rPr>
          <w:rFonts w:ascii="Times New Roman" w:hAnsi="Times New Roman" w:cs="Times New Roman"/>
        </w:rPr>
        <w:t>ской защищённости объекта,</w:t>
      </w:r>
      <w:bookmarkStart w:id="0" w:name="_GoBack"/>
      <w:bookmarkEnd w:id="0"/>
      <w:r w:rsidR="00CD1B7B" w:rsidRPr="00CD1B7B">
        <w:rPr>
          <w:rFonts w:ascii="Times New Roman" w:hAnsi="Times New Roman" w:cs="Times New Roman"/>
        </w:rPr>
        <w:t xml:space="preserve">  </w:t>
      </w:r>
      <w:r w:rsidR="00CD1B7B">
        <w:rPr>
          <w:rFonts w:ascii="Times New Roman" w:hAnsi="Times New Roman" w:cs="Times New Roman"/>
        </w:rPr>
        <w:t>согласно пункта 26</w:t>
      </w:r>
      <w:r w:rsidR="00CD1B7B" w:rsidRPr="00CD1B7B">
        <w:rPr>
          <w:rFonts w:ascii="Times New Roman" w:hAnsi="Times New Roman" w:cs="Times New Roman"/>
        </w:rPr>
        <w:t> инструкции по организации антитеррористической защиты объектов, уязвимых в террористическом отношении, осуществляющих деятельность в области образования Республики Казахстан» (с изменениями по состоянию на 12.07.2026 г.)</w:t>
      </w:r>
      <w:r w:rsidR="00CD1B7B">
        <w:rPr>
          <w:rFonts w:ascii="Times New Roman" w:hAnsi="Times New Roman" w:cs="Times New Roman"/>
        </w:rPr>
        <w:t>.</w:t>
      </w:r>
    </w:p>
    <w:p w14:paraId="31FD9964" w14:textId="556B91A0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3.2. Ознакомление работников с порядком действий при получении информации об угрозе террористического акта, обнаружении подозрительных предметов и возникновении иных потенциально опасных ситуаций.</w:t>
      </w:r>
    </w:p>
    <w:p w14:paraId="33124FD1" w14:textId="453AD476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3.3. Разъяснение порядка оповещения руководства объекта, правоохранительных и специальных государственных органов при возникновении угрозы.</w:t>
      </w:r>
    </w:p>
    <w:p w14:paraId="1625A412" w14:textId="7CF5923F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3.4. Обучение правилам эвакуации и взаимодействия работников при возникновении чрезвычайных ситуаций террористического характера.</w:t>
      </w:r>
    </w:p>
    <w:p w14:paraId="421AC0BF" w14:textId="73F883DA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3.5. Проведение практических занятий или инструктажа по действиям работников в соответствии с программой обучения.</w:t>
      </w:r>
    </w:p>
    <w:p w14:paraId="07D77801" w14:textId="1FE743E6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3.6. Предоставление учебных материалов и рекомендаций по вопросам антитеррористической безопасности.</w:t>
      </w:r>
    </w:p>
    <w:p w14:paraId="1BFE0954" w14:textId="06249238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4. Требования к исполнителю:</w:t>
      </w:r>
    </w:p>
    <w:p w14:paraId="7709C1A0" w14:textId="440A22A5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4.1. Исполнитель должен обладать необходимыми знаниями, квалификацией и опытом для оказания услуг соответствующего вида.</w:t>
      </w:r>
    </w:p>
    <w:p w14:paraId="1D11CB8B" w14:textId="53DFE58A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4.2. Обучение должно проводиться квалифицированными специалистами по утверждённой программе.</w:t>
      </w:r>
    </w:p>
    <w:p w14:paraId="5B83AD27" w14:textId="4F75B18E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4.3. Содержание обучения должно соответствовать действующему законодательству Республики Казахстан в сфере противодействия терроризму и антитеррористической защищённости объектов.</w:t>
      </w:r>
    </w:p>
    <w:p w14:paraId="5E595B20" w14:textId="712966EE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5. Результат оказания услуги:</w:t>
      </w:r>
    </w:p>
    <w:p w14:paraId="035C8860" w14:textId="5C5EAA33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5.1. Проведено обучение работников заказчика по утверждённой программе.</w:t>
      </w:r>
    </w:p>
    <w:p w14:paraId="67076010" w14:textId="4C729476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5.2. Заказчику предоставлены документы, подтверждающие факт оказания услуги: акт оказанных услуг и отчёт о проведённом обучении с указанием тем и количества обученных работников.</w:t>
      </w:r>
      <w:r w:rsidR="00334964" w:rsidRPr="00334964">
        <w:rPr>
          <w:rFonts w:ascii="Arial" w:hAnsi="Arial" w:cs="Arial"/>
          <w:color w:val="4B4F58"/>
          <w:sz w:val="29"/>
          <w:szCs w:val="29"/>
          <w:shd w:val="clear" w:color="auto" w:fill="FFFFFF"/>
        </w:rPr>
        <w:t xml:space="preserve"> </w:t>
      </w:r>
      <w:r w:rsidR="00334964" w:rsidRPr="00334964">
        <w:rPr>
          <w:rFonts w:ascii="Times New Roman" w:hAnsi="Times New Roman" w:cs="Times New Roman"/>
          <w:shd w:val="clear" w:color="auto" w:fill="FFFFFF"/>
        </w:rPr>
        <w:t>Сертификат на антитеррор</w:t>
      </w:r>
      <w:r w:rsidR="00334964">
        <w:rPr>
          <w:rFonts w:ascii="Times New Roman" w:hAnsi="Times New Roman" w:cs="Times New Roman"/>
          <w:shd w:val="clear" w:color="auto" w:fill="FFFFFF"/>
        </w:rPr>
        <w:t>.</w:t>
      </w:r>
    </w:p>
    <w:p w14:paraId="76460EA2" w14:textId="1C117CDB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</w:rPr>
        <w:t>6. Срок оказания услуги: в течение 10 рабочих дней со дня заключения договора.</w:t>
      </w:r>
    </w:p>
    <w:p w14:paraId="4C3AEDA5" w14:textId="078BB9AE" w:rsidR="001A6605" w:rsidRDefault="001A6605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73518C72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1C8DCF03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7224F0EC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19FE0D30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102D8D5D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72090E88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141C9902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6AB56361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49641122" w14:textId="77777777" w:rsid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</w:p>
    <w:p w14:paraId="1CD7D386" w14:textId="77777777" w:rsidR="002C2A99" w:rsidRPr="002C2A99" w:rsidRDefault="002C2A99" w:rsidP="002C2A99">
      <w:pPr>
        <w:spacing w:after="0"/>
        <w:jc w:val="center"/>
        <w:rPr>
          <w:rFonts w:ascii="Times New Roman" w:hAnsi="Times New Roman" w:cs="Times New Roman"/>
          <w:b/>
          <w:bCs/>
          <w:lang w:val="kk-KZ"/>
        </w:rPr>
      </w:pPr>
      <w:r w:rsidRPr="002C2A99">
        <w:rPr>
          <w:rFonts w:ascii="Times New Roman" w:hAnsi="Times New Roman" w:cs="Times New Roman"/>
          <w:b/>
          <w:bCs/>
          <w:lang w:val="kk-KZ"/>
        </w:rPr>
        <w:t>ТЕХНИКАЛЫҚ СИПАТТАМА</w:t>
      </w:r>
    </w:p>
    <w:p w14:paraId="1EDA77D9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Жеке құрамды терроризмге қарсы қауіпсіздікке оқыту бойынша қызметтер көрсетуге</w:t>
      </w:r>
    </w:p>
    <w:p w14:paraId="3E349434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1. Қызметтің атауы: "Бөбек" ҰҒПББО РМҚК - ға қатысты терроризмге қарсы қауіпсіздікті жеке құрамды оқыту жөніндегі қызметтер.</w:t>
      </w:r>
    </w:p>
    <w:p w14:paraId="0226569A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2. Қызмет көрсетудің мақсаты: террористік акт қаупі туындаған кезде объект қызметкерлерінің іс-әрекетке дайындық деңгейін арттыру, объектінің қызметкерлері мен келушілерінің қауіпсіздігін қамтамасыз ету.</w:t>
      </w:r>
    </w:p>
    <w:p w14:paraId="13D4FEE8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 Қызметке қойылатын талаптар:</w:t>
      </w:r>
    </w:p>
    <w:p w14:paraId="6D43BD28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3.1. Объектіні терроризмге қарсы қорғау мәселелері бойынша қызметкерлерді оқытуды жүргізу.</w:t>
      </w:r>
    </w:p>
    <w:p w14:paraId="5ABCA52F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3.2. Қызметкерлерді террористік актінің қаупі, күдікті заттардың табылуы және өзге де ықтимал қауіпті жағдайлардың туындауы туралы ақпарат алу кезіндегі іс-қимыл тәртібімен таныстыру.</w:t>
      </w:r>
    </w:p>
    <w:p w14:paraId="1219ED72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3.3. Қауіп туындаған кезде объектінің, құқық қорғау және арнаулы мемлекеттік органдардың басшылығына хабарлау тәртібін түсіндіру.</w:t>
      </w:r>
    </w:p>
    <w:p w14:paraId="07B6DB13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3.4. Террористік сипаттағы төтенше жағдайлар туындаған кезде қызметкерлерді эвакуациялау және өзара іс-қимыл жасау қағидаларын оқыту.</w:t>
      </w:r>
    </w:p>
    <w:p w14:paraId="0CFF2546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3.5. Оқыту бағдарламасына сәйкес қызметкерлердің іс-әрекеттері бойынша практикалық сабақтар немесе нұсқама өткізу.</w:t>
      </w:r>
    </w:p>
    <w:p w14:paraId="334598D7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3.6. Терроризмге қарсы қауіпсіздік мәселелері бойынша Оқу материалдары мен ұсынымдар беру.</w:t>
      </w:r>
    </w:p>
    <w:p w14:paraId="1005429B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4. Орындаушыға қойылатын талаптар:</w:t>
      </w:r>
    </w:p>
    <w:p w14:paraId="34D8E743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4.1. Орындаушының тиісті түрдегі қызметтерді көрсету үшін қажетті білімі, біліктілігі және тәжірибесі болуы тиіс.</w:t>
      </w:r>
    </w:p>
    <w:p w14:paraId="002CBC9A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4.2. Оқытуды бекітілген бағдарлама бойынша білікті мамандар жүргізуі тиіс.</w:t>
      </w:r>
    </w:p>
    <w:p w14:paraId="4F4C0974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4.3. Оқытудың мазмұны Қазақстан Республикасының Терроризмге қарсы іс-қимыл және объектілерді терроризмге қарсы қорғау саласындағы қолданыстағы заңнамасына сәйкес келуге тиіс.</w:t>
      </w:r>
    </w:p>
    <w:p w14:paraId="3313991C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5. Қызмет көрсету нәтижесі:</w:t>
      </w:r>
    </w:p>
    <w:p w14:paraId="11E5939A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5.1. Тапсырыс берушінің қызметкерлерін бекітілген бағдарлама бойынша оқыту жүргізілді.</w:t>
      </w:r>
    </w:p>
    <w:p w14:paraId="2F5C38EA" w14:textId="77777777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5.2. Тапсырыс берушіге Қызмет көрсету фактісін растайтын құжаттар ұсынылды: көрсетілген қызметтер актісі және оқытылған қызметкерлердің тақырыптары мен санын көрсете отырып, өткізілген оқыту туралы есеп.</w:t>
      </w:r>
    </w:p>
    <w:p w14:paraId="48251DAC" w14:textId="000024CE" w:rsidR="002C2A99" w:rsidRPr="002C2A99" w:rsidRDefault="002C2A99" w:rsidP="002C2A99">
      <w:pPr>
        <w:spacing w:after="0"/>
        <w:rPr>
          <w:rFonts w:ascii="Times New Roman" w:hAnsi="Times New Roman" w:cs="Times New Roman"/>
          <w:lang w:val="kk-KZ"/>
        </w:rPr>
      </w:pPr>
      <w:r w:rsidRPr="002C2A99">
        <w:rPr>
          <w:rFonts w:ascii="Times New Roman" w:hAnsi="Times New Roman" w:cs="Times New Roman"/>
          <w:lang w:val="kk-KZ"/>
        </w:rPr>
        <w:t>6. Қызмет көрсету мерзімі: шарт жасалған күннен бастап 10 жұмыс күні ішінде.</w:t>
      </w:r>
    </w:p>
    <w:sectPr w:rsidR="002C2A99" w:rsidRPr="002C2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">
    <w:panose1 w:val="020206030504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A8"/>
    <w:rsid w:val="001A6605"/>
    <w:rsid w:val="001C4D0C"/>
    <w:rsid w:val="002C2A99"/>
    <w:rsid w:val="00334964"/>
    <w:rsid w:val="00BB3CA8"/>
    <w:rsid w:val="00CD1B7B"/>
    <w:rsid w:val="00CF67EB"/>
    <w:rsid w:val="00ED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3E1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3C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3C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3C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3C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3C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3C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3C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3C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3C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3C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3C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3C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3C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3CA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3C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3C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3C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3C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3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B3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3C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3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3C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3C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3C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3CA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3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3CA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3CA8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CD1B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3C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3C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3C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3C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3C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3C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3C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3C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3C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3C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3C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3C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3C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3CA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3C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3C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3C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3C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3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B3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3C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3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3C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3C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3C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3CA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3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3CA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3CA8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CD1B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2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2026-10-15T09:10:00Z</dcterms:created>
  <dcterms:modified xsi:type="dcterms:W3CDTF">2026-10-15T10:08:00Z</dcterms:modified>
</cp:coreProperties>
</file>