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467E" w14:textId="4684504F" w:rsidR="00544093" w:rsidRPr="00544093" w:rsidRDefault="00544093" w:rsidP="00544093">
      <w:pPr>
        <w:contextualSpacing/>
      </w:pPr>
      <w:r w:rsidRPr="00544093">
        <w:rPr>
          <w:b/>
          <w:bCs/>
        </w:rPr>
        <w:t>Наименование услуги</w:t>
      </w:r>
      <w:r w:rsidR="00D87FE5">
        <w:rPr>
          <w:b/>
          <w:bCs/>
          <w:lang w:val="ru-RU"/>
        </w:rPr>
        <w:t>:</w:t>
      </w:r>
      <w:r>
        <w:rPr>
          <w:b/>
          <w:bCs/>
        </w:rPr>
        <w:t xml:space="preserve"> </w:t>
      </w:r>
      <w:r w:rsidRPr="00544093">
        <w:rPr>
          <w:b/>
          <w:bCs/>
        </w:rPr>
        <w:t>Услуги транспорта для эвакуации пассажиров, аварийного воздушного судна и перевозки сотрудников</w:t>
      </w:r>
    </w:p>
    <w:p w14:paraId="4499F020" w14:textId="5CFADF79" w:rsidR="00544093" w:rsidRPr="00544093" w:rsidRDefault="00544093" w:rsidP="00544093">
      <w:pPr>
        <w:contextualSpacing/>
      </w:pPr>
      <w:r w:rsidRPr="00544093">
        <w:rPr>
          <w:b/>
          <w:bCs/>
        </w:rPr>
        <w:t>Назначение услуги</w:t>
      </w:r>
      <w:r w:rsidR="00D87FE5">
        <w:rPr>
          <w:b/>
          <w:bCs/>
          <w:lang w:val="ru-RU"/>
        </w:rPr>
        <w:t>:</w:t>
      </w:r>
      <w:r>
        <w:rPr>
          <w:b/>
          <w:bCs/>
        </w:rPr>
        <w:t xml:space="preserve"> </w:t>
      </w:r>
      <w:r w:rsidRPr="00544093">
        <w:t>Услуги предназначены для обеспечения транспортом аэропорта при возникновении нештатных и аварийных ситуаций, связанных с необходимостью эвакуации пассажиров и членов экипажа, транспортировки лиц при аварийной посадке воздушного судна, а также для перевозки сотрудников Заказчика при выполнении производственных и служебных обязанностей.</w:t>
      </w:r>
    </w:p>
    <w:p w14:paraId="609DD4DD" w14:textId="20182163" w:rsidR="00544093" w:rsidRPr="00544093" w:rsidRDefault="00544093" w:rsidP="00544093">
      <w:pPr>
        <w:contextualSpacing/>
      </w:pPr>
      <w:r w:rsidRPr="00544093">
        <w:t xml:space="preserve">Исполнитель обязан обеспечить постоянную готовность транспортных средств к выполнению </w:t>
      </w:r>
      <w:r>
        <w:t>услуги</w:t>
      </w:r>
      <w:r w:rsidRPr="00544093">
        <w:t xml:space="preserve"> в течение срока действия договора.</w:t>
      </w:r>
    </w:p>
    <w:p w14:paraId="5CEFB32E" w14:textId="77777777" w:rsidR="00544093" w:rsidRPr="00544093" w:rsidRDefault="00544093" w:rsidP="00544093">
      <w:pPr>
        <w:contextualSpacing/>
      </w:pPr>
      <w:r w:rsidRPr="00544093">
        <w:t>В состав услуг входит:</w:t>
      </w:r>
    </w:p>
    <w:p w14:paraId="72B9DD4D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предоставление автобусов и/или иных транспортных средств, соответствующих требованиям настоящей технической спецификации;</w:t>
      </w:r>
    </w:p>
    <w:p w14:paraId="5F6BBAE6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перевозка пассажиров при проведении эвакуационных мероприятий;</w:t>
      </w:r>
    </w:p>
    <w:p w14:paraId="42EDE0FF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перевозка пассажиров и членов экипажа при аварийной ситуации с воздушным судном;</w:t>
      </w:r>
    </w:p>
    <w:p w14:paraId="3ADD6F81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перевозка сотрудников Заказчика между объектами аэропорта и иными служебными объектами;</w:t>
      </w:r>
    </w:p>
    <w:p w14:paraId="5C0B6BAC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доставка сотрудников к месту выполнения работ и обратно;</w:t>
      </w:r>
    </w:p>
    <w:p w14:paraId="3D2E8E16" w14:textId="2F5B70DA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подача транспортного средства;</w:t>
      </w:r>
    </w:p>
    <w:p w14:paraId="3E0DAB59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ожидание транспортного средства при проведении эвакуационных и аварийных мероприятий;</w:t>
      </w:r>
    </w:p>
    <w:p w14:paraId="2D734881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обеспечение транспортной готовности в установленное время;</w:t>
      </w:r>
    </w:p>
    <w:p w14:paraId="3AB1482B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выполнение перевозок в дневное и ночное время, включая выходные и праздничные дни;</w:t>
      </w:r>
    </w:p>
    <w:p w14:paraId="3E2A6227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иные транспортные услуги, непосредственно связанные с обеспечением производственной деятельности аэропорта.</w:t>
      </w:r>
    </w:p>
    <w:p w14:paraId="6DE7C5C7" w14:textId="77777777" w:rsidR="00544093" w:rsidRPr="00544093" w:rsidRDefault="00544093" w:rsidP="00544093">
      <w:pPr>
        <w:contextualSpacing/>
      </w:pPr>
      <w:r w:rsidRPr="00544093">
        <w:t>Транспортные средства должны:</w:t>
      </w:r>
    </w:p>
    <w:p w14:paraId="6F9B4E37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находиться в технически исправном состоянии;</w:t>
      </w:r>
    </w:p>
    <w:p w14:paraId="3414759D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соответствовать требованиям законодательства Республики Казахстан в области безопасности дорожного движения;</w:t>
      </w:r>
    </w:p>
    <w:p w14:paraId="0FF0D597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иметь действующие документы, предусмотренные законодательством;</w:t>
      </w:r>
    </w:p>
    <w:p w14:paraId="253EB542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проходить обязательный технический осмотр в установленном порядке;</w:t>
      </w:r>
    </w:p>
    <w:p w14:paraId="71BC6FAD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быть укомплектованы необходимыми средствами безопасности;</w:t>
      </w:r>
    </w:p>
    <w:p w14:paraId="651543B8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иметь исправные системы отопления и вентиляции;</w:t>
      </w:r>
    </w:p>
    <w:p w14:paraId="7BD3DE0E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иметь исправные двери и аварийные выходы;</w:t>
      </w:r>
    </w:p>
    <w:p w14:paraId="09FAB4BA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иметь исправные ремни безопасности в предусмотренных конструкцией местах;</w:t>
      </w:r>
    </w:p>
    <w:p w14:paraId="71F3FDF0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содержаться в чистом и надлежащем санитарном состоянии;</w:t>
      </w:r>
    </w:p>
    <w:p w14:paraId="3861CD22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быть пригодными для эксплуатации в климатических условиях Республики Казахстан.</w:t>
      </w:r>
    </w:p>
    <w:p w14:paraId="1B076F64" w14:textId="77777777" w:rsidR="00544093" w:rsidRPr="00544093" w:rsidRDefault="00544093" w:rsidP="00544093">
      <w:pPr>
        <w:contextualSpacing/>
      </w:pPr>
      <w:r w:rsidRPr="00544093">
        <w:t>Для эвакуации пассажиров должны использоваться транспортные средства, вместимость которых позволяет осуществлять перевозку необходимого количества людей в соответствии с заявкой Заказчика.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"/>
        <w:gridCol w:w="3274"/>
        <w:gridCol w:w="5062"/>
      </w:tblGrid>
      <w:tr w:rsidR="00544093" w:rsidRPr="00544093" w14:paraId="779BC7FC" w14:textId="77777777" w:rsidTr="00544093">
        <w:trPr>
          <w:tblCellSpacing w:w="15" w:type="dxa"/>
        </w:trPr>
        <w:tc>
          <w:tcPr>
            <w:tcW w:w="254" w:type="dxa"/>
            <w:vAlign w:val="center"/>
            <w:hideMark/>
          </w:tcPr>
          <w:p w14:paraId="7FA358AD" w14:textId="62051557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388DEB32" w14:textId="5A68B0A8" w:rsidR="00544093" w:rsidRPr="00544093" w:rsidRDefault="00544093" w:rsidP="00544093">
            <w:pPr>
              <w:contextualSpacing/>
            </w:pPr>
            <w:r w:rsidRPr="00544093">
              <w:t>Тип транспорт</w:t>
            </w:r>
            <w:r>
              <w:t xml:space="preserve">а: </w:t>
            </w:r>
          </w:p>
        </w:tc>
        <w:tc>
          <w:tcPr>
            <w:tcW w:w="0" w:type="auto"/>
            <w:vAlign w:val="center"/>
            <w:hideMark/>
          </w:tcPr>
          <w:p w14:paraId="3784AADE" w14:textId="77777777" w:rsidR="00544093" w:rsidRPr="00544093" w:rsidRDefault="00544093" w:rsidP="00544093">
            <w:pPr>
              <w:contextualSpacing/>
            </w:pPr>
            <w:r w:rsidRPr="00544093">
              <w:t>Автобус/микроавтобус либо иное транспортное средство, соответствующее назначению</w:t>
            </w:r>
          </w:p>
        </w:tc>
      </w:tr>
      <w:tr w:rsidR="00544093" w:rsidRPr="00544093" w14:paraId="7ADC2FF9" w14:textId="77777777" w:rsidTr="00544093">
        <w:trPr>
          <w:tblCellSpacing w:w="15" w:type="dxa"/>
        </w:trPr>
        <w:tc>
          <w:tcPr>
            <w:tcW w:w="254" w:type="dxa"/>
            <w:vAlign w:val="center"/>
            <w:hideMark/>
          </w:tcPr>
          <w:p w14:paraId="2E53F75F" w14:textId="3805CE6C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6645D5D8" w14:textId="595875D5" w:rsidR="00544093" w:rsidRPr="00544093" w:rsidRDefault="00544093" w:rsidP="00544093">
            <w:pPr>
              <w:contextualSpacing/>
            </w:pPr>
            <w:r w:rsidRPr="00544093">
              <w:t>Вместимость</w:t>
            </w:r>
            <w:r>
              <w:t>:</w:t>
            </w:r>
          </w:p>
        </w:tc>
        <w:tc>
          <w:tcPr>
            <w:tcW w:w="0" w:type="auto"/>
            <w:vAlign w:val="center"/>
            <w:hideMark/>
          </w:tcPr>
          <w:p w14:paraId="2029B39C" w14:textId="4873599B" w:rsidR="00544093" w:rsidRPr="00544093" w:rsidRDefault="00544093" w:rsidP="00544093">
            <w:pPr>
              <w:contextualSpacing/>
            </w:pPr>
            <w:r w:rsidRPr="00544093">
              <w:t xml:space="preserve">Не менее </w:t>
            </w:r>
            <w:r>
              <w:t>2</w:t>
            </w:r>
            <w:r w:rsidR="00A7611B">
              <w:rPr>
                <w:lang w:val="ru-RU"/>
              </w:rPr>
              <w:t>5</w:t>
            </w:r>
            <w:r w:rsidRPr="00544093">
              <w:t xml:space="preserve"> пассажирских мест</w:t>
            </w:r>
          </w:p>
        </w:tc>
      </w:tr>
      <w:tr w:rsidR="00544093" w:rsidRPr="00544093" w14:paraId="375F832C" w14:textId="77777777" w:rsidTr="00544093">
        <w:trPr>
          <w:tblCellSpacing w:w="15" w:type="dxa"/>
        </w:trPr>
        <w:tc>
          <w:tcPr>
            <w:tcW w:w="254" w:type="dxa"/>
            <w:vAlign w:val="center"/>
          </w:tcPr>
          <w:p w14:paraId="6C296E86" w14:textId="51CCD5EE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0C81E951" w14:textId="3A37FD5A" w:rsidR="00544093" w:rsidRPr="00544093" w:rsidRDefault="00544093" w:rsidP="00544093">
            <w:pPr>
              <w:contextualSpacing/>
            </w:pPr>
            <w:r w:rsidRPr="00544093">
              <w:t>Состояние</w:t>
            </w:r>
            <w:r>
              <w:t>:</w:t>
            </w:r>
          </w:p>
        </w:tc>
        <w:tc>
          <w:tcPr>
            <w:tcW w:w="0" w:type="auto"/>
            <w:vAlign w:val="center"/>
            <w:hideMark/>
          </w:tcPr>
          <w:p w14:paraId="6EE08BC9" w14:textId="77777777" w:rsidR="00544093" w:rsidRPr="00544093" w:rsidRDefault="00544093" w:rsidP="00544093">
            <w:pPr>
              <w:contextualSpacing/>
            </w:pPr>
            <w:r w:rsidRPr="00544093">
              <w:t>Исправное, технически пригодное к эксплуатации</w:t>
            </w:r>
          </w:p>
        </w:tc>
      </w:tr>
      <w:tr w:rsidR="00544093" w:rsidRPr="00544093" w14:paraId="3776566F" w14:textId="77777777" w:rsidTr="00544093">
        <w:trPr>
          <w:tblCellSpacing w:w="15" w:type="dxa"/>
        </w:trPr>
        <w:tc>
          <w:tcPr>
            <w:tcW w:w="254" w:type="dxa"/>
            <w:vAlign w:val="center"/>
          </w:tcPr>
          <w:p w14:paraId="66381137" w14:textId="15D4510D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</w:tcPr>
          <w:p w14:paraId="0FF949D8" w14:textId="5DFB896F" w:rsidR="00544093" w:rsidRPr="00544093" w:rsidRDefault="00544093" w:rsidP="00544093">
            <w:pPr>
              <w:contextualSpacing/>
            </w:pPr>
          </w:p>
        </w:tc>
        <w:tc>
          <w:tcPr>
            <w:tcW w:w="0" w:type="auto"/>
            <w:vAlign w:val="center"/>
          </w:tcPr>
          <w:p w14:paraId="6992954B" w14:textId="50336020" w:rsidR="00544093" w:rsidRPr="00544093" w:rsidRDefault="00544093" w:rsidP="00544093">
            <w:pPr>
              <w:contextualSpacing/>
            </w:pPr>
          </w:p>
        </w:tc>
      </w:tr>
      <w:tr w:rsidR="00544093" w:rsidRPr="00544093" w14:paraId="129DAB1B" w14:textId="77777777" w:rsidTr="00544093">
        <w:trPr>
          <w:tblCellSpacing w:w="15" w:type="dxa"/>
        </w:trPr>
        <w:tc>
          <w:tcPr>
            <w:tcW w:w="254" w:type="dxa"/>
            <w:vAlign w:val="center"/>
            <w:hideMark/>
          </w:tcPr>
          <w:p w14:paraId="51DEA149" w14:textId="0D361E84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64DE59DD" w14:textId="7F0BBC67" w:rsidR="00544093" w:rsidRPr="00544093" w:rsidRDefault="00544093" w:rsidP="00544093">
            <w:pPr>
              <w:contextualSpacing/>
            </w:pPr>
            <w:r w:rsidRPr="00544093">
              <w:t>Отопление</w:t>
            </w:r>
            <w: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14:paraId="412A6627" w14:textId="77777777" w:rsidR="00544093" w:rsidRPr="00544093" w:rsidRDefault="00544093" w:rsidP="00544093">
            <w:pPr>
              <w:contextualSpacing/>
            </w:pPr>
            <w:r w:rsidRPr="00544093">
              <w:t>Исправное, обеспечивающее эксплуатацию в зимний период</w:t>
            </w:r>
          </w:p>
        </w:tc>
      </w:tr>
      <w:tr w:rsidR="00544093" w:rsidRPr="00544093" w14:paraId="43542662" w14:textId="77777777" w:rsidTr="00544093">
        <w:trPr>
          <w:tblCellSpacing w:w="15" w:type="dxa"/>
        </w:trPr>
        <w:tc>
          <w:tcPr>
            <w:tcW w:w="254" w:type="dxa"/>
            <w:vAlign w:val="center"/>
            <w:hideMark/>
          </w:tcPr>
          <w:p w14:paraId="45B9E27B" w14:textId="0047C238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073260F4" w14:textId="028385F8" w:rsidR="00544093" w:rsidRPr="00544093" w:rsidRDefault="00544093" w:rsidP="00544093">
            <w:pPr>
              <w:contextualSpacing/>
            </w:pPr>
            <w:r w:rsidRPr="00544093">
              <w:t>Кондиционирование/вентиляция</w:t>
            </w:r>
            <w: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14:paraId="32BE2312" w14:textId="77777777" w:rsidR="00544093" w:rsidRPr="00544093" w:rsidRDefault="00544093" w:rsidP="00544093">
            <w:pPr>
              <w:contextualSpacing/>
            </w:pPr>
            <w:r w:rsidRPr="00544093">
              <w:t>Исправная система вентиляции, при наличии — кондиционирование</w:t>
            </w:r>
          </w:p>
        </w:tc>
      </w:tr>
      <w:tr w:rsidR="00544093" w:rsidRPr="00544093" w14:paraId="2EB5C417" w14:textId="77777777" w:rsidTr="00544093">
        <w:trPr>
          <w:tblCellSpacing w:w="15" w:type="dxa"/>
        </w:trPr>
        <w:tc>
          <w:tcPr>
            <w:tcW w:w="254" w:type="dxa"/>
            <w:vAlign w:val="center"/>
            <w:hideMark/>
          </w:tcPr>
          <w:p w14:paraId="0E5143F6" w14:textId="464FC61D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5EA8FD59" w14:textId="2F7FB45B" w:rsidR="00544093" w:rsidRPr="00544093" w:rsidRDefault="00544093" w:rsidP="00544093">
            <w:pPr>
              <w:contextualSpacing/>
            </w:pPr>
            <w:r w:rsidRPr="00544093">
              <w:t>Аварийные выходы</w:t>
            </w:r>
            <w: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14:paraId="140C1607" w14:textId="77777777" w:rsidR="00544093" w:rsidRPr="00544093" w:rsidRDefault="00544093" w:rsidP="00544093">
            <w:pPr>
              <w:contextualSpacing/>
            </w:pPr>
            <w:r w:rsidRPr="00544093">
              <w:t>В соответствии с конструкцией транспортного средства и требованиями безопасности</w:t>
            </w:r>
          </w:p>
        </w:tc>
      </w:tr>
      <w:tr w:rsidR="00544093" w:rsidRPr="00544093" w14:paraId="362C98BF" w14:textId="77777777" w:rsidTr="00544093">
        <w:trPr>
          <w:tblCellSpacing w:w="15" w:type="dxa"/>
        </w:trPr>
        <w:tc>
          <w:tcPr>
            <w:tcW w:w="254" w:type="dxa"/>
            <w:vAlign w:val="center"/>
            <w:hideMark/>
          </w:tcPr>
          <w:p w14:paraId="0E306D04" w14:textId="7D70270A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72D2F0F1" w14:textId="3AFAE5D4" w:rsidR="00544093" w:rsidRPr="00544093" w:rsidRDefault="00544093" w:rsidP="00544093">
            <w:pPr>
              <w:contextualSpacing/>
            </w:pPr>
            <w:r w:rsidRPr="00544093">
              <w:t>Освещение</w:t>
            </w:r>
            <w:r>
              <w:t>:</w:t>
            </w:r>
          </w:p>
        </w:tc>
        <w:tc>
          <w:tcPr>
            <w:tcW w:w="0" w:type="auto"/>
            <w:vAlign w:val="center"/>
            <w:hideMark/>
          </w:tcPr>
          <w:p w14:paraId="21723A20" w14:textId="77777777" w:rsidR="00544093" w:rsidRPr="00544093" w:rsidRDefault="00544093" w:rsidP="00544093">
            <w:pPr>
              <w:contextualSpacing/>
            </w:pPr>
            <w:r w:rsidRPr="00544093">
              <w:t>Исправное внутреннее и наружное освещение</w:t>
            </w:r>
          </w:p>
        </w:tc>
      </w:tr>
      <w:tr w:rsidR="00544093" w:rsidRPr="00544093" w14:paraId="0D6E0AB7" w14:textId="77777777" w:rsidTr="00544093">
        <w:trPr>
          <w:tblCellSpacing w:w="15" w:type="dxa"/>
        </w:trPr>
        <w:tc>
          <w:tcPr>
            <w:tcW w:w="254" w:type="dxa"/>
            <w:vAlign w:val="center"/>
            <w:hideMark/>
          </w:tcPr>
          <w:p w14:paraId="67EC96EC" w14:textId="5296A909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7A66DD22" w14:textId="78DFA897" w:rsidR="00544093" w:rsidRPr="00544093" w:rsidRDefault="00544093" w:rsidP="00544093">
            <w:pPr>
              <w:contextualSpacing/>
            </w:pPr>
            <w:r w:rsidRPr="00544093">
              <w:t>Средства безопасности</w:t>
            </w:r>
            <w:r>
              <w:t>:</w:t>
            </w:r>
          </w:p>
        </w:tc>
        <w:tc>
          <w:tcPr>
            <w:tcW w:w="0" w:type="auto"/>
            <w:vAlign w:val="center"/>
            <w:hideMark/>
          </w:tcPr>
          <w:p w14:paraId="573E55CA" w14:textId="77777777" w:rsidR="00544093" w:rsidRPr="00544093" w:rsidRDefault="00544093" w:rsidP="00544093">
            <w:pPr>
              <w:contextualSpacing/>
            </w:pPr>
            <w:r w:rsidRPr="00544093">
              <w:t>В соответствии с требованиями законодательства</w:t>
            </w:r>
          </w:p>
        </w:tc>
      </w:tr>
      <w:tr w:rsidR="00544093" w:rsidRPr="00544093" w14:paraId="74CF33E4" w14:textId="77777777" w:rsidTr="00544093">
        <w:trPr>
          <w:tblCellSpacing w:w="15" w:type="dxa"/>
        </w:trPr>
        <w:tc>
          <w:tcPr>
            <w:tcW w:w="254" w:type="dxa"/>
            <w:vAlign w:val="center"/>
            <w:hideMark/>
          </w:tcPr>
          <w:p w14:paraId="519DCA46" w14:textId="46BC09DD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2D65B752" w14:textId="36D34CC9" w:rsidR="00544093" w:rsidRPr="00544093" w:rsidRDefault="00544093" w:rsidP="00544093">
            <w:pPr>
              <w:contextualSpacing/>
            </w:pPr>
            <w:r w:rsidRPr="00544093">
              <w:t>Шины</w:t>
            </w:r>
            <w:r>
              <w:t>:</w:t>
            </w:r>
          </w:p>
        </w:tc>
        <w:tc>
          <w:tcPr>
            <w:tcW w:w="0" w:type="auto"/>
            <w:vAlign w:val="center"/>
            <w:hideMark/>
          </w:tcPr>
          <w:p w14:paraId="3236A11A" w14:textId="77777777" w:rsidR="00544093" w:rsidRPr="00544093" w:rsidRDefault="00544093" w:rsidP="00544093">
            <w:pPr>
              <w:contextualSpacing/>
            </w:pPr>
            <w:r w:rsidRPr="00544093">
              <w:t>Соответствующие сезону эксплуатации и требованиям безопасности</w:t>
            </w:r>
          </w:p>
        </w:tc>
      </w:tr>
      <w:tr w:rsidR="00544093" w:rsidRPr="00544093" w14:paraId="5A947FBF" w14:textId="77777777" w:rsidTr="00544093">
        <w:trPr>
          <w:tblCellSpacing w:w="15" w:type="dxa"/>
        </w:trPr>
        <w:tc>
          <w:tcPr>
            <w:tcW w:w="254" w:type="dxa"/>
            <w:vAlign w:val="center"/>
            <w:hideMark/>
          </w:tcPr>
          <w:p w14:paraId="4C069CAD" w14:textId="182C9E26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  <w:hideMark/>
          </w:tcPr>
          <w:p w14:paraId="34B57396" w14:textId="63358B44" w:rsidR="00544093" w:rsidRPr="00544093" w:rsidRDefault="00544093" w:rsidP="00544093">
            <w:pPr>
              <w:contextualSpacing/>
            </w:pPr>
            <w:r w:rsidRPr="00544093">
              <w:t>Санитарное состояние</w:t>
            </w:r>
            <w:r>
              <w:t>:</w:t>
            </w:r>
          </w:p>
        </w:tc>
        <w:tc>
          <w:tcPr>
            <w:tcW w:w="0" w:type="auto"/>
            <w:vAlign w:val="center"/>
            <w:hideMark/>
          </w:tcPr>
          <w:p w14:paraId="30201A0F" w14:textId="77777777" w:rsidR="00544093" w:rsidRPr="00544093" w:rsidRDefault="00544093" w:rsidP="00544093">
            <w:pPr>
              <w:contextualSpacing/>
            </w:pPr>
            <w:r w:rsidRPr="00544093">
              <w:t>Чистое, без посторонних запахов и загрязнений</w:t>
            </w:r>
          </w:p>
        </w:tc>
      </w:tr>
      <w:tr w:rsidR="00544093" w:rsidRPr="00544093" w14:paraId="59233D49" w14:textId="77777777" w:rsidTr="00544093">
        <w:trPr>
          <w:tblCellSpacing w:w="15" w:type="dxa"/>
        </w:trPr>
        <w:tc>
          <w:tcPr>
            <w:tcW w:w="254" w:type="dxa"/>
            <w:vAlign w:val="center"/>
          </w:tcPr>
          <w:p w14:paraId="0DF5BB79" w14:textId="070BAB15" w:rsidR="00544093" w:rsidRPr="00544093" w:rsidRDefault="00544093" w:rsidP="00544093">
            <w:pPr>
              <w:contextualSpacing/>
            </w:pPr>
          </w:p>
        </w:tc>
        <w:tc>
          <w:tcPr>
            <w:tcW w:w="3244" w:type="dxa"/>
            <w:vAlign w:val="center"/>
          </w:tcPr>
          <w:p w14:paraId="2725D8D1" w14:textId="7DB0E9F1" w:rsidR="00544093" w:rsidRPr="00544093" w:rsidRDefault="00544093" w:rsidP="00544093">
            <w:pPr>
              <w:contextualSpacing/>
            </w:pPr>
          </w:p>
        </w:tc>
        <w:tc>
          <w:tcPr>
            <w:tcW w:w="0" w:type="auto"/>
            <w:vAlign w:val="center"/>
          </w:tcPr>
          <w:p w14:paraId="71FB84D1" w14:textId="02BBE79B" w:rsidR="00544093" w:rsidRPr="00544093" w:rsidRDefault="00544093" w:rsidP="00544093">
            <w:pPr>
              <w:contextualSpacing/>
            </w:pPr>
          </w:p>
        </w:tc>
      </w:tr>
    </w:tbl>
    <w:p w14:paraId="37F300FF" w14:textId="045FB643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t xml:space="preserve"> График и режим оказания услуг</w:t>
      </w:r>
    </w:p>
    <w:p w14:paraId="007A0A90" w14:textId="142B3278" w:rsidR="00544093" w:rsidRPr="00544093" w:rsidRDefault="00544093" w:rsidP="00544093">
      <w:pPr>
        <w:contextualSpacing/>
      </w:pPr>
      <w:r w:rsidRPr="00544093">
        <w:t>Услуги оказываются </w:t>
      </w:r>
      <w:r w:rsidRPr="00544093">
        <w:rPr>
          <w:b/>
          <w:bCs/>
        </w:rPr>
        <w:t>ежедневно</w:t>
      </w:r>
      <w:r>
        <w:rPr>
          <w:b/>
          <w:bCs/>
        </w:rPr>
        <w:t xml:space="preserve"> согласно графика</w:t>
      </w:r>
      <w:r w:rsidR="00D87FE5">
        <w:rPr>
          <w:b/>
          <w:bCs/>
          <w:lang w:val="ru-RU"/>
        </w:rPr>
        <w:t>.</w:t>
      </w:r>
      <w:r>
        <w:rPr>
          <w:b/>
          <w:bCs/>
        </w:rPr>
        <w:t xml:space="preserve"> </w:t>
      </w:r>
    </w:p>
    <w:p w14:paraId="64F3D435" w14:textId="77777777" w:rsidR="00544093" w:rsidRPr="00544093" w:rsidRDefault="00544093" w:rsidP="00544093">
      <w:pPr>
        <w:contextualSpacing/>
      </w:pPr>
      <w:r w:rsidRPr="00544093">
        <w:t>Транспорт должен быть доступен для выполнения аварийно-эвакуационных мероприятий в любое время суток.</w:t>
      </w:r>
    </w:p>
    <w:p w14:paraId="7920E14C" w14:textId="77777777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t>Плановый график перевозки сотрудников</w:t>
      </w:r>
    </w:p>
    <w:p w14:paraId="7D70296D" w14:textId="77777777" w:rsidR="00544093" w:rsidRPr="00544093" w:rsidRDefault="00544093" w:rsidP="00544093">
      <w:pPr>
        <w:contextualSpacing/>
      </w:pPr>
      <w:r w:rsidRPr="00544093">
        <w:t>Перевозка сотрудников осуществляется согласно утвержденному Заказчиком графику: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"/>
        <w:gridCol w:w="3267"/>
        <w:gridCol w:w="1742"/>
        <w:gridCol w:w="1483"/>
        <w:gridCol w:w="1837"/>
      </w:tblGrid>
      <w:tr w:rsidR="00544093" w:rsidRPr="00544093" w14:paraId="343EEB8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2F22E83" w14:textId="77777777" w:rsidR="00544093" w:rsidRPr="00544093" w:rsidRDefault="00544093" w:rsidP="00544093">
            <w:pPr>
              <w:contextualSpacing/>
              <w:rPr>
                <w:b/>
                <w:bCs/>
              </w:rPr>
            </w:pPr>
            <w:r w:rsidRPr="00544093">
              <w:rPr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2FEF316E" w14:textId="77777777" w:rsidR="00544093" w:rsidRPr="00544093" w:rsidRDefault="00544093" w:rsidP="00544093">
            <w:pPr>
              <w:contextualSpacing/>
              <w:rPr>
                <w:b/>
                <w:bCs/>
              </w:rPr>
            </w:pPr>
            <w:r w:rsidRPr="00544093">
              <w:rPr>
                <w:b/>
                <w:bCs/>
              </w:rPr>
              <w:t>Направление</w:t>
            </w:r>
          </w:p>
        </w:tc>
        <w:tc>
          <w:tcPr>
            <w:tcW w:w="0" w:type="auto"/>
            <w:vAlign w:val="center"/>
            <w:hideMark/>
          </w:tcPr>
          <w:p w14:paraId="06481AA3" w14:textId="77777777" w:rsidR="00544093" w:rsidRPr="00544093" w:rsidRDefault="00544093" w:rsidP="00544093">
            <w:pPr>
              <w:contextualSpacing/>
              <w:rPr>
                <w:b/>
                <w:bCs/>
              </w:rPr>
            </w:pPr>
            <w:r w:rsidRPr="00544093">
              <w:rPr>
                <w:b/>
                <w:bCs/>
              </w:rPr>
              <w:t>Время отправления</w:t>
            </w:r>
          </w:p>
        </w:tc>
        <w:tc>
          <w:tcPr>
            <w:tcW w:w="0" w:type="auto"/>
            <w:vAlign w:val="center"/>
            <w:hideMark/>
          </w:tcPr>
          <w:p w14:paraId="1732923E" w14:textId="77777777" w:rsidR="00544093" w:rsidRPr="00544093" w:rsidRDefault="00544093" w:rsidP="00544093">
            <w:pPr>
              <w:contextualSpacing/>
              <w:rPr>
                <w:b/>
                <w:bCs/>
              </w:rPr>
            </w:pPr>
            <w:r w:rsidRPr="00544093">
              <w:rPr>
                <w:b/>
                <w:bCs/>
              </w:rPr>
              <w:t>Время прибытия</w:t>
            </w:r>
          </w:p>
        </w:tc>
        <w:tc>
          <w:tcPr>
            <w:tcW w:w="0" w:type="auto"/>
            <w:vAlign w:val="center"/>
            <w:hideMark/>
          </w:tcPr>
          <w:p w14:paraId="0A2122C1" w14:textId="77777777" w:rsidR="00544093" w:rsidRPr="00544093" w:rsidRDefault="00544093" w:rsidP="00544093">
            <w:pPr>
              <w:contextualSpacing/>
              <w:rPr>
                <w:b/>
                <w:bCs/>
              </w:rPr>
            </w:pPr>
            <w:r w:rsidRPr="00544093">
              <w:rPr>
                <w:b/>
                <w:bCs/>
              </w:rPr>
              <w:t>Периодичность</w:t>
            </w:r>
          </w:p>
        </w:tc>
      </w:tr>
      <w:tr w:rsidR="00544093" w:rsidRPr="00544093" w14:paraId="10464B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D7FD7" w14:textId="77777777" w:rsidR="00544093" w:rsidRPr="00544093" w:rsidRDefault="00544093" w:rsidP="00544093">
            <w:pPr>
              <w:contextualSpacing/>
            </w:pPr>
            <w:r w:rsidRPr="00544093">
              <w:t>1</w:t>
            </w:r>
          </w:p>
        </w:tc>
        <w:tc>
          <w:tcPr>
            <w:tcW w:w="0" w:type="auto"/>
            <w:vAlign w:val="center"/>
            <w:hideMark/>
          </w:tcPr>
          <w:p w14:paraId="087E3BFE" w14:textId="77777777" w:rsidR="00544093" w:rsidRPr="00544093" w:rsidRDefault="00544093" w:rsidP="00544093">
            <w:pPr>
              <w:contextualSpacing/>
            </w:pPr>
            <w:r w:rsidRPr="00544093">
              <w:t>По маршруту, определенному Заказчиком</w:t>
            </w:r>
          </w:p>
        </w:tc>
        <w:tc>
          <w:tcPr>
            <w:tcW w:w="0" w:type="auto"/>
            <w:vAlign w:val="center"/>
            <w:hideMark/>
          </w:tcPr>
          <w:p w14:paraId="6DD02D80" w14:textId="77777777" w:rsidR="00544093" w:rsidRPr="00544093" w:rsidRDefault="00544093" w:rsidP="00544093">
            <w:pPr>
              <w:contextualSpacing/>
            </w:pPr>
            <w:r w:rsidRPr="00544093">
              <w:t>Согласно графику</w:t>
            </w:r>
          </w:p>
        </w:tc>
        <w:tc>
          <w:tcPr>
            <w:tcW w:w="0" w:type="auto"/>
            <w:vAlign w:val="center"/>
            <w:hideMark/>
          </w:tcPr>
          <w:p w14:paraId="666E8A79" w14:textId="77777777" w:rsidR="00544093" w:rsidRPr="00544093" w:rsidRDefault="00544093" w:rsidP="00544093">
            <w:pPr>
              <w:contextualSpacing/>
            </w:pPr>
            <w:r w:rsidRPr="00544093">
              <w:t>Согласно графику</w:t>
            </w:r>
          </w:p>
        </w:tc>
        <w:tc>
          <w:tcPr>
            <w:tcW w:w="0" w:type="auto"/>
            <w:vAlign w:val="center"/>
            <w:hideMark/>
          </w:tcPr>
          <w:p w14:paraId="39C33147" w14:textId="77777777" w:rsidR="00544093" w:rsidRPr="00544093" w:rsidRDefault="00544093" w:rsidP="00544093">
            <w:pPr>
              <w:contextualSpacing/>
            </w:pPr>
            <w:r w:rsidRPr="00544093">
              <w:t>Ежедневно</w:t>
            </w:r>
          </w:p>
        </w:tc>
      </w:tr>
      <w:tr w:rsidR="00544093" w:rsidRPr="00544093" w14:paraId="1B0F33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E199E" w14:textId="77777777" w:rsidR="00544093" w:rsidRPr="00544093" w:rsidRDefault="00544093" w:rsidP="00544093">
            <w:pPr>
              <w:contextualSpacing/>
            </w:pPr>
            <w:r w:rsidRPr="00544093">
              <w:t>2</w:t>
            </w:r>
          </w:p>
        </w:tc>
        <w:tc>
          <w:tcPr>
            <w:tcW w:w="0" w:type="auto"/>
            <w:vAlign w:val="center"/>
            <w:hideMark/>
          </w:tcPr>
          <w:p w14:paraId="5EE9A54D" w14:textId="77777777" w:rsidR="00544093" w:rsidRPr="00544093" w:rsidRDefault="00544093" w:rsidP="00544093">
            <w:pPr>
              <w:contextualSpacing/>
            </w:pPr>
            <w:r w:rsidRPr="00544093">
              <w:t>По маршруту, определенному Заказчиком</w:t>
            </w:r>
          </w:p>
        </w:tc>
        <w:tc>
          <w:tcPr>
            <w:tcW w:w="0" w:type="auto"/>
            <w:vAlign w:val="center"/>
            <w:hideMark/>
          </w:tcPr>
          <w:p w14:paraId="4477722F" w14:textId="77777777" w:rsidR="00544093" w:rsidRPr="00544093" w:rsidRDefault="00544093" w:rsidP="00544093">
            <w:pPr>
              <w:contextualSpacing/>
            </w:pPr>
            <w:r w:rsidRPr="00544093">
              <w:t>Согласно графику</w:t>
            </w:r>
          </w:p>
        </w:tc>
        <w:tc>
          <w:tcPr>
            <w:tcW w:w="0" w:type="auto"/>
            <w:vAlign w:val="center"/>
            <w:hideMark/>
          </w:tcPr>
          <w:p w14:paraId="35644E8A" w14:textId="77777777" w:rsidR="00544093" w:rsidRPr="00544093" w:rsidRDefault="00544093" w:rsidP="00544093">
            <w:pPr>
              <w:contextualSpacing/>
            </w:pPr>
            <w:r w:rsidRPr="00544093">
              <w:t>Согласно графику</w:t>
            </w:r>
          </w:p>
        </w:tc>
        <w:tc>
          <w:tcPr>
            <w:tcW w:w="0" w:type="auto"/>
            <w:vAlign w:val="center"/>
            <w:hideMark/>
          </w:tcPr>
          <w:p w14:paraId="6425D953" w14:textId="77777777" w:rsidR="00544093" w:rsidRPr="00544093" w:rsidRDefault="00544093" w:rsidP="00544093">
            <w:pPr>
              <w:contextualSpacing/>
            </w:pPr>
            <w:r w:rsidRPr="00544093">
              <w:t>По рабочим дням</w:t>
            </w:r>
          </w:p>
        </w:tc>
      </w:tr>
      <w:tr w:rsidR="00544093" w:rsidRPr="00544093" w14:paraId="703F58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A0528" w14:textId="77777777" w:rsidR="00544093" w:rsidRPr="00544093" w:rsidRDefault="00544093" w:rsidP="00544093">
            <w:pPr>
              <w:contextualSpacing/>
            </w:pPr>
            <w:r w:rsidRPr="00544093">
              <w:t>3</w:t>
            </w:r>
          </w:p>
        </w:tc>
        <w:tc>
          <w:tcPr>
            <w:tcW w:w="0" w:type="auto"/>
            <w:vAlign w:val="center"/>
            <w:hideMark/>
          </w:tcPr>
          <w:p w14:paraId="3414ACE5" w14:textId="77777777" w:rsidR="00544093" w:rsidRPr="00544093" w:rsidRDefault="00544093" w:rsidP="00544093">
            <w:pPr>
              <w:contextualSpacing/>
            </w:pPr>
            <w:r w:rsidRPr="00544093">
              <w:t>Дополнительный маршрут</w:t>
            </w:r>
          </w:p>
        </w:tc>
        <w:tc>
          <w:tcPr>
            <w:tcW w:w="0" w:type="auto"/>
            <w:vAlign w:val="center"/>
            <w:hideMark/>
          </w:tcPr>
          <w:p w14:paraId="18398D1C" w14:textId="77777777" w:rsidR="00544093" w:rsidRPr="00544093" w:rsidRDefault="00544093" w:rsidP="00544093">
            <w:pPr>
              <w:contextualSpacing/>
            </w:pPr>
            <w:r w:rsidRPr="00544093">
              <w:t>По заявке</w:t>
            </w:r>
          </w:p>
        </w:tc>
        <w:tc>
          <w:tcPr>
            <w:tcW w:w="0" w:type="auto"/>
            <w:vAlign w:val="center"/>
            <w:hideMark/>
          </w:tcPr>
          <w:p w14:paraId="72E71C52" w14:textId="77777777" w:rsidR="00544093" w:rsidRPr="00544093" w:rsidRDefault="00544093" w:rsidP="00544093">
            <w:pPr>
              <w:contextualSpacing/>
            </w:pPr>
            <w:r w:rsidRPr="00544093">
              <w:t>По заявке</w:t>
            </w:r>
          </w:p>
        </w:tc>
        <w:tc>
          <w:tcPr>
            <w:tcW w:w="0" w:type="auto"/>
            <w:vAlign w:val="center"/>
            <w:hideMark/>
          </w:tcPr>
          <w:p w14:paraId="27367BFD" w14:textId="77777777" w:rsidR="00544093" w:rsidRPr="00544093" w:rsidRDefault="00544093" w:rsidP="00544093">
            <w:pPr>
              <w:contextualSpacing/>
            </w:pPr>
            <w:r w:rsidRPr="00544093">
              <w:t>При необходимости</w:t>
            </w:r>
          </w:p>
        </w:tc>
      </w:tr>
    </w:tbl>
    <w:p w14:paraId="4939AE6D" w14:textId="77777777" w:rsidR="00544093" w:rsidRPr="00544093" w:rsidRDefault="00544093" w:rsidP="00544093">
      <w:pPr>
        <w:contextualSpacing/>
      </w:pPr>
      <w:r w:rsidRPr="00544093">
        <w:t>Конкретные маршруты, остановочные пункты и время отправления/прибытия определяются Заказчиком и могут корректироваться в зависимости от производственной необходимости.</w:t>
      </w:r>
    </w:p>
    <w:p w14:paraId="44E573D3" w14:textId="77777777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t>6. Аварийная готовность</w:t>
      </w:r>
    </w:p>
    <w:p w14:paraId="31993288" w14:textId="77777777" w:rsidR="00544093" w:rsidRPr="00544093" w:rsidRDefault="00544093" w:rsidP="00544093">
      <w:pPr>
        <w:contextualSpacing/>
      </w:pPr>
      <w:r w:rsidRPr="00544093">
        <w:t>При возникновении аварийной ситуации Исполнитель обязан обеспечить подачу транспортного средства по заявке уполномоченного представителя Заказчика.</w:t>
      </w:r>
    </w:p>
    <w:p w14:paraId="5D344CD1" w14:textId="77777777" w:rsidR="00544093" w:rsidRPr="00544093" w:rsidRDefault="00544093" w:rsidP="00544093">
      <w:pPr>
        <w:contextualSpacing/>
      </w:pPr>
      <w:r w:rsidRPr="00544093">
        <w:rPr>
          <w:b/>
          <w:bCs/>
        </w:rPr>
        <w:t>Время прибытия транспортного средства после получения аварийной заявки — не более 15 минут</w:t>
      </w:r>
      <w:r w:rsidRPr="00544093">
        <w:t>, если иное не обусловлено объективными обстоятельствами, связанными с безопасностью движения или местом нахождения транспортного средства.</w:t>
      </w:r>
    </w:p>
    <w:p w14:paraId="3A73DDB8" w14:textId="77777777" w:rsidR="00544093" w:rsidRPr="00544093" w:rsidRDefault="00544093" w:rsidP="00544093">
      <w:pPr>
        <w:contextualSpacing/>
      </w:pPr>
      <w:r w:rsidRPr="00544093">
        <w:t>Транспортное средство должно находиться в состоянии готовности к немедленному выполнению эвакуационных мероприятий.</w:t>
      </w:r>
    </w:p>
    <w:p w14:paraId="0A0DB5FC" w14:textId="77777777" w:rsidR="00544093" w:rsidRPr="00544093" w:rsidRDefault="00544093" w:rsidP="00544093">
      <w:pPr>
        <w:contextualSpacing/>
      </w:pPr>
      <w:r w:rsidRPr="00544093">
        <w:t>Исполнитель обязан обеспечить возможность одновременного привлечения дополнительного транспортного средства при возникновении необходимости эвакуации большого количества пассажиров.</w:t>
      </w:r>
    </w:p>
    <w:p w14:paraId="4B0B4BBA" w14:textId="77777777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t>7. Требования к водителям</w:t>
      </w:r>
    </w:p>
    <w:p w14:paraId="0B650DD8" w14:textId="77777777" w:rsidR="00544093" w:rsidRPr="00544093" w:rsidRDefault="00544093" w:rsidP="00544093">
      <w:pPr>
        <w:contextualSpacing/>
      </w:pPr>
      <w:r w:rsidRPr="00544093">
        <w:t>К управлению транспортными средствами допускаются водители:</w:t>
      </w:r>
    </w:p>
    <w:p w14:paraId="3ED0C0D4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имеющие соответствующую категорию водительского удостоверения;</w:t>
      </w:r>
    </w:p>
    <w:p w14:paraId="6982690B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имеющие необходимый стаж управления соответствующим видом транспорта;</w:t>
      </w:r>
    </w:p>
    <w:p w14:paraId="4B04B7A4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прошедшие обязательные медицинские осмотры в установленном порядке;</w:t>
      </w:r>
    </w:p>
    <w:p w14:paraId="0F05F6F5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не имеющие ограничений для управления транспортным средством;</w:t>
      </w:r>
    </w:p>
    <w:p w14:paraId="72DFC973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соблюдающие требования безопасности дорожного движения;</w:t>
      </w:r>
    </w:p>
    <w:p w14:paraId="0E4046AD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ознакомленные с маршрутами и особенностями движения по территории аэропорта.</w:t>
      </w:r>
    </w:p>
    <w:p w14:paraId="52E4251A" w14:textId="77777777" w:rsidR="00544093" w:rsidRPr="00544093" w:rsidRDefault="00544093" w:rsidP="00544093">
      <w:pPr>
        <w:contextualSpacing/>
      </w:pPr>
      <w:r w:rsidRPr="00544093">
        <w:t>Водители обязаны соблюдать правила пропускного и внутриобъектового режима аэропорта.</w:t>
      </w:r>
    </w:p>
    <w:p w14:paraId="15703083" w14:textId="77777777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lastRenderedPageBreak/>
        <w:t>8. Горюче-смазочные материалы</w:t>
      </w:r>
    </w:p>
    <w:p w14:paraId="0C01D1CF" w14:textId="77777777" w:rsidR="00544093" w:rsidRPr="00544093" w:rsidRDefault="00544093" w:rsidP="00544093">
      <w:pPr>
        <w:contextualSpacing/>
      </w:pPr>
      <w:r w:rsidRPr="00544093">
        <w:rPr>
          <w:b/>
          <w:bCs/>
        </w:rPr>
        <w:t>Все расходы на горюче-смазочные материалы (ГСМ) несет Исполнитель.</w:t>
      </w:r>
    </w:p>
    <w:p w14:paraId="3CDA98DD" w14:textId="77777777" w:rsidR="00544093" w:rsidRPr="00544093" w:rsidRDefault="00544093" w:rsidP="00544093">
      <w:pPr>
        <w:contextualSpacing/>
      </w:pPr>
      <w:r w:rsidRPr="00544093">
        <w:t>Стоимость ГСМ должна быть включена в общую стоимость услуг.</w:t>
      </w:r>
    </w:p>
    <w:p w14:paraId="292725A3" w14:textId="77777777" w:rsidR="00544093" w:rsidRPr="00544093" w:rsidRDefault="00544093" w:rsidP="00544093">
      <w:pPr>
        <w:contextualSpacing/>
      </w:pPr>
      <w:r w:rsidRPr="00544093">
        <w:t>Исполнитель самостоятельно обеспечивает транспортные средства необходимым количеством топлива, моторных масел и иных эксплуатационных материалов.</w:t>
      </w:r>
    </w:p>
    <w:p w14:paraId="5DDB9F67" w14:textId="77777777" w:rsidR="00544093" w:rsidRPr="00544093" w:rsidRDefault="00544093" w:rsidP="00544093">
      <w:pPr>
        <w:contextualSpacing/>
      </w:pPr>
      <w:r w:rsidRPr="00544093">
        <w:t>Дополнительная оплата ГСМ со стороны Заказчика не производится.</w:t>
      </w:r>
    </w:p>
    <w:p w14:paraId="4DDA3454" w14:textId="4114579C" w:rsidR="00544093" w:rsidRPr="00544093" w:rsidRDefault="00D87FE5" w:rsidP="00544093">
      <w:pPr>
        <w:contextualSpacing/>
        <w:rPr>
          <w:b/>
          <w:bCs/>
        </w:rPr>
      </w:pPr>
      <w:r>
        <w:rPr>
          <w:b/>
          <w:bCs/>
          <w:lang w:val="ru-RU"/>
        </w:rPr>
        <w:t>9</w:t>
      </w:r>
      <w:r w:rsidR="00544093" w:rsidRPr="00544093">
        <w:rPr>
          <w:b/>
          <w:bCs/>
        </w:rPr>
        <w:t>. Требования к содержанию транспортных средств</w:t>
      </w:r>
    </w:p>
    <w:p w14:paraId="4716673D" w14:textId="77777777" w:rsidR="00544093" w:rsidRPr="00544093" w:rsidRDefault="00544093" w:rsidP="00544093">
      <w:pPr>
        <w:contextualSpacing/>
      </w:pPr>
      <w:r w:rsidRPr="00544093">
        <w:t>Транспортные средства должны содержаться в технически исправном и санитарно надлежащем состоянии.</w:t>
      </w:r>
    </w:p>
    <w:p w14:paraId="41835824" w14:textId="77777777" w:rsidR="00544093" w:rsidRPr="00544093" w:rsidRDefault="00544093" w:rsidP="00544093">
      <w:pPr>
        <w:contextualSpacing/>
      </w:pPr>
      <w:r w:rsidRPr="00544093">
        <w:t>Не допускается эксплуатация транспортного средства при наличии неисправностей, создающих угрозу безопасности пассажиров, водителя или иных участников движения.</w:t>
      </w:r>
    </w:p>
    <w:p w14:paraId="66D933C5" w14:textId="583BCEF4" w:rsidR="00544093" w:rsidRPr="00544093" w:rsidRDefault="00544093" w:rsidP="00544093">
      <w:pPr>
        <w:contextualSpacing/>
      </w:pPr>
      <w:r w:rsidRPr="00544093">
        <w:t>без дополнительной оплаты со стороны Заказчика.</w:t>
      </w:r>
    </w:p>
    <w:p w14:paraId="35A3EC7A" w14:textId="602C9C56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t>1</w:t>
      </w:r>
      <w:r w:rsidR="00D87FE5">
        <w:rPr>
          <w:b/>
          <w:bCs/>
          <w:lang w:val="ru-RU"/>
        </w:rPr>
        <w:t>0</w:t>
      </w:r>
      <w:r w:rsidRPr="00544093">
        <w:rPr>
          <w:b/>
          <w:bCs/>
        </w:rPr>
        <w:t>. Обеспечение непрерывности услуг</w:t>
      </w:r>
    </w:p>
    <w:p w14:paraId="6CB3CAFA" w14:textId="77777777" w:rsidR="00544093" w:rsidRPr="00544093" w:rsidRDefault="00544093" w:rsidP="00544093">
      <w:pPr>
        <w:contextualSpacing/>
      </w:pPr>
      <w:r w:rsidRPr="00544093">
        <w:t>Исполнитель обязан обеспечить бесперебойное оказание услуг в течение всего срока действия договора.</w:t>
      </w:r>
    </w:p>
    <w:p w14:paraId="487EBDAC" w14:textId="77777777" w:rsidR="00544093" w:rsidRPr="00544093" w:rsidRDefault="00544093" w:rsidP="00544093">
      <w:pPr>
        <w:contextualSpacing/>
      </w:pPr>
      <w:r w:rsidRPr="00544093">
        <w:t>В случае неисправности, дорожно-транспортного происшествия или невозможности эксплуатации основного транспортного средства Исполнитель обязан предоставить замену.</w:t>
      </w:r>
    </w:p>
    <w:p w14:paraId="36C1263C" w14:textId="1C53B4AC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t>1</w:t>
      </w:r>
      <w:r w:rsidR="00D87FE5">
        <w:rPr>
          <w:b/>
          <w:bCs/>
          <w:lang w:val="ru-RU"/>
        </w:rPr>
        <w:t>1</w:t>
      </w:r>
      <w:r w:rsidRPr="00544093">
        <w:rPr>
          <w:b/>
          <w:bCs/>
        </w:rPr>
        <w:t>. Порядок подачи заявок</w:t>
      </w:r>
    </w:p>
    <w:p w14:paraId="2AE4A27E" w14:textId="77777777" w:rsidR="00544093" w:rsidRPr="00544093" w:rsidRDefault="00544093" w:rsidP="00544093">
      <w:pPr>
        <w:contextualSpacing/>
      </w:pPr>
      <w:r w:rsidRPr="00544093">
        <w:t>Для аварийно-эвакуационных мероприятий заявка может передаваться уполномоченным представителем Заказчика по телефону, посредством электронной связи либо иным согласованным способом.</w:t>
      </w:r>
    </w:p>
    <w:p w14:paraId="203A7552" w14:textId="77777777" w:rsidR="00544093" w:rsidRPr="00544093" w:rsidRDefault="00544093" w:rsidP="00544093">
      <w:pPr>
        <w:contextualSpacing/>
      </w:pPr>
      <w:r w:rsidRPr="00544093">
        <w:t>Для плановой перевозки сотрудников транспорт предоставляется согласно утвержденному графику.</w:t>
      </w:r>
    </w:p>
    <w:p w14:paraId="7DB39171" w14:textId="77777777" w:rsidR="00544093" w:rsidRPr="00544093" w:rsidRDefault="00544093" w:rsidP="00544093">
      <w:pPr>
        <w:contextualSpacing/>
      </w:pPr>
      <w:r w:rsidRPr="00544093">
        <w:t>Изменение графика и маршрутов осуществляется по согласованию с Заказчиком с учетом производственной необходимости.</w:t>
      </w:r>
    </w:p>
    <w:p w14:paraId="6CDFA744" w14:textId="077B2CFA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t>1</w:t>
      </w:r>
      <w:r w:rsidR="00D87FE5">
        <w:rPr>
          <w:b/>
          <w:bCs/>
          <w:lang w:val="ru-RU"/>
        </w:rPr>
        <w:t>2</w:t>
      </w:r>
      <w:r w:rsidRPr="00544093">
        <w:rPr>
          <w:b/>
          <w:bCs/>
        </w:rPr>
        <w:t>. Требования к безопасности</w:t>
      </w:r>
    </w:p>
    <w:p w14:paraId="5B20C86C" w14:textId="77777777" w:rsidR="00544093" w:rsidRPr="00544093" w:rsidRDefault="00544093" w:rsidP="00544093">
      <w:pPr>
        <w:contextualSpacing/>
      </w:pPr>
      <w:r w:rsidRPr="00544093">
        <w:t>При оказании услуг Исполнитель обязан соблюдать:</w:t>
      </w:r>
    </w:p>
    <w:p w14:paraId="13B5C6A8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законодательство Республики Казахстан в области безопасности дорожного движения;</w:t>
      </w:r>
    </w:p>
    <w:p w14:paraId="3F92D254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требования охраны труда;</w:t>
      </w:r>
    </w:p>
    <w:p w14:paraId="7E9BBC4D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требования пожарной безопасности;</w:t>
      </w:r>
    </w:p>
    <w:p w14:paraId="3793C35E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требования авиационной безопасности в части, касающейся нахождения и движения транспорта на территории аэропорта;</w:t>
      </w:r>
    </w:p>
    <w:p w14:paraId="3ABACE7B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установленный Заказчиком пропускной и внутриобъектовый режим;</w:t>
      </w:r>
    </w:p>
    <w:p w14:paraId="2B901CA7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иные обязательные требования, применимые к оказываемым услугам.</w:t>
      </w:r>
    </w:p>
    <w:p w14:paraId="62390BAC" w14:textId="12FE14EE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t>1</w:t>
      </w:r>
      <w:r w:rsidR="00D87FE5">
        <w:rPr>
          <w:b/>
          <w:bCs/>
          <w:lang w:val="ru-RU"/>
        </w:rPr>
        <w:t>3</w:t>
      </w:r>
      <w:r w:rsidRPr="00544093">
        <w:rPr>
          <w:b/>
          <w:bCs/>
        </w:rPr>
        <w:t>. Ответственность Исполнителя</w:t>
      </w:r>
    </w:p>
    <w:p w14:paraId="4181B5A7" w14:textId="77777777" w:rsidR="00544093" w:rsidRPr="00544093" w:rsidRDefault="00544093" w:rsidP="00544093">
      <w:pPr>
        <w:contextualSpacing/>
      </w:pPr>
      <w:r w:rsidRPr="00544093">
        <w:t>Исполнитель несет ответственность за:</w:t>
      </w:r>
    </w:p>
    <w:p w14:paraId="28229E49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техническое состояние предоставляемого транспорта;</w:t>
      </w:r>
    </w:p>
    <w:p w14:paraId="531F2F75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безопасность перевозки пассажиров и сотрудников;</w:t>
      </w:r>
    </w:p>
    <w:p w14:paraId="6E6C8CA5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соблюдение водителями правил дорожного движения;</w:t>
      </w:r>
    </w:p>
    <w:p w14:paraId="555C7A6B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своевременную подачу транспорта;</w:t>
      </w:r>
    </w:p>
    <w:p w14:paraId="57D14B0A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сохранность имущества пассажиров в пределах, установленных законодательством;</w:t>
      </w:r>
    </w:p>
    <w:p w14:paraId="13389541" w14:textId="77777777" w:rsidR="00544093" w:rsidRPr="00544093" w:rsidRDefault="00544093" w:rsidP="00544093">
      <w:pPr>
        <w:numPr>
          <w:ilvl w:val="1"/>
          <w:numId w:val="1"/>
        </w:numPr>
        <w:contextualSpacing/>
      </w:pPr>
      <w:r w:rsidRPr="00544093">
        <w:t>соблюдение установленного порядка нахождения транспорта на территории аэропорта.</w:t>
      </w:r>
    </w:p>
    <w:p w14:paraId="7CC29130" w14:textId="14312198" w:rsidR="00544093" w:rsidRPr="00544093" w:rsidRDefault="00544093" w:rsidP="00544093">
      <w:pPr>
        <w:contextualSpacing/>
        <w:rPr>
          <w:b/>
          <w:bCs/>
        </w:rPr>
      </w:pPr>
      <w:r w:rsidRPr="00544093">
        <w:rPr>
          <w:b/>
          <w:bCs/>
        </w:rPr>
        <w:t>1</w:t>
      </w:r>
      <w:r w:rsidR="00D87FE5">
        <w:rPr>
          <w:b/>
          <w:bCs/>
          <w:lang w:val="ru-RU"/>
        </w:rPr>
        <w:t>4</w:t>
      </w:r>
      <w:r w:rsidRPr="00544093">
        <w:rPr>
          <w:b/>
          <w:bCs/>
        </w:rPr>
        <w:t>. Срок оказания услуг</w:t>
      </w:r>
    </w:p>
    <w:p w14:paraId="4F48CF94" w14:textId="77777777" w:rsidR="00544093" w:rsidRPr="00544093" w:rsidRDefault="00544093" w:rsidP="00544093">
      <w:pPr>
        <w:contextualSpacing/>
      </w:pPr>
      <w:r w:rsidRPr="00544093">
        <w:t>Срок оказания услуг: </w:t>
      </w:r>
      <w:r w:rsidRPr="00544093">
        <w:rPr>
          <w:b/>
          <w:bCs/>
        </w:rPr>
        <w:t>согласно сроку действия договора о государственных закупках</w:t>
      </w:r>
      <w:r w:rsidRPr="00544093">
        <w:t>.</w:t>
      </w:r>
    </w:p>
    <w:p w14:paraId="37504565" w14:textId="77777777" w:rsidR="00544093" w:rsidRPr="00544093" w:rsidRDefault="00544093" w:rsidP="00544093">
      <w:pPr>
        <w:contextualSpacing/>
      </w:pPr>
      <w:r w:rsidRPr="00544093">
        <w:t>Услуги оказываются непрерывно в течение всего установленного периода.</w:t>
      </w:r>
    </w:p>
    <w:p w14:paraId="7EF1D5C9" w14:textId="1A56F536" w:rsidR="00544093" w:rsidRPr="00163533" w:rsidRDefault="00544093" w:rsidP="00163533">
      <w:pPr>
        <w:contextualSpacing/>
        <w:rPr>
          <w:lang w:val="ru-RU"/>
        </w:rPr>
      </w:pPr>
    </w:p>
    <w:sectPr w:rsidR="00544093" w:rsidRPr="00163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C631D7"/>
    <w:multiLevelType w:val="multilevel"/>
    <w:tmpl w:val="6FC2C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340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DC0"/>
    <w:rsid w:val="00090B6C"/>
    <w:rsid w:val="00163533"/>
    <w:rsid w:val="00295DC0"/>
    <w:rsid w:val="0043307E"/>
    <w:rsid w:val="005415E8"/>
    <w:rsid w:val="00544093"/>
    <w:rsid w:val="009A2BF8"/>
    <w:rsid w:val="00A7611B"/>
    <w:rsid w:val="00BC5D59"/>
    <w:rsid w:val="00D87FE5"/>
    <w:rsid w:val="00E6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9905F"/>
  <w15:chartTrackingRefBased/>
  <w15:docId w15:val="{2B0A7229-0D40-47A0-9EDD-9C306543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Мария</cp:lastModifiedBy>
  <cp:revision>5</cp:revision>
  <cp:lastPrinted>2026-10-06T03:39:00Z</cp:lastPrinted>
  <dcterms:created xsi:type="dcterms:W3CDTF">2026-10-05T11:38:00Z</dcterms:created>
  <dcterms:modified xsi:type="dcterms:W3CDTF">2026-10-06T10:42:00Z</dcterms:modified>
</cp:coreProperties>
</file>