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3D79" w:rsidRDefault="00DD3D79" w:rsidP="00E70C3A">
      <w:pPr>
        <w:ind w:left="-1080"/>
        <w:jc w:val="both"/>
      </w:pPr>
    </w:p>
    <w:p w:rsidR="00DD3D79" w:rsidRDefault="00DD3D79" w:rsidP="00E70C3A">
      <w:pPr>
        <w:jc w:val="center"/>
        <w:rPr>
          <w:sz w:val="28"/>
          <w:szCs w:val="28"/>
        </w:rPr>
      </w:pPr>
      <w:proofErr w:type="gramStart"/>
      <w:r w:rsidRPr="00BA11FF">
        <w:rPr>
          <w:sz w:val="28"/>
          <w:szCs w:val="28"/>
        </w:rPr>
        <w:t>Техническая  спецификация</w:t>
      </w:r>
      <w:proofErr w:type="gramEnd"/>
      <w:r w:rsidRPr="00BA11FF">
        <w:rPr>
          <w:sz w:val="28"/>
          <w:szCs w:val="28"/>
        </w:rPr>
        <w:t xml:space="preserve"> на</w:t>
      </w:r>
    </w:p>
    <w:p w:rsidR="00DD3D79" w:rsidRPr="00BA11FF" w:rsidRDefault="00DD3D79" w:rsidP="00E70C3A">
      <w:pPr>
        <w:jc w:val="center"/>
        <w:rPr>
          <w:sz w:val="28"/>
          <w:szCs w:val="28"/>
        </w:rPr>
      </w:pPr>
      <w:r w:rsidRPr="00BA11FF">
        <w:rPr>
          <w:sz w:val="28"/>
          <w:szCs w:val="28"/>
        </w:rPr>
        <w:t>«</w:t>
      </w:r>
      <w:r w:rsidRPr="00BC0D58">
        <w:rPr>
          <w:sz w:val="28"/>
          <w:szCs w:val="28"/>
        </w:rPr>
        <w:t>Обязательное страхование гражданско-правовой ответственности владельцев транспортных средств</w:t>
      </w:r>
      <w:r w:rsidRPr="00BA11FF">
        <w:rPr>
          <w:sz w:val="28"/>
          <w:szCs w:val="28"/>
        </w:rPr>
        <w:t>»</w:t>
      </w:r>
    </w:p>
    <w:p w:rsidR="00DD3D79" w:rsidRDefault="00DD3D79" w:rsidP="00E70C3A">
      <w:pPr>
        <w:ind w:left="-1080"/>
        <w:jc w:val="both"/>
      </w:pPr>
    </w:p>
    <w:p w:rsidR="00DD3D79" w:rsidRPr="00714543" w:rsidRDefault="00DD3D79" w:rsidP="00FE793F">
      <w:pPr>
        <w:pStyle w:val="1"/>
        <w:numPr>
          <w:ilvl w:val="0"/>
          <w:numId w:val="1"/>
        </w:numPr>
        <w:ind w:right="10"/>
        <w:jc w:val="both"/>
        <w:rPr>
          <w:sz w:val="28"/>
          <w:szCs w:val="28"/>
        </w:rPr>
      </w:pPr>
      <w:r w:rsidRPr="00714543">
        <w:rPr>
          <w:sz w:val="28"/>
          <w:szCs w:val="28"/>
        </w:rPr>
        <w:t xml:space="preserve">Обязательное страхование гражданско-правовой ответственности владельцев транспортных средств должно соответствовать Закону Республики Казахстан № 446 от 1 июля 2003 года «Об обязательном страховании гражданско-правовой ответственности владельцев транспортных средств» </w:t>
      </w:r>
    </w:p>
    <w:p w:rsidR="00DD3D79" w:rsidRPr="00714543" w:rsidRDefault="00DD3D79" w:rsidP="00FE793F">
      <w:pPr>
        <w:pStyle w:val="1"/>
        <w:numPr>
          <w:ilvl w:val="0"/>
          <w:numId w:val="1"/>
        </w:numPr>
        <w:ind w:right="10"/>
        <w:jc w:val="both"/>
        <w:rPr>
          <w:sz w:val="28"/>
          <w:szCs w:val="28"/>
        </w:rPr>
      </w:pPr>
      <w:r w:rsidRPr="00714543">
        <w:rPr>
          <w:sz w:val="28"/>
          <w:szCs w:val="28"/>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DD3D79" w:rsidRPr="00714543" w:rsidRDefault="00DD3D79" w:rsidP="00FE793F">
      <w:pPr>
        <w:pStyle w:val="1"/>
        <w:numPr>
          <w:ilvl w:val="0"/>
          <w:numId w:val="1"/>
        </w:numPr>
        <w:ind w:right="10"/>
        <w:jc w:val="both"/>
        <w:rPr>
          <w:sz w:val="28"/>
          <w:szCs w:val="28"/>
        </w:rPr>
      </w:pPr>
      <w:r w:rsidRPr="00714543">
        <w:rPr>
          <w:sz w:val="28"/>
          <w:szCs w:val="28"/>
        </w:rPr>
        <w:t>Территорией страхования считается тер</w:t>
      </w:r>
      <w:r w:rsidRPr="00714543">
        <w:rPr>
          <w:sz w:val="28"/>
          <w:szCs w:val="28"/>
        </w:rPr>
        <w:softHyphen/>
        <w:t>ритория Республики Казахстан.</w:t>
      </w:r>
    </w:p>
    <w:p w:rsidR="00DD3D79" w:rsidRPr="00714543" w:rsidRDefault="00DD3D79" w:rsidP="00FE793F">
      <w:pPr>
        <w:pStyle w:val="1"/>
        <w:numPr>
          <w:ilvl w:val="0"/>
          <w:numId w:val="1"/>
        </w:numPr>
        <w:ind w:right="10"/>
        <w:jc w:val="both"/>
        <w:rPr>
          <w:sz w:val="28"/>
          <w:szCs w:val="28"/>
        </w:rPr>
      </w:pPr>
      <w:r w:rsidRPr="00714543">
        <w:rPr>
          <w:sz w:val="28"/>
          <w:szCs w:val="28"/>
        </w:rPr>
        <w:t>Список застрахованных транспортных средств:</w:t>
      </w:r>
    </w:p>
    <w:p w:rsidR="00DD3D79" w:rsidRPr="00714543" w:rsidRDefault="00DD3D79" w:rsidP="0099156E">
      <w:pPr>
        <w:pStyle w:val="1"/>
        <w:spacing w:line="160" w:lineRule="atLeast"/>
        <w:ind w:left="360" w:right="10"/>
        <w:jc w:val="both"/>
        <w:rPr>
          <w:sz w:val="28"/>
          <w:szCs w:val="28"/>
        </w:rPr>
      </w:pPr>
    </w:p>
    <w:tbl>
      <w:tblPr>
        <w:tblW w:w="1030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27"/>
        <w:gridCol w:w="1387"/>
        <w:gridCol w:w="1120"/>
        <w:gridCol w:w="1237"/>
        <w:gridCol w:w="2142"/>
        <w:gridCol w:w="1721"/>
      </w:tblGrid>
      <w:tr w:rsidR="00DD3D79" w:rsidRPr="00FE793F" w:rsidTr="0030235B">
        <w:tc>
          <w:tcPr>
            <w:tcW w:w="567" w:type="dxa"/>
          </w:tcPr>
          <w:p w:rsidR="00DD3D79" w:rsidRPr="00FE793F" w:rsidRDefault="00DD3D79" w:rsidP="000203FB">
            <w:pPr>
              <w:pStyle w:val="1"/>
              <w:spacing w:line="160" w:lineRule="atLeast"/>
              <w:ind w:right="10"/>
              <w:jc w:val="both"/>
              <w:rPr>
                <w:sz w:val="24"/>
                <w:szCs w:val="24"/>
              </w:rPr>
            </w:pPr>
            <w:r w:rsidRPr="00FE793F">
              <w:rPr>
                <w:sz w:val="24"/>
                <w:szCs w:val="24"/>
              </w:rPr>
              <w:t>№ п/п</w:t>
            </w:r>
          </w:p>
        </w:tc>
        <w:tc>
          <w:tcPr>
            <w:tcW w:w="212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Марка, модель </w:t>
            </w:r>
          </w:p>
        </w:tc>
        <w:tc>
          <w:tcPr>
            <w:tcW w:w="138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Гос. </w:t>
            </w:r>
            <w:r w:rsidR="00AC149D" w:rsidRPr="00FE793F">
              <w:rPr>
                <w:sz w:val="24"/>
                <w:szCs w:val="24"/>
              </w:rPr>
              <w:t>Н</w:t>
            </w:r>
            <w:r w:rsidRPr="00FE793F">
              <w:rPr>
                <w:sz w:val="24"/>
                <w:szCs w:val="24"/>
              </w:rPr>
              <w:t>омер</w:t>
            </w:r>
          </w:p>
        </w:tc>
        <w:tc>
          <w:tcPr>
            <w:tcW w:w="1120" w:type="dxa"/>
          </w:tcPr>
          <w:p w:rsidR="00DD3D79" w:rsidRPr="00FE793F" w:rsidRDefault="00DD3D79" w:rsidP="000203FB">
            <w:pPr>
              <w:pStyle w:val="1"/>
              <w:spacing w:line="160" w:lineRule="atLeast"/>
              <w:ind w:right="10"/>
              <w:jc w:val="both"/>
              <w:rPr>
                <w:sz w:val="24"/>
                <w:szCs w:val="24"/>
              </w:rPr>
            </w:pPr>
            <w:r w:rsidRPr="00FE793F">
              <w:rPr>
                <w:sz w:val="24"/>
                <w:szCs w:val="24"/>
              </w:rPr>
              <w:t>Год выпуска</w:t>
            </w:r>
          </w:p>
        </w:tc>
        <w:tc>
          <w:tcPr>
            <w:tcW w:w="1237" w:type="dxa"/>
          </w:tcPr>
          <w:p w:rsidR="00DD3D79" w:rsidRPr="00FE793F" w:rsidRDefault="00DD3D79" w:rsidP="000203FB">
            <w:pPr>
              <w:pStyle w:val="1"/>
              <w:spacing w:line="160" w:lineRule="atLeast"/>
              <w:ind w:right="10"/>
              <w:jc w:val="both"/>
              <w:rPr>
                <w:sz w:val="24"/>
                <w:szCs w:val="24"/>
              </w:rPr>
            </w:pPr>
            <w:r w:rsidRPr="00FE793F">
              <w:rPr>
                <w:sz w:val="24"/>
                <w:szCs w:val="24"/>
              </w:rPr>
              <w:t xml:space="preserve">Объем двигателя </w:t>
            </w:r>
          </w:p>
        </w:tc>
        <w:tc>
          <w:tcPr>
            <w:tcW w:w="2142" w:type="dxa"/>
          </w:tcPr>
          <w:p w:rsidR="00DD3D79" w:rsidRPr="00FE793F" w:rsidRDefault="00D65A3F" w:rsidP="000203F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rsidR="00DD3D79" w:rsidRPr="00FE793F" w:rsidRDefault="00DD3D79" w:rsidP="008B3B50">
            <w:pPr>
              <w:pStyle w:val="1"/>
              <w:spacing w:line="160" w:lineRule="atLeast"/>
              <w:ind w:right="10"/>
              <w:jc w:val="both"/>
              <w:rPr>
                <w:sz w:val="24"/>
                <w:szCs w:val="24"/>
              </w:rPr>
            </w:pPr>
            <w:r w:rsidRPr="00FE793F">
              <w:rPr>
                <w:sz w:val="24"/>
                <w:szCs w:val="24"/>
              </w:rPr>
              <w:t>Кол-во пасс</w:t>
            </w:r>
            <w:r w:rsidR="008B3B50" w:rsidRPr="00FE793F">
              <w:rPr>
                <w:sz w:val="24"/>
                <w:szCs w:val="24"/>
              </w:rPr>
              <w:t>ажирских мест</w:t>
            </w:r>
          </w:p>
        </w:tc>
      </w:tr>
      <w:tr w:rsidR="00DD3D79" w:rsidRPr="00FE793F" w:rsidTr="0030235B">
        <w:tc>
          <w:tcPr>
            <w:tcW w:w="567" w:type="dxa"/>
          </w:tcPr>
          <w:p w:rsidR="00DD3D79" w:rsidRPr="00FE793F" w:rsidRDefault="00DD3D79" w:rsidP="000203FB">
            <w:pPr>
              <w:pStyle w:val="1"/>
              <w:spacing w:line="160" w:lineRule="atLeast"/>
              <w:ind w:right="10"/>
              <w:jc w:val="both"/>
              <w:rPr>
                <w:sz w:val="24"/>
                <w:szCs w:val="24"/>
              </w:rPr>
            </w:pPr>
            <w:r w:rsidRPr="00FE793F">
              <w:rPr>
                <w:sz w:val="24"/>
                <w:szCs w:val="24"/>
              </w:rPr>
              <w:t>1.</w:t>
            </w:r>
          </w:p>
        </w:tc>
        <w:tc>
          <w:tcPr>
            <w:tcW w:w="2127" w:type="dxa"/>
          </w:tcPr>
          <w:p w:rsidR="00DD3D79" w:rsidRPr="00401A31" w:rsidRDefault="00401A31" w:rsidP="000213EE">
            <w:pPr>
              <w:pStyle w:val="1"/>
              <w:spacing w:line="160" w:lineRule="atLeast"/>
              <w:ind w:right="10"/>
              <w:jc w:val="both"/>
              <w:rPr>
                <w:sz w:val="24"/>
                <w:szCs w:val="24"/>
                <w:lang w:val="en-US"/>
              </w:rPr>
            </w:pPr>
            <w:r>
              <w:rPr>
                <w:sz w:val="24"/>
                <w:szCs w:val="24"/>
                <w:lang w:val="en-US"/>
              </w:rPr>
              <w:t>Lada 21214</w:t>
            </w:r>
          </w:p>
        </w:tc>
        <w:tc>
          <w:tcPr>
            <w:tcW w:w="1387" w:type="dxa"/>
          </w:tcPr>
          <w:p w:rsidR="00DD3D79" w:rsidRPr="0030235B" w:rsidRDefault="00401A31" w:rsidP="000203FB">
            <w:pPr>
              <w:pStyle w:val="1"/>
              <w:spacing w:line="160" w:lineRule="atLeast"/>
              <w:ind w:right="10"/>
              <w:jc w:val="both"/>
              <w:rPr>
                <w:sz w:val="24"/>
                <w:szCs w:val="24"/>
                <w:lang w:val="kk-KZ"/>
              </w:rPr>
            </w:pPr>
            <w:r>
              <w:rPr>
                <w:sz w:val="24"/>
                <w:szCs w:val="24"/>
                <w:lang w:val="en-US"/>
              </w:rPr>
              <w:t>133AE</w:t>
            </w:r>
            <w:r w:rsidR="003E6114" w:rsidRPr="003E6114">
              <w:rPr>
                <w:sz w:val="24"/>
                <w:szCs w:val="24"/>
                <w:lang w:val="kk-KZ"/>
              </w:rPr>
              <w:t>13</w:t>
            </w:r>
          </w:p>
        </w:tc>
        <w:tc>
          <w:tcPr>
            <w:tcW w:w="1120" w:type="dxa"/>
          </w:tcPr>
          <w:p w:rsidR="00DD3D79" w:rsidRPr="00401A31" w:rsidRDefault="003E6114" w:rsidP="0030235B">
            <w:pPr>
              <w:pStyle w:val="1"/>
              <w:spacing w:line="160" w:lineRule="atLeast"/>
              <w:ind w:right="10"/>
              <w:jc w:val="both"/>
              <w:rPr>
                <w:sz w:val="24"/>
                <w:szCs w:val="24"/>
                <w:lang w:val="en-US"/>
              </w:rPr>
            </w:pPr>
            <w:r>
              <w:rPr>
                <w:sz w:val="24"/>
                <w:szCs w:val="24"/>
              </w:rPr>
              <w:t>20</w:t>
            </w:r>
            <w:r w:rsidR="00401A31">
              <w:rPr>
                <w:sz w:val="24"/>
                <w:szCs w:val="24"/>
                <w:lang w:val="en-US"/>
              </w:rPr>
              <w:t>13</w:t>
            </w:r>
          </w:p>
        </w:tc>
        <w:tc>
          <w:tcPr>
            <w:tcW w:w="1237" w:type="dxa"/>
          </w:tcPr>
          <w:p w:rsidR="00DD3D79" w:rsidRPr="00401A31" w:rsidRDefault="00401A31" w:rsidP="009F6A41">
            <w:pPr>
              <w:pStyle w:val="1"/>
              <w:spacing w:line="160" w:lineRule="atLeast"/>
              <w:ind w:right="10"/>
              <w:jc w:val="both"/>
              <w:rPr>
                <w:sz w:val="24"/>
                <w:szCs w:val="24"/>
                <w:lang w:val="en-US"/>
              </w:rPr>
            </w:pPr>
            <w:r>
              <w:rPr>
                <w:rFonts w:ascii="Arial" w:hAnsi="Arial" w:cs="Arial"/>
                <w:color w:val="333333"/>
                <w:shd w:val="clear" w:color="auto" w:fill="FFFFFF"/>
                <w:lang w:val="en-US"/>
              </w:rPr>
              <w:t>1</w:t>
            </w:r>
            <w:r w:rsidR="003E6114">
              <w:rPr>
                <w:rFonts w:ascii="Arial" w:hAnsi="Arial" w:cs="Arial"/>
                <w:color w:val="333333"/>
                <w:shd w:val="clear" w:color="auto" w:fill="FFFFFF"/>
                <w:lang w:val="kk-KZ"/>
              </w:rPr>
              <w:t>.</w:t>
            </w:r>
            <w:r>
              <w:rPr>
                <w:rFonts w:ascii="Arial" w:hAnsi="Arial" w:cs="Arial"/>
                <w:color w:val="333333"/>
                <w:shd w:val="clear" w:color="auto" w:fill="FFFFFF"/>
                <w:lang w:val="en-US"/>
              </w:rPr>
              <w:t>7</w:t>
            </w:r>
          </w:p>
        </w:tc>
        <w:tc>
          <w:tcPr>
            <w:tcW w:w="2142" w:type="dxa"/>
          </w:tcPr>
          <w:p w:rsidR="00DD3D79" w:rsidRPr="00FE793F" w:rsidRDefault="008B3B50" w:rsidP="000203FB">
            <w:pPr>
              <w:pStyle w:val="1"/>
              <w:spacing w:line="160" w:lineRule="atLeast"/>
              <w:ind w:right="10"/>
              <w:jc w:val="both"/>
              <w:rPr>
                <w:sz w:val="24"/>
                <w:szCs w:val="24"/>
              </w:rPr>
            </w:pPr>
            <w:r w:rsidRPr="00FE793F">
              <w:rPr>
                <w:sz w:val="24"/>
                <w:szCs w:val="24"/>
              </w:rPr>
              <w:t>-</w:t>
            </w:r>
          </w:p>
        </w:tc>
        <w:tc>
          <w:tcPr>
            <w:tcW w:w="1721" w:type="dxa"/>
          </w:tcPr>
          <w:p w:rsidR="00DD3D79" w:rsidRPr="0030235B" w:rsidRDefault="003E6114" w:rsidP="000203FB">
            <w:pPr>
              <w:pStyle w:val="1"/>
              <w:spacing w:line="160" w:lineRule="atLeast"/>
              <w:ind w:right="10"/>
              <w:jc w:val="both"/>
              <w:rPr>
                <w:sz w:val="24"/>
                <w:szCs w:val="24"/>
                <w:lang w:val="kk-KZ"/>
              </w:rPr>
            </w:pPr>
            <w:r>
              <w:rPr>
                <w:sz w:val="24"/>
                <w:szCs w:val="24"/>
                <w:lang w:val="kk-KZ"/>
              </w:rPr>
              <w:t>-</w:t>
            </w:r>
          </w:p>
        </w:tc>
      </w:tr>
    </w:tbl>
    <w:p w:rsidR="00DD3D79" w:rsidRPr="00714543" w:rsidRDefault="00DD3D79" w:rsidP="0099156E">
      <w:pPr>
        <w:pStyle w:val="1"/>
        <w:spacing w:line="160" w:lineRule="atLeast"/>
        <w:ind w:right="10"/>
        <w:jc w:val="both"/>
        <w:rPr>
          <w:sz w:val="28"/>
          <w:szCs w:val="28"/>
        </w:rPr>
      </w:pPr>
    </w:p>
    <w:p w:rsidR="00DD3D79" w:rsidRPr="00714543" w:rsidRDefault="00DD3D79" w:rsidP="00281572">
      <w:pPr>
        <w:jc w:val="both"/>
        <w:rPr>
          <w:sz w:val="28"/>
          <w:szCs w:val="28"/>
        </w:rPr>
      </w:pPr>
      <w:r w:rsidRPr="00714543">
        <w:rPr>
          <w:sz w:val="28"/>
          <w:szCs w:val="28"/>
        </w:rPr>
        <w:t>Страховщик обязан:</w:t>
      </w:r>
    </w:p>
    <w:p w:rsidR="00DD3D79" w:rsidRPr="00714543" w:rsidRDefault="00FE793F" w:rsidP="00281572">
      <w:pPr>
        <w:ind w:firstLine="708"/>
        <w:jc w:val="both"/>
        <w:rPr>
          <w:sz w:val="28"/>
          <w:szCs w:val="28"/>
        </w:rPr>
      </w:pPr>
      <w:r>
        <w:rPr>
          <w:sz w:val="28"/>
          <w:szCs w:val="28"/>
          <w:lang w:val="kk-KZ"/>
        </w:rPr>
        <w:t>О</w:t>
      </w:r>
      <w:r w:rsidR="00DD3D79" w:rsidRPr="00714543">
        <w:rPr>
          <w:sz w:val="28"/>
          <w:szCs w:val="28"/>
        </w:rPr>
        <w:t>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редоставить</w:t>
      </w:r>
      <w:proofErr w:type="spellEnd"/>
      <w:r w:rsidR="00DD3D79" w:rsidRPr="00714543">
        <w:rPr>
          <w:sz w:val="28"/>
          <w:szCs w:val="28"/>
        </w:rPr>
        <w:t xml:space="preserve"> льготу по страховой премии в соответствии с законодательством Республики Казахстан;</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ри</w:t>
      </w:r>
      <w:proofErr w:type="spellEnd"/>
      <w:r w:rsidR="00DD3D79" w:rsidRPr="00714543">
        <w:rPr>
          <w:sz w:val="28"/>
          <w:szCs w:val="28"/>
        </w:rPr>
        <w:t xml:space="preserve"> получении сообщения о транспортном происшествии незамедлительно зарегистрировать его;</w:t>
      </w:r>
    </w:p>
    <w:p w:rsidR="00DD3D79" w:rsidRPr="00714543" w:rsidRDefault="00FE793F" w:rsidP="00281572">
      <w:pPr>
        <w:ind w:firstLine="708"/>
        <w:jc w:val="both"/>
        <w:rPr>
          <w:sz w:val="28"/>
          <w:szCs w:val="28"/>
        </w:rPr>
      </w:pPr>
      <w:r>
        <w:rPr>
          <w:sz w:val="28"/>
          <w:szCs w:val="28"/>
          <w:lang w:val="kk-KZ"/>
        </w:rPr>
        <w:t>О</w:t>
      </w:r>
      <w:proofErr w:type="spellStart"/>
      <w:r w:rsidR="00DD3D79" w:rsidRPr="00714543">
        <w:rPr>
          <w:sz w:val="28"/>
          <w:szCs w:val="28"/>
        </w:rPr>
        <w:t>рганизовать</w:t>
      </w:r>
      <w:proofErr w:type="spellEnd"/>
      <w:r w:rsidR="00DD3D79" w:rsidRPr="00714543">
        <w:rPr>
          <w:sz w:val="28"/>
          <w:szCs w:val="28"/>
        </w:rPr>
        <w:t xml:space="preserve">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ри</w:t>
      </w:r>
      <w:proofErr w:type="spellEnd"/>
      <w:r w:rsidR="00DD3D79" w:rsidRPr="00714543">
        <w:rPr>
          <w:sz w:val="28"/>
          <w:szCs w:val="28"/>
        </w:rPr>
        <w:t xml:space="preserve"> наступлении страхового случая произвести страховую выплату;</w:t>
      </w:r>
    </w:p>
    <w:p w:rsidR="00DD3D79" w:rsidRPr="00714543" w:rsidRDefault="00FE793F" w:rsidP="00FE793F">
      <w:pPr>
        <w:ind w:firstLine="708"/>
        <w:jc w:val="both"/>
        <w:rPr>
          <w:sz w:val="28"/>
          <w:szCs w:val="28"/>
        </w:rPr>
      </w:pPr>
      <w:r>
        <w:rPr>
          <w:sz w:val="28"/>
          <w:szCs w:val="28"/>
          <w:lang w:val="kk-KZ"/>
        </w:rPr>
        <w:t>В</w:t>
      </w:r>
      <w:proofErr w:type="spellStart"/>
      <w:r w:rsidR="00DD3D79" w:rsidRPr="00714543">
        <w:rPr>
          <w:sz w:val="28"/>
          <w:szCs w:val="28"/>
        </w:rPr>
        <w:t>озместить</w:t>
      </w:r>
      <w:proofErr w:type="spellEnd"/>
      <w:r w:rsidR="00DD3D79" w:rsidRPr="00714543">
        <w:rPr>
          <w:sz w:val="28"/>
          <w:szCs w:val="28"/>
        </w:rPr>
        <w:t xml:space="preserve"> Страхователю (Застрахованному) расходы, понесенные им в целях предотвращения или уменьшения убытков при страховом случае;</w:t>
      </w:r>
    </w:p>
    <w:p w:rsidR="00DD3D79" w:rsidRPr="00714543" w:rsidRDefault="00FE793F" w:rsidP="00281572">
      <w:pPr>
        <w:ind w:firstLine="708"/>
        <w:jc w:val="both"/>
        <w:rPr>
          <w:sz w:val="28"/>
          <w:szCs w:val="28"/>
        </w:rPr>
      </w:pPr>
      <w:r>
        <w:rPr>
          <w:sz w:val="28"/>
          <w:szCs w:val="28"/>
          <w:lang w:val="kk-KZ"/>
        </w:rPr>
        <w:t>О</w:t>
      </w:r>
      <w:proofErr w:type="spellStart"/>
      <w:r w:rsidR="00DD3D79" w:rsidRPr="00714543">
        <w:rPr>
          <w:sz w:val="28"/>
          <w:szCs w:val="28"/>
        </w:rPr>
        <w:t>беспечить</w:t>
      </w:r>
      <w:proofErr w:type="spellEnd"/>
      <w:r w:rsidR="00DD3D79" w:rsidRPr="00714543">
        <w:rPr>
          <w:sz w:val="28"/>
          <w:szCs w:val="28"/>
        </w:rPr>
        <w:t xml:space="preserve"> тайну страхования;</w:t>
      </w:r>
    </w:p>
    <w:p w:rsidR="00DD3D79" w:rsidRPr="00714543" w:rsidRDefault="00FE793F" w:rsidP="00281572">
      <w:pPr>
        <w:ind w:firstLine="708"/>
        <w:jc w:val="both"/>
        <w:rPr>
          <w:sz w:val="28"/>
          <w:szCs w:val="28"/>
        </w:rPr>
      </w:pPr>
      <w:r>
        <w:rPr>
          <w:sz w:val="28"/>
          <w:szCs w:val="28"/>
          <w:lang w:val="kk-KZ"/>
        </w:rPr>
        <w:t>С</w:t>
      </w:r>
      <w:proofErr w:type="spellStart"/>
      <w:r w:rsidR="00DD3D79" w:rsidRPr="00714543">
        <w:rPr>
          <w:sz w:val="28"/>
          <w:szCs w:val="28"/>
        </w:rPr>
        <w:t>овершать</w:t>
      </w:r>
      <w:proofErr w:type="spellEnd"/>
      <w:r w:rsidR="00DD3D79" w:rsidRPr="00714543">
        <w:rPr>
          <w:sz w:val="28"/>
          <w:szCs w:val="28"/>
        </w:rPr>
        <w:t xml:space="preserve"> другие действия, предусмотренные законодательством Республики Казахстан.  </w:t>
      </w:r>
    </w:p>
    <w:p w:rsidR="00DD3D79" w:rsidRDefault="00DD3D79" w:rsidP="00281572">
      <w:pPr>
        <w:jc w:val="both"/>
        <w:rPr>
          <w:lang w:val="kk-KZ"/>
        </w:rPr>
      </w:pPr>
    </w:p>
    <w:p w:rsidR="00AC149D" w:rsidRDefault="00AC149D" w:rsidP="00281572">
      <w:pPr>
        <w:jc w:val="both"/>
        <w:rPr>
          <w:lang w:val="kk-KZ"/>
        </w:rPr>
      </w:pPr>
    </w:p>
    <w:p w:rsidR="00AC149D" w:rsidRPr="0030235B" w:rsidRDefault="00AC149D" w:rsidP="00281572">
      <w:pPr>
        <w:jc w:val="both"/>
      </w:pPr>
    </w:p>
    <w:p w:rsidR="00B60536" w:rsidRPr="0030235B" w:rsidRDefault="00B60536" w:rsidP="00281572">
      <w:pPr>
        <w:jc w:val="both"/>
      </w:pPr>
    </w:p>
    <w:p w:rsidR="00B60536" w:rsidRPr="0030235B" w:rsidRDefault="00B60536" w:rsidP="00281572">
      <w:pPr>
        <w:jc w:val="both"/>
      </w:pPr>
    </w:p>
    <w:p w:rsidR="00B60536" w:rsidRPr="0030235B" w:rsidRDefault="00B60536" w:rsidP="00281572">
      <w:pPr>
        <w:jc w:val="both"/>
      </w:pPr>
    </w:p>
    <w:p w:rsidR="00B60536" w:rsidRPr="0030235B" w:rsidRDefault="00B60536" w:rsidP="00281572">
      <w:pPr>
        <w:jc w:val="both"/>
      </w:pPr>
    </w:p>
    <w:p w:rsidR="00B60536" w:rsidRPr="0030235B" w:rsidRDefault="00B60536" w:rsidP="00281572">
      <w:pPr>
        <w:jc w:val="both"/>
      </w:pPr>
    </w:p>
    <w:p w:rsidR="00AC149D" w:rsidRDefault="00AC149D" w:rsidP="00281572">
      <w:pPr>
        <w:jc w:val="both"/>
        <w:rPr>
          <w:lang w:val="kk-KZ"/>
        </w:rPr>
      </w:pPr>
    </w:p>
    <w:p w:rsidR="005F143D" w:rsidRPr="00B818C6" w:rsidRDefault="005F143D" w:rsidP="00AC149D">
      <w:pPr>
        <w:jc w:val="center"/>
        <w:rPr>
          <w:sz w:val="28"/>
          <w:lang w:val="kk-KZ"/>
        </w:rPr>
      </w:pPr>
      <w:r w:rsidRPr="00B818C6">
        <w:rPr>
          <w:sz w:val="28"/>
          <w:lang w:val="kk-KZ"/>
        </w:rPr>
        <w:t>Техникалық ерекшелік</w:t>
      </w:r>
    </w:p>
    <w:p w:rsidR="005F143D" w:rsidRPr="00B818C6" w:rsidRDefault="005F143D" w:rsidP="00B818C6">
      <w:pPr>
        <w:jc w:val="center"/>
        <w:rPr>
          <w:sz w:val="28"/>
          <w:lang w:val="kk-KZ"/>
        </w:rPr>
      </w:pPr>
      <w:r w:rsidRPr="00B818C6">
        <w:rPr>
          <w:sz w:val="28"/>
          <w:lang w:val="kk-KZ"/>
        </w:rPr>
        <w:t>Көлік құралдары иелерінің азаматтық-құқықтық жауапкершілігін міндетті сақтандыру</w:t>
      </w:r>
    </w:p>
    <w:p w:rsidR="00AC149D" w:rsidRDefault="00AC149D" w:rsidP="00281572">
      <w:pPr>
        <w:jc w:val="both"/>
        <w:rPr>
          <w:lang w:val="kk-KZ"/>
        </w:rPr>
      </w:pPr>
    </w:p>
    <w:p w:rsidR="005F143D" w:rsidRPr="00714543" w:rsidRDefault="005F143D" w:rsidP="005F143D">
      <w:pPr>
        <w:jc w:val="both"/>
        <w:rPr>
          <w:sz w:val="28"/>
          <w:szCs w:val="28"/>
          <w:lang w:val="kk-KZ"/>
        </w:rPr>
      </w:pPr>
      <w:r w:rsidRPr="00714543">
        <w:rPr>
          <w:sz w:val="28"/>
          <w:szCs w:val="28"/>
          <w:lang w:val="kk-KZ"/>
        </w:rPr>
        <w:t>1. Көлiк құралдары иелерiнiң азаматтық-құқықтық жауапкершiлiгiн мiндеттi сақтандыру "Көлiк құралдары иелерiнiң азаматтық-құқықтық жауапкершiлiгiн мiндеттi сақтандыру туралы" Қазақстан Республикасының 2003 жылғы 1 шілдедегі N 446 Заңына сәйкес болуға тиiс.</w:t>
      </w:r>
    </w:p>
    <w:p w:rsidR="005F143D" w:rsidRPr="00714543" w:rsidRDefault="005F143D" w:rsidP="005F143D">
      <w:pPr>
        <w:jc w:val="both"/>
        <w:rPr>
          <w:sz w:val="28"/>
          <w:szCs w:val="28"/>
          <w:lang w:val="kk-KZ"/>
        </w:rPr>
      </w:pPr>
      <w:r w:rsidRPr="00714543">
        <w:rPr>
          <w:sz w:val="28"/>
          <w:szCs w:val="28"/>
          <w:lang w:val="kk-KZ"/>
        </w:rPr>
        <w:t>2. 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rsidR="005F143D" w:rsidRPr="00714543" w:rsidRDefault="005F143D" w:rsidP="005F143D">
      <w:pPr>
        <w:jc w:val="both"/>
        <w:rPr>
          <w:sz w:val="28"/>
          <w:szCs w:val="28"/>
          <w:lang w:val="kk-KZ"/>
        </w:rPr>
      </w:pPr>
      <w:r w:rsidRPr="00714543">
        <w:rPr>
          <w:sz w:val="28"/>
          <w:szCs w:val="28"/>
          <w:lang w:val="kk-KZ"/>
        </w:rPr>
        <w:t>3. Қазақстан Республикасының аумағы сақтандыру аумағы болып табылады.</w:t>
      </w:r>
    </w:p>
    <w:p w:rsidR="005F143D" w:rsidRPr="00714543" w:rsidRDefault="005F143D" w:rsidP="005F143D">
      <w:pPr>
        <w:jc w:val="both"/>
        <w:rPr>
          <w:sz w:val="28"/>
          <w:szCs w:val="28"/>
          <w:lang w:val="kk-KZ"/>
        </w:rPr>
      </w:pPr>
      <w:r w:rsidRPr="00714543">
        <w:rPr>
          <w:sz w:val="28"/>
          <w:szCs w:val="28"/>
          <w:lang w:val="kk-KZ"/>
        </w:rPr>
        <w:t>4. Сақтандырылған көлік құралдарының тізбесі:</w:t>
      </w:r>
    </w:p>
    <w:p w:rsidR="005F143D" w:rsidRPr="00714543" w:rsidRDefault="005F143D" w:rsidP="005F143D">
      <w:pPr>
        <w:jc w:val="both"/>
        <w:rPr>
          <w:sz w:val="28"/>
          <w:szCs w:val="28"/>
          <w:lang w:val="kk-KZ"/>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27"/>
        <w:gridCol w:w="1151"/>
        <w:gridCol w:w="1120"/>
        <w:gridCol w:w="1237"/>
        <w:gridCol w:w="2142"/>
        <w:gridCol w:w="1721"/>
      </w:tblGrid>
      <w:tr w:rsidR="005F143D" w:rsidRPr="00FE793F" w:rsidTr="001060EB">
        <w:tc>
          <w:tcPr>
            <w:tcW w:w="567" w:type="dxa"/>
          </w:tcPr>
          <w:p w:rsidR="005F143D" w:rsidRPr="00FE793F" w:rsidRDefault="005F143D" w:rsidP="001060EB">
            <w:pPr>
              <w:pStyle w:val="1"/>
              <w:spacing w:line="160" w:lineRule="atLeast"/>
              <w:ind w:right="10"/>
              <w:jc w:val="both"/>
              <w:rPr>
                <w:sz w:val="24"/>
                <w:szCs w:val="24"/>
              </w:rPr>
            </w:pPr>
            <w:r w:rsidRPr="00FE793F">
              <w:rPr>
                <w:sz w:val="24"/>
                <w:szCs w:val="24"/>
              </w:rPr>
              <w:t>№ п/п</w:t>
            </w:r>
          </w:p>
        </w:tc>
        <w:tc>
          <w:tcPr>
            <w:tcW w:w="2127" w:type="dxa"/>
          </w:tcPr>
          <w:p w:rsidR="005F143D" w:rsidRPr="00FE793F" w:rsidRDefault="005F143D" w:rsidP="001060EB">
            <w:pPr>
              <w:pStyle w:val="1"/>
              <w:spacing w:line="160" w:lineRule="atLeast"/>
              <w:ind w:right="10"/>
              <w:jc w:val="both"/>
              <w:rPr>
                <w:sz w:val="24"/>
                <w:szCs w:val="24"/>
              </w:rPr>
            </w:pPr>
            <w:r w:rsidRPr="00FE793F">
              <w:rPr>
                <w:sz w:val="24"/>
                <w:szCs w:val="24"/>
              </w:rPr>
              <w:t xml:space="preserve">Марка, модель </w:t>
            </w:r>
          </w:p>
        </w:tc>
        <w:tc>
          <w:tcPr>
            <w:tcW w:w="1151" w:type="dxa"/>
          </w:tcPr>
          <w:p w:rsidR="005F143D" w:rsidRPr="00FE793F" w:rsidRDefault="005F143D" w:rsidP="001060EB">
            <w:pPr>
              <w:pStyle w:val="1"/>
              <w:spacing w:line="160" w:lineRule="atLeast"/>
              <w:ind w:right="10"/>
              <w:jc w:val="both"/>
              <w:rPr>
                <w:sz w:val="24"/>
                <w:szCs w:val="24"/>
              </w:rPr>
            </w:pPr>
            <w:r w:rsidRPr="00FE793F">
              <w:rPr>
                <w:sz w:val="24"/>
                <w:szCs w:val="24"/>
              </w:rPr>
              <w:t>Гос. номер</w:t>
            </w:r>
          </w:p>
        </w:tc>
        <w:tc>
          <w:tcPr>
            <w:tcW w:w="1120" w:type="dxa"/>
          </w:tcPr>
          <w:p w:rsidR="005F143D" w:rsidRPr="00FE793F" w:rsidRDefault="005F143D" w:rsidP="001060EB">
            <w:pPr>
              <w:pStyle w:val="1"/>
              <w:spacing w:line="160" w:lineRule="atLeast"/>
              <w:ind w:right="10"/>
              <w:jc w:val="both"/>
              <w:rPr>
                <w:sz w:val="24"/>
                <w:szCs w:val="24"/>
              </w:rPr>
            </w:pPr>
            <w:r w:rsidRPr="00FE793F">
              <w:rPr>
                <w:sz w:val="24"/>
                <w:szCs w:val="24"/>
              </w:rPr>
              <w:t>Год выпуска</w:t>
            </w:r>
          </w:p>
        </w:tc>
        <w:tc>
          <w:tcPr>
            <w:tcW w:w="1237" w:type="dxa"/>
          </w:tcPr>
          <w:p w:rsidR="005F143D" w:rsidRPr="00FE793F" w:rsidRDefault="005F143D" w:rsidP="001060EB">
            <w:pPr>
              <w:pStyle w:val="1"/>
              <w:spacing w:line="160" w:lineRule="atLeast"/>
              <w:ind w:right="10"/>
              <w:jc w:val="both"/>
              <w:rPr>
                <w:sz w:val="24"/>
                <w:szCs w:val="24"/>
              </w:rPr>
            </w:pPr>
            <w:r w:rsidRPr="00FE793F">
              <w:rPr>
                <w:sz w:val="24"/>
                <w:szCs w:val="24"/>
              </w:rPr>
              <w:t xml:space="preserve">Объем двигателя </w:t>
            </w:r>
          </w:p>
        </w:tc>
        <w:tc>
          <w:tcPr>
            <w:tcW w:w="2142" w:type="dxa"/>
          </w:tcPr>
          <w:p w:rsidR="005F143D" w:rsidRPr="00FE793F" w:rsidRDefault="005F143D" w:rsidP="001060E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rsidR="005F143D" w:rsidRPr="00FE793F" w:rsidRDefault="005F143D" w:rsidP="001060EB">
            <w:pPr>
              <w:pStyle w:val="1"/>
              <w:spacing w:line="160" w:lineRule="atLeast"/>
              <w:ind w:right="10"/>
              <w:jc w:val="both"/>
              <w:rPr>
                <w:sz w:val="24"/>
                <w:szCs w:val="24"/>
              </w:rPr>
            </w:pPr>
            <w:r w:rsidRPr="00FE793F">
              <w:rPr>
                <w:sz w:val="24"/>
                <w:szCs w:val="24"/>
              </w:rPr>
              <w:t>Кол-во пассажирских мест</w:t>
            </w:r>
          </w:p>
        </w:tc>
      </w:tr>
      <w:tr w:rsidR="00401A31" w:rsidRPr="00FE793F" w:rsidTr="001060EB">
        <w:tc>
          <w:tcPr>
            <w:tcW w:w="567" w:type="dxa"/>
          </w:tcPr>
          <w:p w:rsidR="00401A31" w:rsidRPr="00FE793F" w:rsidRDefault="00401A31" w:rsidP="00401A31">
            <w:pPr>
              <w:pStyle w:val="1"/>
              <w:spacing w:line="160" w:lineRule="atLeast"/>
              <w:ind w:right="10"/>
              <w:jc w:val="both"/>
              <w:rPr>
                <w:sz w:val="24"/>
                <w:szCs w:val="24"/>
              </w:rPr>
            </w:pPr>
            <w:r w:rsidRPr="00FE793F">
              <w:rPr>
                <w:sz w:val="24"/>
                <w:szCs w:val="24"/>
              </w:rPr>
              <w:t>1.</w:t>
            </w:r>
          </w:p>
        </w:tc>
        <w:tc>
          <w:tcPr>
            <w:tcW w:w="2127" w:type="dxa"/>
          </w:tcPr>
          <w:p w:rsidR="00401A31" w:rsidRPr="00401A31" w:rsidRDefault="00401A31" w:rsidP="00401A31">
            <w:pPr>
              <w:pStyle w:val="1"/>
              <w:spacing w:line="160" w:lineRule="atLeast"/>
              <w:ind w:right="10"/>
              <w:jc w:val="both"/>
              <w:rPr>
                <w:sz w:val="24"/>
                <w:szCs w:val="24"/>
                <w:lang w:val="en-US"/>
              </w:rPr>
            </w:pPr>
            <w:r>
              <w:rPr>
                <w:sz w:val="24"/>
                <w:szCs w:val="24"/>
                <w:lang w:val="en-US"/>
              </w:rPr>
              <w:t>Lada 21214</w:t>
            </w:r>
          </w:p>
        </w:tc>
        <w:tc>
          <w:tcPr>
            <w:tcW w:w="1151" w:type="dxa"/>
          </w:tcPr>
          <w:p w:rsidR="00401A31" w:rsidRPr="0030235B" w:rsidRDefault="00401A31" w:rsidP="00401A31">
            <w:pPr>
              <w:pStyle w:val="1"/>
              <w:spacing w:line="160" w:lineRule="atLeast"/>
              <w:ind w:right="10"/>
              <w:jc w:val="both"/>
              <w:rPr>
                <w:sz w:val="24"/>
                <w:szCs w:val="24"/>
                <w:lang w:val="kk-KZ"/>
              </w:rPr>
            </w:pPr>
            <w:r>
              <w:rPr>
                <w:sz w:val="24"/>
                <w:szCs w:val="24"/>
                <w:lang w:val="en-US"/>
              </w:rPr>
              <w:t>133AE</w:t>
            </w:r>
            <w:r w:rsidRPr="003E6114">
              <w:rPr>
                <w:sz w:val="24"/>
                <w:szCs w:val="24"/>
                <w:lang w:val="kk-KZ"/>
              </w:rPr>
              <w:t>13</w:t>
            </w:r>
          </w:p>
        </w:tc>
        <w:tc>
          <w:tcPr>
            <w:tcW w:w="1120" w:type="dxa"/>
          </w:tcPr>
          <w:p w:rsidR="00401A31" w:rsidRPr="00401A31" w:rsidRDefault="00401A31" w:rsidP="00401A31">
            <w:pPr>
              <w:pStyle w:val="1"/>
              <w:spacing w:line="160" w:lineRule="atLeast"/>
              <w:ind w:right="10"/>
              <w:jc w:val="both"/>
              <w:rPr>
                <w:sz w:val="24"/>
                <w:szCs w:val="24"/>
                <w:lang w:val="en-US"/>
              </w:rPr>
            </w:pPr>
            <w:r>
              <w:rPr>
                <w:sz w:val="24"/>
                <w:szCs w:val="24"/>
              </w:rPr>
              <w:t>20</w:t>
            </w:r>
            <w:r>
              <w:rPr>
                <w:sz w:val="24"/>
                <w:szCs w:val="24"/>
                <w:lang w:val="en-US"/>
              </w:rPr>
              <w:t>13</w:t>
            </w:r>
          </w:p>
        </w:tc>
        <w:tc>
          <w:tcPr>
            <w:tcW w:w="1237" w:type="dxa"/>
          </w:tcPr>
          <w:p w:rsidR="00401A31" w:rsidRPr="00401A31" w:rsidRDefault="00401A31" w:rsidP="00401A31">
            <w:pPr>
              <w:pStyle w:val="1"/>
              <w:spacing w:line="160" w:lineRule="atLeast"/>
              <w:ind w:right="10"/>
              <w:jc w:val="both"/>
              <w:rPr>
                <w:sz w:val="24"/>
                <w:szCs w:val="24"/>
                <w:lang w:val="en-US"/>
              </w:rPr>
            </w:pPr>
            <w:r>
              <w:rPr>
                <w:rFonts w:ascii="Arial" w:hAnsi="Arial" w:cs="Arial"/>
                <w:color w:val="333333"/>
                <w:shd w:val="clear" w:color="auto" w:fill="FFFFFF"/>
                <w:lang w:val="en-US"/>
              </w:rPr>
              <w:t>1</w:t>
            </w:r>
            <w:r>
              <w:rPr>
                <w:rFonts w:ascii="Arial" w:hAnsi="Arial" w:cs="Arial"/>
                <w:color w:val="333333"/>
                <w:shd w:val="clear" w:color="auto" w:fill="FFFFFF"/>
                <w:lang w:val="kk-KZ"/>
              </w:rPr>
              <w:t>.</w:t>
            </w:r>
            <w:r>
              <w:rPr>
                <w:rFonts w:ascii="Arial" w:hAnsi="Arial" w:cs="Arial"/>
                <w:color w:val="333333"/>
                <w:shd w:val="clear" w:color="auto" w:fill="FFFFFF"/>
                <w:lang w:val="en-US"/>
              </w:rPr>
              <w:t>7</w:t>
            </w:r>
            <w:bookmarkStart w:id="0" w:name="_GoBack"/>
            <w:bookmarkEnd w:id="0"/>
          </w:p>
        </w:tc>
        <w:tc>
          <w:tcPr>
            <w:tcW w:w="2142" w:type="dxa"/>
          </w:tcPr>
          <w:p w:rsidR="00401A31" w:rsidRPr="00FE793F" w:rsidRDefault="00401A31" w:rsidP="00401A31">
            <w:pPr>
              <w:pStyle w:val="1"/>
              <w:spacing w:line="160" w:lineRule="atLeast"/>
              <w:ind w:right="10"/>
              <w:jc w:val="both"/>
              <w:rPr>
                <w:sz w:val="24"/>
                <w:szCs w:val="24"/>
              </w:rPr>
            </w:pPr>
            <w:r w:rsidRPr="00FE793F">
              <w:rPr>
                <w:sz w:val="24"/>
                <w:szCs w:val="24"/>
              </w:rPr>
              <w:t>-</w:t>
            </w:r>
          </w:p>
        </w:tc>
        <w:tc>
          <w:tcPr>
            <w:tcW w:w="1721" w:type="dxa"/>
          </w:tcPr>
          <w:p w:rsidR="00401A31" w:rsidRPr="0030235B" w:rsidRDefault="00401A31" w:rsidP="00401A31">
            <w:pPr>
              <w:pStyle w:val="1"/>
              <w:spacing w:line="160" w:lineRule="atLeast"/>
              <w:ind w:right="10"/>
              <w:jc w:val="both"/>
              <w:rPr>
                <w:sz w:val="24"/>
                <w:szCs w:val="24"/>
                <w:lang w:val="kk-KZ"/>
              </w:rPr>
            </w:pPr>
            <w:r>
              <w:rPr>
                <w:sz w:val="24"/>
                <w:szCs w:val="24"/>
                <w:lang w:val="kk-KZ"/>
              </w:rPr>
              <w:t>-</w:t>
            </w:r>
          </w:p>
        </w:tc>
      </w:tr>
    </w:tbl>
    <w:p w:rsidR="00290E8B" w:rsidRPr="00714543" w:rsidRDefault="00290E8B" w:rsidP="00290E8B">
      <w:pPr>
        <w:jc w:val="both"/>
        <w:rPr>
          <w:sz w:val="28"/>
          <w:szCs w:val="28"/>
          <w:lang w:val="kk-KZ"/>
        </w:rPr>
      </w:pPr>
    </w:p>
    <w:p w:rsidR="00290E8B" w:rsidRPr="00714543" w:rsidRDefault="00290E8B" w:rsidP="00290E8B">
      <w:pPr>
        <w:jc w:val="both"/>
        <w:rPr>
          <w:sz w:val="28"/>
          <w:szCs w:val="28"/>
          <w:lang w:val="kk-KZ"/>
        </w:rPr>
      </w:pPr>
      <w:r w:rsidRPr="00714543">
        <w:rPr>
          <w:sz w:val="28"/>
          <w:szCs w:val="28"/>
          <w:lang w:val="kk-KZ"/>
        </w:rPr>
        <w:t>Сақтандырушы міндетті:</w:t>
      </w:r>
    </w:p>
    <w:p w:rsidR="00290E8B" w:rsidRPr="00714543" w:rsidRDefault="00290E8B" w:rsidP="00FE793F">
      <w:pPr>
        <w:ind w:firstLine="708"/>
        <w:jc w:val="both"/>
        <w:rPr>
          <w:sz w:val="28"/>
          <w:szCs w:val="28"/>
          <w:lang w:val="kk-KZ"/>
        </w:rPr>
      </w:pPr>
      <w:r w:rsidRPr="00714543">
        <w:rPr>
          <w:sz w:val="28"/>
          <w:szCs w:val="28"/>
          <w:lang w:val="kk-KZ"/>
        </w:rPr>
        <w:t>Сақтанушыны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rsidR="00290E8B" w:rsidRPr="00714543" w:rsidRDefault="00290E8B" w:rsidP="00FE793F">
      <w:pPr>
        <w:ind w:firstLine="708"/>
        <w:jc w:val="both"/>
        <w:rPr>
          <w:sz w:val="28"/>
          <w:szCs w:val="28"/>
          <w:lang w:val="kk-KZ"/>
        </w:rPr>
      </w:pPr>
      <w:r w:rsidRPr="00714543">
        <w:rPr>
          <w:sz w:val="28"/>
          <w:szCs w:val="28"/>
          <w:lang w:val="kk-KZ"/>
        </w:rPr>
        <w:t>Қазақстан Республикасының заңнамасына сәйкес сақтандыру сыйлықақысын төлеуге;</w:t>
      </w:r>
    </w:p>
    <w:p w:rsidR="00290E8B" w:rsidRPr="00714543" w:rsidRDefault="00FE793F" w:rsidP="00FE793F">
      <w:pPr>
        <w:ind w:firstLine="708"/>
        <w:jc w:val="both"/>
        <w:rPr>
          <w:sz w:val="28"/>
          <w:szCs w:val="28"/>
          <w:lang w:val="kk-KZ"/>
        </w:rPr>
      </w:pPr>
      <w:r>
        <w:rPr>
          <w:sz w:val="28"/>
          <w:szCs w:val="28"/>
          <w:lang w:val="kk-KZ"/>
        </w:rPr>
        <w:t>Ж</w:t>
      </w:r>
      <w:r w:rsidR="00290E8B" w:rsidRPr="00714543">
        <w:rPr>
          <w:sz w:val="28"/>
          <w:szCs w:val="28"/>
          <w:lang w:val="kk-KZ"/>
        </w:rPr>
        <w:t>ол-көлік оқиғасы туралы хабарламаны алғаннан кейін оны дереу тіркеңіз;</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жағдайы болған жағдайда сақтандыру төлемін жүзеге асыруға;</w:t>
      </w:r>
    </w:p>
    <w:p w:rsidR="00290E8B" w:rsidRPr="00714543" w:rsidRDefault="00290E8B" w:rsidP="00FE793F">
      <w:pPr>
        <w:ind w:firstLine="708"/>
        <w:jc w:val="both"/>
        <w:rPr>
          <w:sz w:val="28"/>
          <w:szCs w:val="28"/>
          <w:lang w:val="kk-KZ"/>
        </w:rPr>
      </w:pPr>
      <w:r w:rsidRPr="00714543">
        <w:rPr>
          <w:sz w:val="28"/>
          <w:szCs w:val="28"/>
          <w:lang w:val="kk-KZ"/>
        </w:rPr>
        <w:t>Сақтанушыға (сақтандырылушыға) сақтандыру жағдайы туындаған кезде залалдардың алдын алу немесе азайту мақсатында шеккен шығындарын өтеуге;</w:t>
      </w:r>
    </w:p>
    <w:p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құпиясын қамтамасыз ету;</w:t>
      </w:r>
    </w:p>
    <w:p w:rsidR="005F143D" w:rsidRPr="00714543" w:rsidRDefault="00290E8B" w:rsidP="00290E8B">
      <w:pPr>
        <w:jc w:val="both"/>
        <w:rPr>
          <w:sz w:val="28"/>
          <w:szCs w:val="28"/>
          <w:lang w:val="kk-KZ"/>
        </w:rPr>
      </w:pPr>
      <w:r w:rsidRPr="00714543">
        <w:rPr>
          <w:sz w:val="28"/>
          <w:szCs w:val="28"/>
          <w:lang w:val="kk-KZ"/>
        </w:rPr>
        <w:t>Қазақстан Республикасының заңнамасында көзделген өзге де әрекеттерді орындау.</w:t>
      </w:r>
    </w:p>
    <w:sectPr w:rsidR="005F143D" w:rsidRPr="00714543" w:rsidSect="001D6979">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70C3A"/>
    <w:rsid w:val="00003723"/>
    <w:rsid w:val="000203FB"/>
    <w:rsid w:val="000213EE"/>
    <w:rsid w:val="00022923"/>
    <w:rsid w:val="000F6F6E"/>
    <w:rsid w:val="0017504D"/>
    <w:rsid w:val="001D6979"/>
    <w:rsid w:val="001F46E7"/>
    <w:rsid w:val="002132D7"/>
    <w:rsid w:val="002651F4"/>
    <w:rsid w:val="00281572"/>
    <w:rsid w:val="00290E8B"/>
    <w:rsid w:val="0030235B"/>
    <w:rsid w:val="00384727"/>
    <w:rsid w:val="003E6114"/>
    <w:rsid w:val="00401A31"/>
    <w:rsid w:val="00453FB6"/>
    <w:rsid w:val="00483B4A"/>
    <w:rsid w:val="004E699D"/>
    <w:rsid w:val="005F143D"/>
    <w:rsid w:val="0060279F"/>
    <w:rsid w:val="00624D72"/>
    <w:rsid w:val="00650264"/>
    <w:rsid w:val="007021C6"/>
    <w:rsid w:val="00714543"/>
    <w:rsid w:val="008B3B50"/>
    <w:rsid w:val="0099156E"/>
    <w:rsid w:val="0099528F"/>
    <w:rsid w:val="009B7CF2"/>
    <w:rsid w:val="009F6A41"/>
    <w:rsid w:val="00AC149D"/>
    <w:rsid w:val="00AE353F"/>
    <w:rsid w:val="00B60536"/>
    <w:rsid w:val="00B818C6"/>
    <w:rsid w:val="00BA11FF"/>
    <w:rsid w:val="00BC0D58"/>
    <w:rsid w:val="00C100CD"/>
    <w:rsid w:val="00CB254A"/>
    <w:rsid w:val="00D56D1D"/>
    <w:rsid w:val="00D65A3F"/>
    <w:rsid w:val="00D8438C"/>
    <w:rsid w:val="00DB5AC0"/>
    <w:rsid w:val="00DD028D"/>
    <w:rsid w:val="00DD3D79"/>
    <w:rsid w:val="00DE0ACC"/>
    <w:rsid w:val="00E70C3A"/>
    <w:rsid w:val="00EA1D5D"/>
    <w:rsid w:val="00F6772D"/>
    <w:rsid w:val="00FB6AEE"/>
    <w:rsid w:val="00FE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10CB0E"/>
  <w15:docId w15:val="{0271CB14-1413-459D-BB6A-A2B584238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70C3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E70C3A"/>
    <w:rPr>
      <w:rFonts w:ascii="Times New Roman" w:eastAsia="Times New Roman" w:hAnsi="Times New Roman"/>
    </w:rPr>
  </w:style>
  <w:style w:type="table" w:styleId="a3">
    <w:name w:val="Table Grid"/>
    <w:basedOn w:val="a1"/>
    <w:uiPriority w:val="99"/>
    <w:rsid w:val="009915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568</Words>
  <Characters>3239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Пользователь</cp:lastModifiedBy>
  <cp:revision>17</cp:revision>
  <cp:lastPrinted>2016-01-26T05:09:00Z</cp:lastPrinted>
  <dcterms:created xsi:type="dcterms:W3CDTF">2022-02-02T10:25:00Z</dcterms:created>
  <dcterms:modified xsi:type="dcterms:W3CDTF">2022-09-16T06:21:00Z</dcterms:modified>
</cp:coreProperties>
</file>