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134" w:rsidRDefault="006518FB">
      <w:pPr>
        <w:pStyle w:val="a3"/>
        <w:spacing w:before="62"/>
        <w:ind w:left="1418" w:right="1433"/>
        <w:jc w:val="center"/>
        <w:rPr>
          <w:rFonts w:ascii="Times New Roman" w:hAnsi="Times New Roman" w:cs="Times New Roman"/>
          <w:w w:val="105"/>
          <w:sz w:val="24"/>
          <w:szCs w:val="24"/>
        </w:rPr>
      </w:pPr>
      <w:r w:rsidRPr="00BB2225">
        <w:rPr>
          <w:rFonts w:ascii="Times New Roman" w:hAnsi="Times New Roman" w:cs="Times New Roman"/>
          <w:w w:val="105"/>
          <w:sz w:val="24"/>
          <w:szCs w:val="24"/>
        </w:rPr>
        <w:t xml:space="preserve">Сатып алынатын </w:t>
      </w:r>
      <w:r w:rsidR="005751D8">
        <w:rPr>
          <w:rFonts w:ascii="Times New Roman" w:hAnsi="Times New Roman" w:cs="Times New Roman"/>
          <w:w w:val="105"/>
          <w:sz w:val="24"/>
          <w:szCs w:val="24"/>
        </w:rPr>
        <w:t>қызметтің</w:t>
      </w:r>
      <w:r w:rsidRPr="00BB2225">
        <w:rPr>
          <w:rFonts w:ascii="Times New Roman" w:hAnsi="Times New Roman" w:cs="Times New Roman"/>
          <w:w w:val="105"/>
          <w:sz w:val="24"/>
          <w:szCs w:val="24"/>
        </w:rPr>
        <w:t xml:space="preserve"> </w:t>
      </w:r>
    </w:p>
    <w:p w:rsidR="00383D93" w:rsidRPr="00BB2225" w:rsidRDefault="006518FB">
      <w:pPr>
        <w:pStyle w:val="a3"/>
        <w:spacing w:before="62"/>
        <w:ind w:left="1418" w:right="1433"/>
        <w:jc w:val="center"/>
        <w:rPr>
          <w:rFonts w:ascii="Times New Roman" w:hAnsi="Times New Roman" w:cs="Times New Roman"/>
          <w:sz w:val="24"/>
          <w:szCs w:val="24"/>
        </w:rPr>
      </w:pPr>
      <w:r w:rsidRPr="00BB2225">
        <w:rPr>
          <w:rFonts w:ascii="Times New Roman" w:hAnsi="Times New Roman" w:cs="Times New Roman"/>
          <w:w w:val="105"/>
          <w:sz w:val="24"/>
          <w:szCs w:val="24"/>
        </w:rPr>
        <w:t>техникалық ерекшелігі</w:t>
      </w:r>
    </w:p>
    <w:p w:rsidR="00383D93" w:rsidRPr="00BB2225" w:rsidRDefault="00383D93">
      <w:pPr>
        <w:pStyle w:val="a3"/>
        <w:spacing w:before="4"/>
        <w:rPr>
          <w:rFonts w:ascii="Times New Roman" w:hAnsi="Times New Roman" w:cs="Times New Roman"/>
          <w:sz w:val="24"/>
          <w:szCs w:val="24"/>
        </w:rPr>
      </w:pPr>
    </w:p>
    <w:tbl>
      <w:tblPr>
        <w:tblStyle w:val="TableNormal"/>
        <w:tblW w:w="0" w:type="auto"/>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852"/>
        <w:gridCol w:w="7322"/>
      </w:tblGrid>
      <w:tr w:rsidR="00383D93" w:rsidRPr="00BB2225" w:rsidTr="00334A3F">
        <w:trPr>
          <w:trHeight w:val="443"/>
        </w:trPr>
        <w:tc>
          <w:tcPr>
            <w:tcW w:w="2852" w:type="dxa"/>
          </w:tcPr>
          <w:p w:rsidR="00383D93" w:rsidRPr="00BB2225" w:rsidRDefault="006518FB">
            <w:pPr>
              <w:pStyle w:val="TableParagraph"/>
              <w:rPr>
                <w:rFonts w:ascii="Times New Roman" w:hAnsi="Times New Roman" w:cs="Times New Roman"/>
                <w:b/>
                <w:sz w:val="24"/>
                <w:szCs w:val="24"/>
              </w:rPr>
            </w:pPr>
            <w:r w:rsidRPr="00BB2225">
              <w:rPr>
                <w:rFonts w:ascii="Times New Roman" w:hAnsi="Times New Roman" w:cs="Times New Roman"/>
                <w:b/>
                <w:sz w:val="24"/>
                <w:szCs w:val="24"/>
              </w:rPr>
              <w:t>Сатып алудың атауы</w:t>
            </w:r>
          </w:p>
        </w:tc>
        <w:tc>
          <w:tcPr>
            <w:tcW w:w="7322" w:type="dxa"/>
          </w:tcPr>
          <w:p w:rsidR="00383D93" w:rsidRPr="00BB2225" w:rsidRDefault="00334A3F" w:rsidP="00425782">
            <w:pPr>
              <w:pStyle w:val="TableParagraph"/>
              <w:spacing w:before="91"/>
              <w:rPr>
                <w:rFonts w:ascii="Times New Roman" w:hAnsi="Times New Roman" w:cs="Times New Roman"/>
                <w:sz w:val="24"/>
                <w:szCs w:val="24"/>
              </w:rPr>
            </w:pPr>
            <w:r w:rsidRPr="00334A3F">
              <w:rPr>
                <w:rFonts w:ascii="Times New Roman" w:hAnsi="Times New Roman" w:cs="Times New Roman"/>
                <w:w w:val="105"/>
                <w:sz w:val="24"/>
                <w:szCs w:val="24"/>
              </w:rPr>
              <w:t>Өрт дабылына техникалық қызмет көрсету бойынша қызметтер</w:t>
            </w:r>
            <w:r w:rsidR="00B20685" w:rsidRPr="00B20685">
              <w:rPr>
                <w:rFonts w:ascii="Times New Roman" w:hAnsi="Times New Roman" w:cs="Times New Roman"/>
                <w:w w:val="105"/>
                <w:sz w:val="24"/>
                <w:szCs w:val="24"/>
              </w:rPr>
              <w:tab/>
            </w:r>
          </w:p>
        </w:tc>
      </w:tr>
      <w:tr w:rsidR="00383D93" w:rsidRPr="00BB2225" w:rsidTr="00334A3F">
        <w:trPr>
          <w:trHeight w:val="444"/>
        </w:trPr>
        <w:tc>
          <w:tcPr>
            <w:tcW w:w="2852" w:type="dxa"/>
          </w:tcPr>
          <w:p w:rsidR="00383D93" w:rsidRPr="00BB2225" w:rsidRDefault="006518FB">
            <w:pPr>
              <w:pStyle w:val="TableParagraph"/>
              <w:rPr>
                <w:rFonts w:ascii="Times New Roman" w:hAnsi="Times New Roman" w:cs="Times New Roman"/>
                <w:b/>
                <w:sz w:val="24"/>
                <w:szCs w:val="24"/>
              </w:rPr>
            </w:pPr>
            <w:r w:rsidRPr="00BB2225">
              <w:rPr>
                <w:rFonts w:ascii="Times New Roman" w:hAnsi="Times New Roman" w:cs="Times New Roman"/>
                <w:b/>
                <w:sz w:val="24"/>
                <w:szCs w:val="24"/>
              </w:rPr>
              <w:t>Саны, көлемі</w:t>
            </w:r>
          </w:p>
        </w:tc>
        <w:tc>
          <w:tcPr>
            <w:tcW w:w="7322" w:type="dxa"/>
          </w:tcPr>
          <w:p w:rsidR="00383D93" w:rsidRPr="00BB2225" w:rsidRDefault="00CD5356">
            <w:pPr>
              <w:pStyle w:val="TableParagraph"/>
              <w:spacing w:before="91"/>
              <w:rPr>
                <w:rFonts w:ascii="Times New Roman" w:hAnsi="Times New Roman" w:cs="Times New Roman"/>
                <w:sz w:val="24"/>
                <w:szCs w:val="24"/>
              </w:rPr>
            </w:pPr>
            <w:r w:rsidRPr="00BB2225">
              <w:rPr>
                <w:rFonts w:ascii="Times New Roman" w:hAnsi="Times New Roman" w:cs="Times New Roman"/>
                <w:w w:val="102"/>
                <w:sz w:val="24"/>
                <w:szCs w:val="24"/>
              </w:rPr>
              <w:t>1</w:t>
            </w:r>
          </w:p>
        </w:tc>
      </w:tr>
      <w:tr w:rsidR="00383D93" w:rsidRPr="00BB2225" w:rsidTr="00334A3F">
        <w:trPr>
          <w:trHeight w:val="444"/>
        </w:trPr>
        <w:tc>
          <w:tcPr>
            <w:tcW w:w="2852" w:type="dxa"/>
          </w:tcPr>
          <w:p w:rsidR="00383D93" w:rsidRPr="00BB2225" w:rsidRDefault="006518FB">
            <w:pPr>
              <w:pStyle w:val="TableParagraph"/>
              <w:rPr>
                <w:rFonts w:ascii="Times New Roman" w:hAnsi="Times New Roman" w:cs="Times New Roman"/>
                <w:b/>
                <w:sz w:val="24"/>
                <w:szCs w:val="24"/>
              </w:rPr>
            </w:pPr>
            <w:r w:rsidRPr="00BB2225">
              <w:rPr>
                <w:rFonts w:ascii="Times New Roman" w:hAnsi="Times New Roman" w:cs="Times New Roman"/>
                <w:b/>
                <w:sz w:val="24"/>
                <w:szCs w:val="24"/>
              </w:rPr>
              <w:t>Өлшем бірлігі</w:t>
            </w:r>
          </w:p>
        </w:tc>
        <w:tc>
          <w:tcPr>
            <w:tcW w:w="7322" w:type="dxa"/>
          </w:tcPr>
          <w:p w:rsidR="00383D93" w:rsidRPr="00BB2225" w:rsidRDefault="005751D8">
            <w:pPr>
              <w:pStyle w:val="TableParagraph"/>
              <w:spacing w:before="91"/>
              <w:rPr>
                <w:rFonts w:ascii="Times New Roman" w:hAnsi="Times New Roman" w:cs="Times New Roman"/>
                <w:sz w:val="24"/>
                <w:szCs w:val="24"/>
              </w:rPr>
            </w:pPr>
            <w:r>
              <w:rPr>
                <w:rFonts w:ascii="Times New Roman" w:hAnsi="Times New Roman" w:cs="Times New Roman"/>
                <w:w w:val="105"/>
                <w:sz w:val="24"/>
                <w:szCs w:val="24"/>
              </w:rPr>
              <w:t>Қызмет</w:t>
            </w:r>
          </w:p>
        </w:tc>
      </w:tr>
      <w:tr w:rsidR="00383D93" w:rsidRPr="00BB2225" w:rsidTr="00334A3F">
        <w:trPr>
          <w:trHeight w:val="443"/>
        </w:trPr>
        <w:tc>
          <w:tcPr>
            <w:tcW w:w="2852" w:type="dxa"/>
          </w:tcPr>
          <w:p w:rsidR="00383D93" w:rsidRPr="00BB2225" w:rsidRDefault="00845019">
            <w:pPr>
              <w:pStyle w:val="TableParagraph"/>
              <w:rPr>
                <w:rFonts w:ascii="Times New Roman" w:hAnsi="Times New Roman" w:cs="Times New Roman"/>
                <w:b/>
                <w:sz w:val="24"/>
                <w:szCs w:val="24"/>
              </w:rPr>
            </w:pPr>
            <w:r>
              <w:rPr>
                <w:rFonts w:ascii="Times New Roman" w:hAnsi="Times New Roman" w:cs="Times New Roman"/>
                <w:b/>
                <w:w w:val="105"/>
                <w:sz w:val="24"/>
                <w:szCs w:val="24"/>
              </w:rPr>
              <w:t>Қызмет көрсету</w:t>
            </w:r>
            <w:r w:rsidRPr="00BB2225">
              <w:rPr>
                <w:rFonts w:ascii="Times New Roman" w:hAnsi="Times New Roman" w:cs="Times New Roman"/>
                <w:b/>
                <w:w w:val="105"/>
                <w:sz w:val="24"/>
                <w:szCs w:val="24"/>
              </w:rPr>
              <w:t xml:space="preserve"> </w:t>
            </w:r>
            <w:r w:rsidR="006518FB" w:rsidRPr="00BB2225">
              <w:rPr>
                <w:rFonts w:ascii="Times New Roman" w:hAnsi="Times New Roman" w:cs="Times New Roman"/>
                <w:b/>
                <w:w w:val="105"/>
                <w:sz w:val="24"/>
                <w:szCs w:val="24"/>
              </w:rPr>
              <w:t>орны</w:t>
            </w:r>
          </w:p>
        </w:tc>
        <w:tc>
          <w:tcPr>
            <w:tcW w:w="7322" w:type="dxa"/>
          </w:tcPr>
          <w:p w:rsidR="00383D93" w:rsidRPr="00BB2225" w:rsidRDefault="00E17828" w:rsidP="00C54D2E">
            <w:pPr>
              <w:pStyle w:val="TableParagraph"/>
              <w:spacing w:before="91"/>
              <w:rPr>
                <w:rFonts w:ascii="Times New Roman" w:hAnsi="Times New Roman" w:cs="Times New Roman"/>
                <w:sz w:val="24"/>
                <w:szCs w:val="24"/>
              </w:rPr>
            </w:pPr>
            <w:r w:rsidRPr="00E17828">
              <w:rPr>
                <w:rFonts w:ascii="Times New Roman" w:hAnsi="Times New Roman" w:cs="Times New Roman"/>
                <w:w w:val="105"/>
                <w:sz w:val="24"/>
                <w:szCs w:val="24"/>
              </w:rPr>
              <w:t>Шымкент қ</w:t>
            </w:r>
            <w:r w:rsidR="00C54D2E">
              <w:rPr>
                <w:rFonts w:ascii="Times New Roman" w:hAnsi="Times New Roman" w:cs="Times New Roman"/>
                <w:w w:val="105"/>
                <w:sz w:val="24"/>
                <w:szCs w:val="24"/>
              </w:rPr>
              <w:t>, 18 м/а, ғимарат 45А</w:t>
            </w:r>
          </w:p>
        </w:tc>
      </w:tr>
      <w:tr w:rsidR="00383D93" w:rsidRPr="00BB2225" w:rsidTr="00334A3F">
        <w:trPr>
          <w:trHeight w:val="708"/>
        </w:trPr>
        <w:tc>
          <w:tcPr>
            <w:tcW w:w="2852" w:type="dxa"/>
          </w:tcPr>
          <w:p w:rsidR="00383D93" w:rsidRPr="00BB2225" w:rsidRDefault="00845019" w:rsidP="00845019">
            <w:pPr>
              <w:pStyle w:val="TableParagraph"/>
              <w:spacing w:before="211"/>
              <w:rPr>
                <w:rFonts w:ascii="Times New Roman" w:hAnsi="Times New Roman" w:cs="Times New Roman"/>
                <w:b/>
                <w:sz w:val="24"/>
                <w:szCs w:val="24"/>
              </w:rPr>
            </w:pPr>
            <w:r>
              <w:rPr>
                <w:rFonts w:ascii="Times New Roman" w:hAnsi="Times New Roman" w:cs="Times New Roman"/>
                <w:b/>
                <w:w w:val="105"/>
                <w:sz w:val="24"/>
                <w:szCs w:val="24"/>
              </w:rPr>
              <w:t>Қызмет көрсету</w:t>
            </w:r>
            <w:r w:rsidR="000557A9" w:rsidRPr="00BB2225">
              <w:rPr>
                <w:rFonts w:ascii="Times New Roman" w:hAnsi="Times New Roman" w:cs="Times New Roman"/>
                <w:b/>
                <w:w w:val="105"/>
                <w:sz w:val="24"/>
                <w:szCs w:val="24"/>
              </w:rPr>
              <w:t xml:space="preserve"> </w:t>
            </w:r>
            <w:r w:rsidR="006518FB" w:rsidRPr="00BB2225">
              <w:rPr>
                <w:rFonts w:ascii="Times New Roman" w:hAnsi="Times New Roman" w:cs="Times New Roman"/>
                <w:b/>
                <w:w w:val="105"/>
                <w:sz w:val="24"/>
                <w:szCs w:val="24"/>
              </w:rPr>
              <w:t>мерзімі</w:t>
            </w:r>
          </w:p>
        </w:tc>
        <w:tc>
          <w:tcPr>
            <w:tcW w:w="7322" w:type="dxa"/>
          </w:tcPr>
          <w:p w:rsidR="00383D93" w:rsidRPr="00BB2225" w:rsidRDefault="00E64A00" w:rsidP="001969C3">
            <w:pPr>
              <w:pStyle w:val="TableParagraph"/>
              <w:spacing w:before="91" w:line="249" w:lineRule="auto"/>
              <w:rPr>
                <w:rFonts w:ascii="Times New Roman" w:hAnsi="Times New Roman" w:cs="Times New Roman"/>
                <w:sz w:val="24"/>
                <w:szCs w:val="24"/>
              </w:rPr>
            </w:pPr>
            <w:r w:rsidRPr="00BB2225">
              <w:rPr>
                <w:rFonts w:ascii="Times New Roman" w:hAnsi="Times New Roman" w:cs="Times New Roman"/>
                <w:w w:val="105"/>
                <w:sz w:val="24"/>
                <w:szCs w:val="24"/>
              </w:rPr>
              <w:t>202</w:t>
            </w:r>
            <w:r w:rsidR="00714DAC">
              <w:rPr>
                <w:rFonts w:ascii="Times New Roman" w:hAnsi="Times New Roman" w:cs="Times New Roman"/>
                <w:w w:val="105"/>
                <w:sz w:val="24"/>
                <w:szCs w:val="24"/>
                <w:lang w:val="en-US"/>
              </w:rPr>
              <w:t>6</w:t>
            </w:r>
            <w:r w:rsidRPr="00BB2225">
              <w:rPr>
                <w:rFonts w:ascii="Times New Roman" w:hAnsi="Times New Roman" w:cs="Times New Roman"/>
                <w:w w:val="105"/>
                <w:sz w:val="24"/>
                <w:szCs w:val="24"/>
              </w:rPr>
              <w:t xml:space="preserve"> жылдың 31 желтоқсанына дейін</w:t>
            </w:r>
            <w:r w:rsidR="00416E64">
              <w:rPr>
                <w:rFonts w:ascii="Times New Roman" w:hAnsi="Times New Roman" w:cs="Times New Roman"/>
                <w:w w:val="105"/>
                <w:sz w:val="24"/>
                <w:szCs w:val="24"/>
              </w:rPr>
              <w:t xml:space="preserve"> </w:t>
            </w:r>
          </w:p>
        </w:tc>
      </w:tr>
      <w:tr w:rsidR="00383D93" w:rsidRPr="00BB2225" w:rsidTr="00334A3F">
        <w:trPr>
          <w:trHeight w:val="1791"/>
        </w:trPr>
        <w:tc>
          <w:tcPr>
            <w:tcW w:w="2852" w:type="dxa"/>
          </w:tcPr>
          <w:p w:rsidR="00383D93" w:rsidRPr="00BB2225" w:rsidRDefault="006518FB">
            <w:pPr>
              <w:pStyle w:val="TableParagraph"/>
              <w:rPr>
                <w:rFonts w:ascii="Times New Roman" w:hAnsi="Times New Roman" w:cs="Times New Roman"/>
                <w:b/>
                <w:sz w:val="24"/>
                <w:szCs w:val="24"/>
              </w:rPr>
            </w:pPr>
            <w:r w:rsidRPr="00BB2225">
              <w:rPr>
                <w:rFonts w:ascii="Times New Roman" w:hAnsi="Times New Roman" w:cs="Times New Roman"/>
                <w:b/>
                <w:sz w:val="24"/>
                <w:szCs w:val="24"/>
              </w:rPr>
              <w:t>Функционалдық, техникалық, сапалық және пайдалану мінездемесін сипаттау</w:t>
            </w:r>
          </w:p>
        </w:tc>
        <w:tc>
          <w:tcPr>
            <w:tcW w:w="7322" w:type="dxa"/>
          </w:tcPr>
          <w:p w:rsidR="00383D93" w:rsidRDefault="00BA6055" w:rsidP="006C4CAF">
            <w:pPr>
              <w:pStyle w:val="TableParagraph"/>
              <w:spacing w:before="19" w:line="249" w:lineRule="auto"/>
              <w:ind w:right="95"/>
              <w:jc w:val="both"/>
              <w:rPr>
                <w:rFonts w:ascii="Times New Roman" w:hAnsi="Times New Roman" w:cs="Times New Roman"/>
                <w:sz w:val="24"/>
                <w:szCs w:val="24"/>
              </w:rPr>
            </w:pPr>
            <w:r w:rsidRPr="00334A3F">
              <w:rPr>
                <w:rFonts w:ascii="Times New Roman" w:hAnsi="Times New Roman" w:cs="Times New Roman"/>
                <w:w w:val="105"/>
                <w:sz w:val="24"/>
                <w:szCs w:val="24"/>
              </w:rPr>
              <w:t>Өрт дабылына техникалық қызмет көрсету бойынша қызметтер</w:t>
            </w:r>
            <w:r w:rsidR="00D05575" w:rsidRPr="00D05575">
              <w:rPr>
                <w:rFonts w:ascii="Times New Roman" w:hAnsi="Times New Roman" w:cs="Times New Roman"/>
                <w:sz w:val="24"/>
                <w:szCs w:val="24"/>
              </w:rPr>
              <w:t>:</w:t>
            </w:r>
          </w:p>
          <w:p w:rsidR="00334A3F" w:rsidRPr="00334A3F" w:rsidRDefault="00BA6055" w:rsidP="00334A3F">
            <w:pPr>
              <w:pStyle w:val="TableParagraph"/>
              <w:numPr>
                <w:ilvl w:val="0"/>
                <w:numId w:val="2"/>
              </w:numPr>
              <w:spacing w:before="19" w:line="249" w:lineRule="auto"/>
              <w:ind w:right="95"/>
              <w:jc w:val="both"/>
              <w:rPr>
                <w:rFonts w:ascii="Times New Roman" w:hAnsi="Times New Roman" w:cs="Times New Roman"/>
                <w:sz w:val="24"/>
                <w:szCs w:val="24"/>
              </w:rPr>
            </w:pPr>
            <w:r>
              <w:rPr>
                <w:rFonts w:ascii="Times New Roman" w:hAnsi="Times New Roman" w:cs="Times New Roman"/>
                <w:sz w:val="24"/>
                <w:szCs w:val="24"/>
              </w:rPr>
              <w:t>К</w:t>
            </w:r>
            <w:r w:rsidR="00334A3F" w:rsidRPr="00334A3F">
              <w:rPr>
                <w:rFonts w:ascii="Times New Roman" w:hAnsi="Times New Roman" w:cs="Times New Roman"/>
                <w:sz w:val="24"/>
                <w:szCs w:val="24"/>
              </w:rPr>
              <w:t xml:space="preserve">өрінетін зақымдануларды анықтау үшін жүйені тексеру; </w:t>
            </w:r>
          </w:p>
          <w:p w:rsidR="00334A3F" w:rsidRPr="00334A3F" w:rsidRDefault="00334A3F" w:rsidP="00334A3F">
            <w:pPr>
              <w:pStyle w:val="TableParagraph"/>
              <w:numPr>
                <w:ilvl w:val="0"/>
                <w:numId w:val="2"/>
              </w:numPr>
              <w:spacing w:before="19" w:line="249" w:lineRule="auto"/>
              <w:ind w:right="95"/>
              <w:jc w:val="both"/>
              <w:rPr>
                <w:rFonts w:ascii="Times New Roman" w:hAnsi="Times New Roman" w:cs="Times New Roman"/>
                <w:sz w:val="24"/>
                <w:szCs w:val="24"/>
              </w:rPr>
            </w:pPr>
            <w:r w:rsidRPr="00334A3F">
              <w:rPr>
                <w:rFonts w:ascii="Times New Roman" w:hAnsi="Times New Roman" w:cs="Times New Roman"/>
                <w:sz w:val="24"/>
                <w:szCs w:val="24"/>
              </w:rPr>
              <w:t xml:space="preserve">Бағдарламалық қамтамасыз ету жұмысын тексеру; </w:t>
            </w:r>
          </w:p>
          <w:p w:rsidR="00334A3F" w:rsidRPr="00334A3F" w:rsidRDefault="00BA6055" w:rsidP="00334A3F">
            <w:pPr>
              <w:pStyle w:val="TableParagraph"/>
              <w:numPr>
                <w:ilvl w:val="0"/>
                <w:numId w:val="2"/>
              </w:numPr>
              <w:spacing w:before="19" w:line="249" w:lineRule="auto"/>
              <w:ind w:right="95"/>
              <w:jc w:val="both"/>
              <w:rPr>
                <w:rFonts w:ascii="Times New Roman" w:hAnsi="Times New Roman" w:cs="Times New Roman"/>
                <w:sz w:val="24"/>
                <w:szCs w:val="24"/>
              </w:rPr>
            </w:pPr>
            <w:r>
              <w:rPr>
                <w:rFonts w:ascii="Times New Roman" w:hAnsi="Times New Roman" w:cs="Times New Roman"/>
                <w:sz w:val="24"/>
                <w:szCs w:val="24"/>
              </w:rPr>
              <w:t>Ж</w:t>
            </w:r>
            <w:r w:rsidR="00334A3F" w:rsidRPr="00334A3F">
              <w:rPr>
                <w:rFonts w:ascii="Times New Roman" w:hAnsi="Times New Roman" w:cs="Times New Roman"/>
                <w:sz w:val="24"/>
                <w:szCs w:val="24"/>
              </w:rPr>
              <w:t xml:space="preserve">үйенің жұмысқа қабілеттілігін тексеру; </w:t>
            </w:r>
          </w:p>
          <w:p w:rsidR="00334A3F" w:rsidRPr="00334A3F" w:rsidRDefault="00BA6055" w:rsidP="00334A3F">
            <w:pPr>
              <w:pStyle w:val="TableParagraph"/>
              <w:numPr>
                <w:ilvl w:val="0"/>
                <w:numId w:val="2"/>
              </w:numPr>
              <w:spacing w:before="19" w:line="249" w:lineRule="auto"/>
              <w:ind w:right="95"/>
              <w:jc w:val="both"/>
              <w:rPr>
                <w:rFonts w:ascii="Times New Roman" w:hAnsi="Times New Roman" w:cs="Times New Roman"/>
                <w:sz w:val="24"/>
                <w:szCs w:val="24"/>
              </w:rPr>
            </w:pPr>
            <w:r>
              <w:rPr>
                <w:rFonts w:ascii="Times New Roman" w:hAnsi="Times New Roman" w:cs="Times New Roman"/>
                <w:sz w:val="24"/>
                <w:szCs w:val="24"/>
              </w:rPr>
              <w:t>Ж</w:t>
            </w:r>
            <w:r w:rsidR="00334A3F" w:rsidRPr="00334A3F">
              <w:rPr>
                <w:rFonts w:ascii="Times New Roman" w:hAnsi="Times New Roman" w:cs="Times New Roman"/>
                <w:sz w:val="24"/>
                <w:szCs w:val="24"/>
              </w:rPr>
              <w:t xml:space="preserve">үйе параметрлерін тексеру және баптау; </w:t>
            </w:r>
          </w:p>
          <w:p w:rsidR="00334A3F" w:rsidRPr="00334A3F" w:rsidRDefault="00BA6055" w:rsidP="00334A3F">
            <w:pPr>
              <w:pStyle w:val="TableParagraph"/>
              <w:numPr>
                <w:ilvl w:val="0"/>
                <w:numId w:val="2"/>
              </w:numPr>
              <w:spacing w:before="19" w:line="249" w:lineRule="auto"/>
              <w:ind w:right="95"/>
              <w:jc w:val="both"/>
              <w:rPr>
                <w:rFonts w:ascii="Times New Roman" w:hAnsi="Times New Roman" w:cs="Times New Roman"/>
                <w:sz w:val="24"/>
                <w:szCs w:val="24"/>
              </w:rPr>
            </w:pPr>
            <w:r>
              <w:rPr>
                <w:rFonts w:ascii="Times New Roman" w:hAnsi="Times New Roman" w:cs="Times New Roman"/>
                <w:sz w:val="24"/>
                <w:szCs w:val="24"/>
              </w:rPr>
              <w:t>Б</w:t>
            </w:r>
            <w:r w:rsidR="00334A3F" w:rsidRPr="00334A3F">
              <w:rPr>
                <w:rFonts w:ascii="Times New Roman" w:hAnsi="Times New Roman" w:cs="Times New Roman"/>
                <w:sz w:val="24"/>
                <w:szCs w:val="24"/>
              </w:rPr>
              <w:t xml:space="preserve">арлық құрылғылар мен олардың элементтерін тазалау; </w:t>
            </w:r>
          </w:p>
          <w:p w:rsidR="00334A3F" w:rsidRPr="00334A3F" w:rsidRDefault="00BA6055" w:rsidP="00334A3F">
            <w:pPr>
              <w:pStyle w:val="TableParagraph"/>
              <w:numPr>
                <w:ilvl w:val="0"/>
                <w:numId w:val="2"/>
              </w:numPr>
              <w:spacing w:before="19" w:line="249" w:lineRule="auto"/>
              <w:ind w:right="95"/>
              <w:jc w:val="both"/>
              <w:rPr>
                <w:rFonts w:ascii="Times New Roman" w:hAnsi="Times New Roman" w:cs="Times New Roman"/>
                <w:sz w:val="24"/>
                <w:szCs w:val="24"/>
              </w:rPr>
            </w:pPr>
            <w:r>
              <w:rPr>
                <w:rFonts w:ascii="Times New Roman" w:hAnsi="Times New Roman" w:cs="Times New Roman"/>
                <w:sz w:val="24"/>
                <w:szCs w:val="24"/>
              </w:rPr>
              <w:t>Қ</w:t>
            </w:r>
            <w:r w:rsidR="00334A3F" w:rsidRPr="00334A3F">
              <w:rPr>
                <w:rFonts w:ascii="Times New Roman" w:hAnsi="Times New Roman" w:cs="Times New Roman"/>
                <w:sz w:val="24"/>
                <w:szCs w:val="24"/>
              </w:rPr>
              <w:t xml:space="preserve">оректендіру блоктарының жұмысын тексеру, олардың электр параметрлерін өлшеу; </w:t>
            </w:r>
          </w:p>
          <w:p w:rsidR="00334A3F" w:rsidRPr="00334A3F" w:rsidRDefault="00BA6055" w:rsidP="00334A3F">
            <w:pPr>
              <w:pStyle w:val="TableParagraph"/>
              <w:numPr>
                <w:ilvl w:val="0"/>
                <w:numId w:val="2"/>
              </w:numPr>
              <w:spacing w:before="19" w:line="249" w:lineRule="auto"/>
              <w:ind w:right="95"/>
              <w:jc w:val="both"/>
              <w:rPr>
                <w:rFonts w:ascii="Times New Roman" w:hAnsi="Times New Roman" w:cs="Times New Roman"/>
                <w:sz w:val="24"/>
                <w:szCs w:val="24"/>
              </w:rPr>
            </w:pPr>
            <w:r>
              <w:rPr>
                <w:rFonts w:ascii="Times New Roman" w:hAnsi="Times New Roman" w:cs="Times New Roman"/>
                <w:sz w:val="24"/>
                <w:szCs w:val="24"/>
              </w:rPr>
              <w:t>А</w:t>
            </w:r>
            <w:r w:rsidR="00334A3F" w:rsidRPr="00334A3F">
              <w:rPr>
                <w:rFonts w:ascii="Times New Roman" w:hAnsi="Times New Roman" w:cs="Times New Roman"/>
                <w:sz w:val="24"/>
                <w:szCs w:val="24"/>
              </w:rPr>
              <w:t xml:space="preserve">жыратқыштар мен қосылыстарды қарау, ақаулы жағдайда-оларды жөндеу; </w:t>
            </w:r>
          </w:p>
          <w:p w:rsidR="00334A3F" w:rsidRPr="00334A3F" w:rsidRDefault="00BA6055" w:rsidP="00334A3F">
            <w:pPr>
              <w:pStyle w:val="TableParagraph"/>
              <w:numPr>
                <w:ilvl w:val="0"/>
                <w:numId w:val="2"/>
              </w:numPr>
              <w:spacing w:before="19" w:line="249" w:lineRule="auto"/>
              <w:ind w:right="95"/>
              <w:jc w:val="both"/>
              <w:rPr>
                <w:rFonts w:ascii="Times New Roman" w:hAnsi="Times New Roman" w:cs="Times New Roman"/>
                <w:sz w:val="24"/>
                <w:szCs w:val="24"/>
              </w:rPr>
            </w:pPr>
            <w:r>
              <w:rPr>
                <w:rFonts w:ascii="Times New Roman" w:hAnsi="Times New Roman" w:cs="Times New Roman"/>
                <w:sz w:val="24"/>
                <w:szCs w:val="24"/>
              </w:rPr>
              <w:t>Ж</w:t>
            </w:r>
            <w:r w:rsidR="00334A3F" w:rsidRPr="00334A3F">
              <w:rPr>
                <w:rFonts w:ascii="Times New Roman" w:hAnsi="Times New Roman" w:cs="Times New Roman"/>
                <w:sz w:val="24"/>
                <w:szCs w:val="24"/>
              </w:rPr>
              <w:t>үйенің жұмысқа қабілеттілігін қалпына келтіру;</w:t>
            </w:r>
          </w:p>
          <w:p w:rsidR="00334A3F" w:rsidRPr="00334A3F" w:rsidRDefault="00BA6055" w:rsidP="00334A3F">
            <w:pPr>
              <w:pStyle w:val="TableParagraph"/>
              <w:numPr>
                <w:ilvl w:val="0"/>
                <w:numId w:val="2"/>
              </w:numPr>
              <w:spacing w:before="19" w:line="249" w:lineRule="auto"/>
              <w:ind w:right="95"/>
              <w:jc w:val="both"/>
              <w:rPr>
                <w:rFonts w:ascii="Times New Roman" w:hAnsi="Times New Roman" w:cs="Times New Roman"/>
                <w:sz w:val="24"/>
                <w:szCs w:val="24"/>
              </w:rPr>
            </w:pPr>
            <w:r>
              <w:rPr>
                <w:rFonts w:ascii="Times New Roman" w:hAnsi="Times New Roman" w:cs="Times New Roman"/>
                <w:sz w:val="24"/>
                <w:szCs w:val="24"/>
              </w:rPr>
              <w:t>Қ</w:t>
            </w:r>
            <w:r w:rsidR="00334A3F" w:rsidRPr="00334A3F">
              <w:rPr>
                <w:rFonts w:ascii="Times New Roman" w:hAnsi="Times New Roman" w:cs="Times New Roman"/>
                <w:sz w:val="24"/>
                <w:szCs w:val="24"/>
              </w:rPr>
              <w:t xml:space="preserve">ызметкерлерді жабдықтармен дұрыс пайдалануды үйрету; </w:t>
            </w:r>
          </w:p>
          <w:p w:rsidR="00334A3F" w:rsidRPr="00334A3F" w:rsidRDefault="00334A3F" w:rsidP="00334A3F">
            <w:pPr>
              <w:pStyle w:val="TableParagraph"/>
              <w:numPr>
                <w:ilvl w:val="0"/>
                <w:numId w:val="2"/>
              </w:numPr>
              <w:spacing w:before="19" w:line="249" w:lineRule="auto"/>
              <w:ind w:right="95"/>
              <w:jc w:val="both"/>
              <w:rPr>
                <w:rFonts w:ascii="Times New Roman" w:hAnsi="Times New Roman" w:cs="Times New Roman"/>
                <w:sz w:val="24"/>
                <w:szCs w:val="24"/>
              </w:rPr>
            </w:pPr>
            <w:r w:rsidRPr="00334A3F">
              <w:rPr>
                <w:rFonts w:ascii="Times New Roman" w:hAnsi="Times New Roman" w:cs="Times New Roman"/>
                <w:sz w:val="24"/>
                <w:szCs w:val="24"/>
              </w:rPr>
              <w:t>Тапсырыс берушіге тексеру барысы және жүйенің жай-күйі туралы деректерді уақтылы және дұрыс ұсыну;</w:t>
            </w:r>
          </w:p>
          <w:p w:rsidR="00334A3F" w:rsidRPr="00334A3F" w:rsidRDefault="00BA6055" w:rsidP="00334A3F">
            <w:pPr>
              <w:pStyle w:val="TableParagraph"/>
              <w:numPr>
                <w:ilvl w:val="0"/>
                <w:numId w:val="2"/>
              </w:numPr>
              <w:spacing w:before="19" w:line="249" w:lineRule="auto"/>
              <w:ind w:right="95"/>
              <w:jc w:val="both"/>
              <w:rPr>
                <w:rFonts w:ascii="Times New Roman" w:hAnsi="Times New Roman" w:cs="Times New Roman"/>
                <w:sz w:val="24"/>
                <w:szCs w:val="24"/>
              </w:rPr>
            </w:pPr>
            <w:r>
              <w:rPr>
                <w:rFonts w:ascii="Times New Roman" w:hAnsi="Times New Roman" w:cs="Times New Roman"/>
                <w:sz w:val="24"/>
                <w:szCs w:val="24"/>
              </w:rPr>
              <w:t>Т</w:t>
            </w:r>
            <w:r w:rsidR="00334A3F" w:rsidRPr="00334A3F">
              <w:rPr>
                <w:rFonts w:ascii="Times New Roman" w:hAnsi="Times New Roman" w:cs="Times New Roman"/>
                <w:sz w:val="24"/>
                <w:szCs w:val="24"/>
              </w:rPr>
              <w:t>ехникалыққызметкөрсетудіесепкеалужурналынажазу.</w:t>
            </w:r>
          </w:p>
          <w:p w:rsidR="00334A3F" w:rsidRPr="00334A3F" w:rsidRDefault="00334A3F" w:rsidP="00334A3F">
            <w:pPr>
              <w:pStyle w:val="TableParagraph"/>
              <w:numPr>
                <w:ilvl w:val="0"/>
                <w:numId w:val="2"/>
              </w:numPr>
              <w:spacing w:before="19" w:line="249" w:lineRule="auto"/>
              <w:ind w:right="95"/>
              <w:jc w:val="both"/>
              <w:rPr>
                <w:rFonts w:ascii="Times New Roman" w:hAnsi="Times New Roman" w:cs="Times New Roman"/>
                <w:sz w:val="24"/>
                <w:szCs w:val="24"/>
              </w:rPr>
            </w:pPr>
            <w:r w:rsidRPr="00334A3F">
              <w:rPr>
                <w:rFonts w:ascii="Times New Roman" w:hAnsi="Times New Roman" w:cs="Times New Roman"/>
                <w:sz w:val="24"/>
                <w:szCs w:val="24"/>
              </w:rPr>
              <w:t>Тапсырыс берушінің автоматты өрт сигнализациясын дұрыс күтіп-ұстауға және пайдалануды ұйымдастыруға техникалық қадағалауды жүзеге асыруы;</w:t>
            </w:r>
          </w:p>
          <w:p w:rsidR="00334A3F" w:rsidRPr="00334A3F" w:rsidRDefault="00BA6055" w:rsidP="00334A3F">
            <w:pPr>
              <w:pStyle w:val="TableParagraph"/>
              <w:numPr>
                <w:ilvl w:val="0"/>
                <w:numId w:val="2"/>
              </w:numPr>
              <w:spacing w:before="19" w:line="249" w:lineRule="auto"/>
              <w:ind w:right="95"/>
              <w:jc w:val="both"/>
              <w:rPr>
                <w:rFonts w:ascii="Times New Roman" w:hAnsi="Times New Roman" w:cs="Times New Roman"/>
                <w:sz w:val="24"/>
                <w:szCs w:val="24"/>
              </w:rPr>
            </w:pPr>
            <w:r>
              <w:rPr>
                <w:rFonts w:ascii="Times New Roman" w:hAnsi="Times New Roman" w:cs="Times New Roman"/>
                <w:sz w:val="24"/>
                <w:szCs w:val="24"/>
              </w:rPr>
              <w:t>А</w:t>
            </w:r>
            <w:r w:rsidR="00334A3F" w:rsidRPr="00334A3F">
              <w:rPr>
                <w:rFonts w:ascii="Times New Roman" w:hAnsi="Times New Roman" w:cs="Times New Roman"/>
                <w:sz w:val="24"/>
                <w:szCs w:val="24"/>
              </w:rPr>
              <w:t>втоматты өрт сигнализациясын дұрыс жұмыс жағдайында ұстау үшін қажетті жоспарлы регламенттік жұмыстарды жүзеге асыру;</w:t>
            </w:r>
          </w:p>
          <w:p w:rsidR="00334A3F" w:rsidRPr="00334A3F" w:rsidRDefault="00334A3F" w:rsidP="00334A3F">
            <w:pPr>
              <w:pStyle w:val="TableParagraph"/>
              <w:numPr>
                <w:ilvl w:val="0"/>
                <w:numId w:val="2"/>
              </w:numPr>
              <w:spacing w:before="19" w:line="249" w:lineRule="auto"/>
              <w:ind w:right="95"/>
              <w:jc w:val="both"/>
              <w:rPr>
                <w:rFonts w:ascii="Times New Roman" w:hAnsi="Times New Roman" w:cs="Times New Roman"/>
                <w:sz w:val="24"/>
                <w:szCs w:val="24"/>
              </w:rPr>
            </w:pPr>
            <w:r w:rsidRPr="00334A3F">
              <w:rPr>
                <w:rFonts w:ascii="Times New Roman" w:hAnsi="Times New Roman" w:cs="Times New Roman"/>
                <w:sz w:val="24"/>
                <w:szCs w:val="24"/>
              </w:rPr>
              <w:t>Тапсырыс берушінің шақыруы бойынша ақауларды жою; ақауларды жоюға арналған шығыс материалдары толық таспырушының есебінен жүргізіледі;</w:t>
            </w:r>
          </w:p>
          <w:p w:rsidR="00E77A1A" w:rsidRDefault="00334A3F" w:rsidP="00334A3F">
            <w:pPr>
              <w:pStyle w:val="TableParagraph"/>
              <w:numPr>
                <w:ilvl w:val="0"/>
                <w:numId w:val="2"/>
              </w:numPr>
              <w:spacing w:before="19" w:line="249" w:lineRule="auto"/>
              <w:ind w:right="95"/>
              <w:jc w:val="both"/>
              <w:rPr>
                <w:rFonts w:ascii="Times New Roman" w:hAnsi="Times New Roman" w:cs="Times New Roman"/>
                <w:sz w:val="24"/>
                <w:szCs w:val="24"/>
              </w:rPr>
            </w:pPr>
            <w:r w:rsidRPr="00334A3F">
              <w:rPr>
                <w:rFonts w:ascii="Times New Roman" w:hAnsi="Times New Roman" w:cs="Times New Roman"/>
                <w:sz w:val="24"/>
                <w:szCs w:val="24"/>
              </w:rPr>
              <w:t>Тапсырыс берушіге өрт сигнализациясын, нұсқамаларды пайдалануға қатысты мәселелерде техникалық көмек көрсету, өрт сигнализациясын пайдалану бойынша нұсқаулықтар жасау;</w:t>
            </w:r>
          </w:p>
          <w:p w:rsidR="003C53A1" w:rsidRDefault="003C53A1" w:rsidP="003C53A1">
            <w:pPr>
              <w:pStyle w:val="TableParagraph"/>
              <w:spacing w:before="19" w:line="249" w:lineRule="auto"/>
              <w:ind w:right="95"/>
              <w:jc w:val="both"/>
              <w:rPr>
                <w:rFonts w:ascii="Times New Roman" w:hAnsi="Times New Roman" w:cs="Times New Roman"/>
                <w:sz w:val="24"/>
                <w:szCs w:val="24"/>
              </w:rPr>
            </w:pPr>
          </w:p>
          <w:p w:rsidR="00E17828" w:rsidRPr="00E17828" w:rsidRDefault="00E17828" w:rsidP="00E17828">
            <w:pPr>
              <w:pStyle w:val="TableParagraph"/>
              <w:spacing w:before="19" w:line="249" w:lineRule="auto"/>
              <w:ind w:right="95"/>
              <w:jc w:val="both"/>
              <w:rPr>
                <w:rFonts w:ascii="Times New Roman" w:hAnsi="Times New Roman" w:cs="Times New Roman"/>
                <w:sz w:val="24"/>
                <w:szCs w:val="24"/>
              </w:rPr>
            </w:pPr>
            <w:r w:rsidRPr="00E17828">
              <w:rPr>
                <w:rFonts w:ascii="Times New Roman" w:hAnsi="Times New Roman" w:cs="Times New Roman"/>
                <w:sz w:val="24"/>
                <w:szCs w:val="24"/>
              </w:rPr>
              <w:t xml:space="preserve">Ішкі қондырғылар құрамының бөлшектерінің механикалық зақымдануының болдырмауын тексеру, жарық индикациясын дұрыстығын, қабылдау-бақылау құрылғысында пломбтың болуын, бекіткіштің орнатылуына,  ауыстырып-қосқыш және ажыратқыш ереже жұмысын бақылау, тестілеу. Өрт дабылына техникалық қымет көрсету, өрт дабылын ай сайын тексеру, өрт дабыл қызметінің жұмысын профилактика жоспарын жүргізуді және істен шыққан құрылғыны ауыстыру, өрт дабылының жұмысы бойынша Орындаушы Тапсырыс берушінің сұрақтарына дұрыс көмек көрсету. Өрт дабылына техникалық қызмет көрсету бойынша журнал жүргізу. </w:t>
            </w:r>
          </w:p>
          <w:p w:rsidR="00E17828" w:rsidRPr="00E17828" w:rsidRDefault="00E17828" w:rsidP="00E17828">
            <w:pPr>
              <w:pStyle w:val="TableParagraph"/>
              <w:spacing w:before="19" w:line="249" w:lineRule="auto"/>
              <w:ind w:right="95"/>
              <w:jc w:val="both"/>
              <w:rPr>
                <w:rFonts w:ascii="Times New Roman" w:hAnsi="Times New Roman" w:cs="Times New Roman"/>
                <w:sz w:val="24"/>
                <w:szCs w:val="24"/>
              </w:rPr>
            </w:pPr>
            <w:r w:rsidRPr="00E17828">
              <w:rPr>
                <w:rFonts w:ascii="Times New Roman" w:hAnsi="Times New Roman" w:cs="Times New Roman"/>
                <w:sz w:val="24"/>
                <w:szCs w:val="24"/>
              </w:rPr>
              <w:lastRenderedPageBreak/>
              <w:t>Кемшіліктерді жою, істен шыққан құрылғыларды ауыстыру шығындары Жеткізушінің есебінен жүзеге асырылады.</w:t>
            </w:r>
          </w:p>
          <w:p w:rsidR="00E17828" w:rsidRDefault="00E17828" w:rsidP="00E17828">
            <w:pPr>
              <w:pStyle w:val="TableParagraph"/>
              <w:spacing w:before="19" w:line="249" w:lineRule="auto"/>
              <w:ind w:right="95"/>
              <w:jc w:val="both"/>
              <w:rPr>
                <w:rFonts w:ascii="Times New Roman" w:hAnsi="Times New Roman" w:cs="Times New Roman"/>
                <w:sz w:val="24"/>
                <w:szCs w:val="24"/>
              </w:rPr>
            </w:pPr>
            <w:r w:rsidRPr="00E17828">
              <w:rPr>
                <w:rFonts w:ascii="Times New Roman" w:hAnsi="Times New Roman" w:cs="Times New Roman"/>
                <w:sz w:val="24"/>
                <w:szCs w:val="24"/>
              </w:rPr>
              <w:t>Өрт дабылына техникалық қ</w:t>
            </w:r>
            <w:r w:rsidR="00543E09">
              <w:rPr>
                <w:rFonts w:ascii="Times New Roman" w:hAnsi="Times New Roman" w:cs="Times New Roman"/>
                <w:sz w:val="24"/>
                <w:szCs w:val="24"/>
              </w:rPr>
              <w:t>ызмет көрсету мерзімі 31.12.202</w:t>
            </w:r>
            <w:r w:rsidR="00543E09" w:rsidRPr="00543E09">
              <w:rPr>
                <w:rFonts w:ascii="Times New Roman" w:hAnsi="Times New Roman" w:cs="Times New Roman"/>
                <w:sz w:val="24"/>
                <w:szCs w:val="24"/>
              </w:rPr>
              <w:t>6</w:t>
            </w:r>
            <w:r w:rsidRPr="00E17828">
              <w:rPr>
                <w:rFonts w:ascii="Times New Roman" w:hAnsi="Times New Roman" w:cs="Times New Roman"/>
                <w:sz w:val="24"/>
                <w:szCs w:val="24"/>
              </w:rPr>
              <w:t xml:space="preserve"> жылға дейін.</w:t>
            </w:r>
          </w:p>
          <w:p w:rsidR="00E17828" w:rsidRDefault="00E17828" w:rsidP="003C53A1">
            <w:pPr>
              <w:pStyle w:val="TableParagraph"/>
              <w:spacing w:before="19" w:line="249" w:lineRule="auto"/>
              <w:ind w:right="95"/>
              <w:jc w:val="both"/>
              <w:rPr>
                <w:rFonts w:ascii="Times New Roman" w:hAnsi="Times New Roman" w:cs="Times New Roman"/>
                <w:sz w:val="24"/>
                <w:szCs w:val="24"/>
              </w:rPr>
            </w:pPr>
          </w:p>
          <w:p w:rsidR="003C53A1" w:rsidRPr="00BB2225" w:rsidRDefault="003C53A1" w:rsidP="003C53A1">
            <w:pPr>
              <w:pStyle w:val="TableParagraph"/>
              <w:spacing w:before="19" w:line="249" w:lineRule="auto"/>
              <w:ind w:right="95"/>
              <w:jc w:val="both"/>
              <w:rPr>
                <w:rFonts w:ascii="Times New Roman" w:hAnsi="Times New Roman" w:cs="Times New Roman"/>
                <w:sz w:val="24"/>
                <w:szCs w:val="24"/>
              </w:rPr>
            </w:pPr>
            <w:r w:rsidRPr="003C53A1">
              <w:rPr>
                <w:rFonts w:ascii="Times New Roman" w:hAnsi="Times New Roman" w:cs="Times New Roman"/>
                <w:sz w:val="24"/>
                <w:szCs w:val="24"/>
              </w:rPr>
              <w:t>Қызметтер техникалық қауіпсіздік нормаларын сақтай отырып, нормативтік-техникалық, пайдалану құжаттамасының талаптарына сәйкес көрсетілуі тиіс.</w:t>
            </w:r>
          </w:p>
        </w:tc>
      </w:tr>
    </w:tbl>
    <w:p w:rsidR="00383D93" w:rsidRPr="00BB2225" w:rsidRDefault="00383D93">
      <w:pPr>
        <w:spacing w:line="249" w:lineRule="auto"/>
        <w:rPr>
          <w:rFonts w:ascii="Times New Roman" w:hAnsi="Times New Roman" w:cs="Times New Roman"/>
          <w:sz w:val="24"/>
          <w:szCs w:val="24"/>
        </w:rPr>
        <w:sectPr w:rsidR="00383D93" w:rsidRPr="00BB2225">
          <w:type w:val="continuous"/>
          <w:pgSz w:w="11910" w:h="16840"/>
          <w:pgMar w:top="840" w:right="720" w:bottom="280" w:left="740" w:header="720" w:footer="720" w:gutter="0"/>
          <w:cols w:space="720"/>
        </w:sectPr>
      </w:pPr>
    </w:p>
    <w:p w:rsidR="00E17828" w:rsidRDefault="006518FB" w:rsidP="00F77756">
      <w:pPr>
        <w:pStyle w:val="a3"/>
        <w:spacing w:before="62"/>
        <w:ind w:left="859"/>
        <w:jc w:val="center"/>
        <w:rPr>
          <w:rFonts w:ascii="Times New Roman" w:hAnsi="Times New Roman" w:cs="Times New Roman"/>
          <w:w w:val="105"/>
          <w:sz w:val="24"/>
          <w:szCs w:val="24"/>
        </w:rPr>
      </w:pPr>
      <w:r w:rsidRPr="00BB2225">
        <w:rPr>
          <w:rFonts w:ascii="Times New Roman" w:hAnsi="Times New Roman" w:cs="Times New Roman"/>
          <w:w w:val="105"/>
          <w:sz w:val="24"/>
          <w:szCs w:val="24"/>
        </w:rPr>
        <w:lastRenderedPageBreak/>
        <w:t xml:space="preserve">Техническая спецификация </w:t>
      </w:r>
    </w:p>
    <w:p w:rsidR="00383D93" w:rsidRPr="005751D8" w:rsidRDefault="006518FB" w:rsidP="00F77756">
      <w:pPr>
        <w:pStyle w:val="a3"/>
        <w:spacing w:before="62"/>
        <w:ind w:left="859"/>
        <w:jc w:val="center"/>
        <w:rPr>
          <w:rFonts w:ascii="Times New Roman" w:hAnsi="Times New Roman" w:cs="Times New Roman"/>
          <w:sz w:val="24"/>
          <w:szCs w:val="24"/>
          <w:lang w:val="ru-RU"/>
        </w:rPr>
      </w:pPr>
      <w:r w:rsidRPr="00BB2225">
        <w:rPr>
          <w:rFonts w:ascii="Times New Roman" w:hAnsi="Times New Roman" w:cs="Times New Roman"/>
          <w:w w:val="105"/>
          <w:sz w:val="24"/>
          <w:szCs w:val="24"/>
        </w:rPr>
        <w:t>закупаемых</w:t>
      </w:r>
      <w:r w:rsidR="00E17828">
        <w:rPr>
          <w:rFonts w:ascii="Times New Roman" w:hAnsi="Times New Roman" w:cs="Times New Roman"/>
          <w:w w:val="105"/>
          <w:sz w:val="24"/>
          <w:szCs w:val="24"/>
        </w:rPr>
        <w:t xml:space="preserve"> </w:t>
      </w:r>
      <w:r w:rsidR="005751D8">
        <w:rPr>
          <w:rFonts w:ascii="Times New Roman" w:hAnsi="Times New Roman" w:cs="Times New Roman"/>
          <w:w w:val="105"/>
          <w:sz w:val="24"/>
          <w:szCs w:val="24"/>
          <w:lang w:val="ru-RU"/>
        </w:rPr>
        <w:t>услуг</w:t>
      </w:r>
    </w:p>
    <w:p w:rsidR="00383D93" w:rsidRPr="00BB2225" w:rsidRDefault="00383D93">
      <w:pPr>
        <w:pStyle w:val="a3"/>
        <w:rPr>
          <w:rFonts w:ascii="Times New Roman" w:hAnsi="Times New Roman" w:cs="Times New Roman"/>
          <w:sz w:val="24"/>
          <w:szCs w:val="24"/>
        </w:rPr>
      </w:pPr>
    </w:p>
    <w:tbl>
      <w:tblPr>
        <w:tblStyle w:val="TableNormal"/>
        <w:tblW w:w="0" w:type="auto"/>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136"/>
        <w:gridCol w:w="7038"/>
      </w:tblGrid>
      <w:tr w:rsidR="00383D93" w:rsidRPr="00BB2225" w:rsidTr="00F90248">
        <w:trPr>
          <w:trHeight w:val="443"/>
        </w:trPr>
        <w:tc>
          <w:tcPr>
            <w:tcW w:w="3136" w:type="dxa"/>
          </w:tcPr>
          <w:p w:rsidR="00383D93" w:rsidRPr="00BB2225" w:rsidRDefault="006518FB">
            <w:pPr>
              <w:pStyle w:val="TableParagraph"/>
              <w:rPr>
                <w:rFonts w:ascii="Times New Roman" w:hAnsi="Times New Roman" w:cs="Times New Roman"/>
                <w:b/>
                <w:sz w:val="24"/>
                <w:szCs w:val="24"/>
              </w:rPr>
            </w:pPr>
            <w:r w:rsidRPr="00BB2225">
              <w:rPr>
                <w:rFonts w:ascii="Times New Roman" w:hAnsi="Times New Roman" w:cs="Times New Roman"/>
                <w:b/>
                <w:sz w:val="24"/>
                <w:szCs w:val="24"/>
              </w:rPr>
              <w:t>Наименование закупки:</w:t>
            </w:r>
          </w:p>
        </w:tc>
        <w:tc>
          <w:tcPr>
            <w:tcW w:w="7038" w:type="dxa"/>
          </w:tcPr>
          <w:p w:rsidR="00383D93" w:rsidRPr="00966F88" w:rsidRDefault="00334A3F" w:rsidP="00966F88">
            <w:pPr>
              <w:pStyle w:val="TableParagraph"/>
              <w:spacing w:before="91"/>
              <w:rPr>
                <w:rFonts w:ascii="Times New Roman" w:hAnsi="Times New Roman" w:cs="Times New Roman"/>
                <w:sz w:val="24"/>
                <w:szCs w:val="24"/>
                <w:lang w:val="ru-RU"/>
              </w:rPr>
            </w:pPr>
            <w:r w:rsidRPr="00334A3F">
              <w:rPr>
                <w:rFonts w:ascii="Times New Roman" w:hAnsi="Times New Roman" w:cs="Times New Roman"/>
                <w:sz w:val="24"/>
                <w:szCs w:val="24"/>
              </w:rPr>
              <w:t>Услуги по техническому обслуживанию пожарной сигнализации</w:t>
            </w:r>
          </w:p>
        </w:tc>
      </w:tr>
      <w:tr w:rsidR="00383D93" w:rsidRPr="00BB2225" w:rsidTr="00F90248">
        <w:trPr>
          <w:trHeight w:val="444"/>
        </w:trPr>
        <w:tc>
          <w:tcPr>
            <w:tcW w:w="3136" w:type="dxa"/>
          </w:tcPr>
          <w:p w:rsidR="00383D93" w:rsidRPr="00BB2225" w:rsidRDefault="006518FB">
            <w:pPr>
              <w:pStyle w:val="TableParagraph"/>
              <w:rPr>
                <w:rFonts w:ascii="Times New Roman" w:hAnsi="Times New Roman" w:cs="Times New Roman"/>
                <w:b/>
                <w:sz w:val="24"/>
                <w:szCs w:val="24"/>
              </w:rPr>
            </w:pPr>
            <w:r w:rsidRPr="00BB2225">
              <w:rPr>
                <w:rFonts w:ascii="Times New Roman" w:hAnsi="Times New Roman" w:cs="Times New Roman"/>
                <w:b/>
                <w:sz w:val="24"/>
                <w:szCs w:val="24"/>
              </w:rPr>
              <w:t>Количество:</w:t>
            </w:r>
          </w:p>
        </w:tc>
        <w:tc>
          <w:tcPr>
            <w:tcW w:w="7038" w:type="dxa"/>
          </w:tcPr>
          <w:p w:rsidR="00383D93" w:rsidRPr="00BB2225" w:rsidRDefault="00CD5356">
            <w:pPr>
              <w:pStyle w:val="TableParagraph"/>
              <w:spacing w:before="91"/>
              <w:rPr>
                <w:rFonts w:ascii="Times New Roman" w:hAnsi="Times New Roman" w:cs="Times New Roman"/>
                <w:sz w:val="24"/>
                <w:szCs w:val="24"/>
              </w:rPr>
            </w:pPr>
            <w:r w:rsidRPr="00BB2225">
              <w:rPr>
                <w:rFonts w:ascii="Times New Roman" w:hAnsi="Times New Roman" w:cs="Times New Roman"/>
                <w:w w:val="102"/>
                <w:sz w:val="24"/>
                <w:szCs w:val="24"/>
              </w:rPr>
              <w:t>1</w:t>
            </w:r>
          </w:p>
        </w:tc>
      </w:tr>
      <w:tr w:rsidR="00383D93" w:rsidRPr="00BB2225" w:rsidTr="00F90248">
        <w:trPr>
          <w:trHeight w:val="444"/>
        </w:trPr>
        <w:tc>
          <w:tcPr>
            <w:tcW w:w="3136" w:type="dxa"/>
          </w:tcPr>
          <w:p w:rsidR="00383D93" w:rsidRPr="00BB2225" w:rsidRDefault="006518FB">
            <w:pPr>
              <w:pStyle w:val="TableParagraph"/>
              <w:rPr>
                <w:rFonts w:ascii="Times New Roman" w:hAnsi="Times New Roman" w:cs="Times New Roman"/>
                <w:b/>
                <w:sz w:val="24"/>
                <w:szCs w:val="24"/>
              </w:rPr>
            </w:pPr>
            <w:r w:rsidRPr="00BB2225">
              <w:rPr>
                <w:rFonts w:ascii="Times New Roman" w:hAnsi="Times New Roman" w:cs="Times New Roman"/>
                <w:b/>
                <w:sz w:val="24"/>
                <w:szCs w:val="24"/>
              </w:rPr>
              <w:t>Единица измерения:</w:t>
            </w:r>
          </w:p>
        </w:tc>
        <w:tc>
          <w:tcPr>
            <w:tcW w:w="7038" w:type="dxa"/>
          </w:tcPr>
          <w:p w:rsidR="00383D93" w:rsidRPr="00BB2225" w:rsidRDefault="005751D8">
            <w:pPr>
              <w:pStyle w:val="TableParagraph"/>
              <w:spacing w:before="91"/>
              <w:rPr>
                <w:rFonts w:ascii="Times New Roman" w:hAnsi="Times New Roman" w:cs="Times New Roman"/>
                <w:sz w:val="24"/>
                <w:szCs w:val="24"/>
              </w:rPr>
            </w:pPr>
            <w:r>
              <w:rPr>
                <w:rFonts w:ascii="Times New Roman" w:hAnsi="Times New Roman" w:cs="Times New Roman"/>
                <w:w w:val="105"/>
                <w:sz w:val="24"/>
                <w:szCs w:val="24"/>
              </w:rPr>
              <w:t>Услуга</w:t>
            </w:r>
          </w:p>
        </w:tc>
      </w:tr>
      <w:tr w:rsidR="00383D93" w:rsidRPr="00BB2225" w:rsidTr="00F90248">
        <w:trPr>
          <w:trHeight w:val="443"/>
        </w:trPr>
        <w:tc>
          <w:tcPr>
            <w:tcW w:w="3136" w:type="dxa"/>
          </w:tcPr>
          <w:p w:rsidR="00383D93" w:rsidRPr="00BB2225" w:rsidRDefault="006518FB" w:rsidP="00845019">
            <w:pPr>
              <w:pStyle w:val="TableParagraph"/>
              <w:rPr>
                <w:rFonts w:ascii="Times New Roman" w:hAnsi="Times New Roman" w:cs="Times New Roman"/>
                <w:b/>
                <w:sz w:val="24"/>
                <w:szCs w:val="24"/>
              </w:rPr>
            </w:pPr>
            <w:r w:rsidRPr="00BB2225">
              <w:rPr>
                <w:rFonts w:ascii="Times New Roman" w:hAnsi="Times New Roman" w:cs="Times New Roman"/>
                <w:b/>
                <w:w w:val="105"/>
                <w:sz w:val="24"/>
                <w:szCs w:val="24"/>
              </w:rPr>
              <w:t xml:space="preserve">Места </w:t>
            </w:r>
            <w:r w:rsidR="00845019">
              <w:rPr>
                <w:rFonts w:ascii="Times New Roman" w:hAnsi="Times New Roman" w:cs="Times New Roman"/>
                <w:b/>
                <w:sz w:val="24"/>
                <w:szCs w:val="24"/>
              </w:rPr>
              <w:t>оказания услуг</w:t>
            </w:r>
            <w:r w:rsidR="000557A9" w:rsidRPr="00BB2225">
              <w:rPr>
                <w:rFonts w:ascii="Times New Roman" w:hAnsi="Times New Roman" w:cs="Times New Roman"/>
                <w:b/>
                <w:sz w:val="24"/>
                <w:szCs w:val="24"/>
              </w:rPr>
              <w:t>:</w:t>
            </w:r>
          </w:p>
        </w:tc>
        <w:tc>
          <w:tcPr>
            <w:tcW w:w="7038" w:type="dxa"/>
          </w:tcPr>
          <w:p w:rsidR="00383D93" w:rsidRPr="00BB2225" w:rsidRDefault="00C54D2E" w:rsidP="00C54D2E">
            <w:pPr>
              <w:pStyle w:val="TableParagraph"/>
              <w:spacing w:before="91"/>
              <w:rPr>
                <w:rFonts w:ascii="Times New Roman" w:hAnsi="Times New Roman" w:cs="Times New Roman"/>
                <w:sz w:val="24"/>
                <w:szCs w:val="24"/>
              </w:rPr>
            </w:pPr>
            <w:r>
              <w:rPr>
                <w:rFonts w:ascii="Times New Roman" w:hAnsi="Times New Roman" w:cs="Times New Roman"/>
                <w:w w:val="105"/>
                <w:sz w:val="24"/>
                <w:szCs w:val="24"/>
              </w:rPr>
              <w:t>г.Шымкент, мкр 18, зд 45А</w:t>
            </w:r>
          </w:p>
        </w:tc>
      </w:tr>
      <w:tr w:rsidR="00383D93" w:rsidRPr="00BB2225" w:rsidTr="00F90248">
        <w:trPr>
          <w:trHeight w:val="708"/>
        </w:trPr>
        <w:tc>
          <w:tcPr>
            <w:tcW w:w="3136" w:type="dxa"/>
          </w:tcPr>
          <w:p w:rsidR="00383D93" w:rsidRPr="00BB2225" w:rsidRDefault="006518FB" w:rsidP="000557A9">
            <w:pPr>
              <w:pStyle w:val="TableParagraph"/>
              <w:spacing w:before="211"/>
              <w:rPr>
                <w:rFonts w:ascii="Times New Roman" w:hAnsi="Times New Roman" w:cs="Times New Roman"/>
                <w:b/>
                <w:sz w:val="24"/>
                <w:szCs w:val="24"/>
              </w:rPr>
            </w:pPr>
            <w:r w:rsidRPr="00BB2225">
              <w:rPr>
                <w:rFonts w:ascii="Times New Roman" w:hAnsi="Times New Roman" w:cs="Times New Roman"/>
                <w:b/>
                <w:sz w:val="24"/>
                <w:szCs w:val="24"/>
              </w:rPr>
              <w:t xml:space="preserve">Срок </w:t>
            </w:r>
            <w:r w:rsidR="00845019">
              <w:rPr>
                <w:rFonts w:ascii="Times New Roman" w:hAnsi="Times New Roman" w:cs="Times New Roman"/>
                <w:b/>
                <w:sz w:val="24"/>
                <w:szCs w:val="24"/>
              </w:rPr>
              <w:t>оказания услуг</w:t>
            </w:r>
            <w:r w:rsidRPr="00BB2225">
              <w:rPr>
                <w:rFonts w:ascii="Times New Roman" w:hAnsi="Times New Roman" w:cs="Times New Roman"/>
                <w:b/>
                <w:sz w:val="24"/>
                <w:szCs w:val="24"/>
              </w:rPr>
              <w:t>:</w:t>
            </w:r>
          </w:p>
        </w:tc>
        <w:tc>
          <w:tcPr>
            <w:tcW w:w="7038" w:type="dxa"/>
          </w:tcPr>
          <w:p w:rsidR="00383D93" w:rsidRPr="00BB2225" w:rsidRDefault="00714DAC" w:rsidP="005C7F55">
            <w:pPr>
              <w:pStyle w:val="TableParagraph"/>
              <w:spacing w:before="91" w:line="249" w:lineRule="auto"/>
              <w:ind w:right="80"/>
              <w:rPr>
                <w:rFonts w:ascii="Times New Roman" w:hAnsi="Times New Roman" w:cs="Times New Roman"/>
                <w:sz w:val="24"/>
                <w:szCs w:val="24"/>
              </w:rPr>
            </w:pPr>
            <w:r>
              <w:rPr>
                <w:rFonts w:ascii="Times New Roman" w:hAnsi="Times New Roman" w:cs="Times New Roman"/>
                <w:sz w:val="24"/>
                <w:szCs w:val="24"/>
              </w:rPr>
              <w:t>до 31 декабря 202</w:t>
            </w:r>
            <w:r>
              <w:rPr>
                <w:rFonts w:ascii="Times New Roman" w:hAnsi="Times New Roman" w:cs="Times New Roman"/>
                <w:sz w:val="24"/>
                <w:szCs w:val="24"/>
                <w:lang w:val="en-US"/>
              </w:rPr>
              <w:t>6</w:t>
            </w:r>
            <w:r w:rsidR="00E64A00" w:rsidRPr="00BB2225">
              <w:rPr>
                <w:rFonts w:ascii="Times New Roman" w:hAnsi="Times New Roman" w:cs="Times New Roman"/>
                <w:sz w:val="24"/>
                <w:szCs w:val="24"/>
              </w:rPr>
              <w:t xml:space="preserve"> года</w:t>
            </w:r>
            <w:r w:rsidR="001969C3">
              <w:rPr>
                <w:rFonts w:ascii="Times New Roman" w:hAnsi="Times New Roman" w:cs="Times New Roman"/>
                <w:sz w:val="24"/>
                <w:szCs w:val="24"/>
              </w:rPr>
              <w:t xml:space="preserve"> </w:t>
            </w:r>
          </w:p>
        </w:tc>
      </w:tr>
      <w:tr w:rsidR="00383D93" w:rsidRPr="00BB2225" w:rsidTr="00F90248">
        <w:trPr>
          <w:trHeight w:val="2650"/>
        </w:trPr>
        <w:tc>
          <w:tcPr>
            <w:tcW w:w="3136" w:type="dxa"/>
          </w:tcPr>
          <w:p w:rsidR="00383D93" w:rsidRPr="00BB2225" w:rsidRDefault="006518FB" w:rsidP="00845019">
            <w:pPr>
              <w:pStyle w:val="TableParagraph"/>
              <w:rPr>
                <w:rFonts w:ascii="Times New Roman" w:hAnsi="Times New Roman" w:cs="Times New Roman"/>
                <w:b/>
                <w:sz w:val="24"/>
                <w:szCs w:val="24"/>
              </w:rPr>
            </w:pPr>
            <w:r w:rsidRPr="00BB2225">
              <w:rPr>
                <w:rFonts w:ascii="Times New Roman" w:hAnsi="Times New Roman" w:cs="Times New Roman"/>
                <w:b/>
                <w:sz w:val="24"/>
                <w:szCs w:val="24"/>
              </w:rPr>
              <w:t xml:space="preserve">Описание и требуемые функциональные, технические, качественные и эксплуатационные характеристики закупаемых </w:t>
            </w:r>
            <w:r w:rsidR="00845019">
              <w:rPr>
                <w:rFonts w:ascii="Times New Roman" w:hAnsi="Times New Roman" w:cs="Times New Roman"/>
                <w:b/>
                <w:sz w:val="24"/>
                <w:szCs w:val="24"/>
              </w:rPr>
              <w:t>услуг</w:t>
            </w:r>
          </w:p>
        </w:tc>
        <w:tc>
          <w:tcPr>
            <w:tcW w:w="7038" w:type="dxa"/>
          </w:tcPr>
          <w:p w:rsidR="00F45F05" w:rsidRPr="00BA6055" w:rsidRDefault="00334A3F" w:rsidP="00F45F05">
            <w:pPr>
              <w:pStyle w:val="TableParagraph"/>
              <w:spacing w:before="18" w:line="249" w:lineRule="auto"/>
              <w:ind w:right="184"/>
              <w:jc w:val="both"/>
              <w:rPr>
                <w:rFonts w:ascii="Times New Roman" w:eastAsia="Calibri" w:hAnsi="Times New Roman" w:cs="Times New Roman"/>
                <w:color w:val="000000"/>
                <w:sz w:val="24"/>
                <w:szCs w:val="24"/>
              </w:rPr>
            </w:pPr>
            <w:r w:rsidRPr="00BA6055">
              <w:rPr>
                <w:rFonts w:ascii="Times New Roman" w:hAnsi="Times New Roman" w:cs="Times New Roman"/>
                <w:sz w:val="24"/>
                <w:szCs w:val="24"/>
              </w:rPr>
              <w:t>Услуги по техническому обслуживанию пожарной сигнализации</w:t>
            </w:r>
            <w:r w:rsidR="00F45F05" w:rsidRPr="00BA6055">
              <w:rPr>
                <w:rFonts w:ascii="Times New Roman" w:eastAsia="Calibri" w:hAnsi="Times New Roman" w:cs="Times New Roman"/>
                <w:color w:val="000000"/>
                <w:sz w:val="24"/>
                <w:szCs w:val="24"/>
              </w:rPr>
              <w:t>:</w:t>
            </w:r>
          </w:p>
          <w:p w:rsidR="00334A3F" w:rsidRPr="00BA6055" w:rsidRDefault="00334A3F" w:rsidP="00BA6055">
            <w:pPr>
              <w:pStyle w:val="1"/>
              <w:numPr>
                <w:ilvl w:val="0"/>
                <w:numId w:val="3"/>
              </w:numPr>
              <w:tabs>
                <w:tab w:val="left" w:pos="649"/>
              </w:tabs>
              <w:ind w:left="649" w:hanging="284"/>
              <w:jc w:val="both"/>
              <w:rPr>
                <w:rFonts w:ascii="Times New Roman" w:hAnsi="Times New Roman"/>
                <w:noProof/>
                <w:color w:val="000000"/>
                <w:sz w:val="24"/>
                <w:szCs w:val="24"/>
              </w:rPr>
            </w:pPr>
            <w:r w:rsidRPr="00BA6055">
              <w:rPr>
                <w:rFonts w:ascii="Times New Roman" w:hAnsi="Times New Roman"/>
                <w:noProof/>
                <w:color w:val="000000"/>
                <w:sz w:val="24"/>
                <w:szCs w:val="24"/>
              </w:rPr>
              <w:t xml:space="preserve">Обследование системы для выявления видимых повреждений; </w:t>
            </w:r>
          </w:p>
          <w:p w:rsidR="00334A3F" w:rsidRPr="00BA6055" w:rsidRDefault="00334A3F" w:rsidP="00BA6055">
            <w:pPr>
              <w:pStyle w:val="1"/>
              <w:numPr>
                <w:ilvl w:val="0"/>
                <w:numId w:val="3"/>
              </w:numPr>
              <w:tabs>
                <w:tab w:val="left" w:pos="649"/>
              </w:tabs>
              <w:ind w:left="649" w:hanging="284"/>
              <w:jc w:val="both"/>
              <w:rPr>
                <w:rFonts w:ascii="Times New Roman" w:hAnsi="Times New Roman"/>
                <w:noProof/>
                <w:color w:val="000000"/>
                <w:sz w:val="24"/>
                <w:szCs w:val="24"/>
              </w:rPr>
            </w:pPr>
            <w:r w:rsidRPr="00BA6055">
              <w:rPr>
                <w:rFonts w:ascii="Times New Roman" w:hAnsi="Times New Roman"/>
                <w:noProof/>
                <w:color w:val="000000"/>
                <w:sz w:val="24"/>
                <w:szCs w:val="24"/>
              </w:rPr>
              <w:t xml:space="preserve">Проверка работы программного обеспечения; </w:t>
            </w:r>
          </w:p>
          <w:p w:rsidR="00334A3F" w:rsidRPr="00BA6055" w:rsidRDefault="00334A3F" w:rsidP="00BA6055">
            <w:pPr>
              <w:pStyle w:val="1"/>
              <w:numPr>
                <w:ilvl w:val="0"/>
                <w:numId w:val="3"/>
              </w:numPr>
              <w:tabs>
                <w:tab w:val="left" w:pos="649"/>
              </w:tabs>
              <w:ind w:left="649" w:hanging="284"/>
              <w:jc w:val="both"/>
              <w:rPr>
                <w:rFonts w:ascii="Times New Roman" w:hAnsi="Times New Roman"/>
                <w:noProof/>
                <w:color w:val="000000"/>
                <w:sz w:val="24"/>
                <w:szCs w:val="24"/>
              </w:rPr>
            </w:pPr>
            <w:r w:rsidRPr="00BA6055">
              <w:rPr>
                <w:rFonts w:ascii="Times New Roman" w:hAnsi="Times New Roman"/>
                <w:noProof/>
                <w:color w:val="000000"/>
                <w:sz w:val="24"/>
                <w:szCs w:val="24"/>
              </w:rPr>
              <w:t xml:space="preserve">Проверка работоспособности системы; </w:t>
            </w:r>
          </w:p>
          <w:p w:rsidR="00334A3F" w:rsidRPr="00BA6055" w:rsidRDefault="00334A3F" w:rsidP="00BA6055">
            <w:pPr>
              <w:pStyle w:val="1"/>
              <w:numPr>
                <w:ilvl w:val="0"/>
                <w:numId w:val="3"/>
              </w:numPr>
              <w:tabs>
                <w:tab w:val="left" w:pos="649"/>
              </w:tabs>
              <w:ind w:left="649" w:hanging="284"/>
              <w:jc w:val="both"/>
              <w:rPr>
                <w:rFonts w:ascii="Times New Roman" w:hAnsi="Times New Roman"/>
                <w:noProof/>
                <w:color w:val="000000"/>
                <w:sz w:val="24"/>
                <w:szCs w:val="24"/>
              </w:rPr>
            </w:pPr>
            <w:r w:rsidRPr="00BA6055">
              <w:rPr>
                <w:rFonts w:ascii="Times New Roman" w:hAnsi="Times New Roman"/>
                <w:noProof/>
                <w:color w:val="000000"/>
                <w:sz w:val="24"/>
                <w:szCs w:val="24"/>
              </w:rPr>
              <w:t xml:space="preserve">Проверка и налаживание настроек системы; </w:t>
            </w:r>
          </w:p>
          <w:p w:rsidR="00334A3F" w:rsidRPr="00BA6055" w:rsidRDefault="00334A3F" w:rsidP="00BA6055">
            <w:pPr>
              <w:pStyle w:val="1"/>
              <w:numPr>
                <w:ilvl w:val="0"/>
                <w:numId w:val="3"/>
              </w:numPr>
              <w:tabs>
                <w:tab w:val="left" w:pos="649"/>
              </w:tabs>
              <w:ind w:left="649" w:hanging="284"/>
              <w:jc w:val="both"/>
              <w:rPr>
                <w:rFonts w:ascii="Times New Roman" w:hAnsi="Times New Roman"/>
                <w:noProof/>
                <w:color w:val="000000"/>
                <w:sz w:val="24"/>
                <w:szCs w:val="24"/>
              </w:rPr>
            </w:pPr>
            <w:r w:rsidRPr="00BA6055">
              <w:rPr>
                <w:rFonts w:ascii="Times New Roman" w:hAnsi="Times New Roman"/>
                <w:noProof/>
                <w:color w:val="000000"/>
                <w:sz w:val="24"/>
                <w:szCs w:val="24"/>
              </w:rPr>
              <w:t xml:space="preserve">Чистка всех устройств и их элементов; </w:t>
            </w:r>
          </w:p>
          <w:p w:rsidR="00334A3F" w:rsidRPr="00BA6055" w:rsidRDefault="00334A3F" w:rsidP="00BA6055">
            <w:pPr>
              <w:pStyle w:val="1"/>
              <w:numPr>
                <w:ilvl w:val="0"/>
                <w:numId w:val="3"/>
              </w:numPr>
              <w:tabs>
                <w:tab w:val="left" w:pos="649"/>
              </w:tabs>
              <w:ind w:left="649" w:hanging="284"/>
              <w:jc w:val="both"/>
              <w:rPr>
                <w:rFonts w:ascii="Times New Roman" w:hAnsi="Times New Roman"/>
                <w:noProof/>
                <w:color w:val="000000"/>
                <w:sz w:val="24"/>
                <w:szCs w:val="24"/>
              </w:rPr>
            </w:pPr>
            <w:r w:rsidRPr="00BA6055">
              <w:rPr>
                <w:rFonts w:ascii="Times New Roman" w:hAnsi="Times New Roman"/>
                <w:noProof/>
                <w:color w:val="000000"/>
                <w:sz w:val="24"/>
                <w:szCs w:val="24"/>
              </w:rPr>
              <w:t xml:space="preserve">Проверка работы блоков питания, замеры их электрических параметров; </w:t>
            </w:r>
          </w:p>
          <w:p w:rsidR="00334A3F" w:rsidRPr="00BA6055" w:rsidRDefault="00334A3F" w:rsidP="00BA6055">
            <w:pPr>
              <w:pStyle w:val="1"/>
              <w:numPr>
                <w:ilvl w:val="0"/>
                <w:numId w:val="3"/>
              </w:numPr>
              <w:tabs>
                <w:tab w:val="left" w:pos="649"/>
              </w:tabs>
              <w:ind w:left="649" w:hanging="284"/>
              <w:jc w:val="both"/>
              <w:rPr>
                <w:rFonts w:ascii="Times New Roman" w:hAnsi="Times New Roman"/>
                <w:noProof/>
                <w:color w:val="000000"/>
                <w:sz w:val="24"/>
                <w:szCs w:val="24"/>
              </w:rPr>
            </w:pPr>
            <w:r w:rsidRPr="00BA6055">
              <w:rPr>
                <w:rFonts w:ascii="Times New Roman" w:hAnsi="Times New Roman"/>
                <w:noProof/>
                <w:color w:val="000000"/>
                <w:sz w:val="24"/>
                <w:szCs w:val="24"/>
              </w:rPr>
              <w:t xml:space="preserve">Осмотр разъемов и соединений, в случае неисправности – их ремонт; </w:t>
            </w:r>
          </w:p>
          <w:p w:rsidR="00334A3F" w:rsidRPr="00BA6055" w:rsidRDefault="00AB2005" w:rsidP="00BA6055">
            <w:pPr>
              <w:pStyle w:val="1"/>
              <w:numPr>
                <w:ilvl w:val="0"/>
                <w:numId w:val="3"/>
              </w:numPr>
              <w:tabs>
                <w:tab w:val="left" w:pos="649"/>
              </w:tabs>
              <w:ind w:left="649" w:hanging="284"/>
              <w:jc w:val="both"/>
              <w:rPr>
                <w:rFonts w:ascii="Times New Roman" w:hAnsi="Times New Roman"/>
                <w:noProof/>
                <w:color w:val="000000"/>
                <w:sz w:val="24"/>
                <w:szCs w:val="24"/>
              </w:rPr>
            </w:pPr>
            <w:r>
              <w:rPr>
                <w:rFonts w:ascii="Times New Roman" w:hAnsi="Times New Roman"/>
                <w:noProof/>
                <w:color w:val="000000"/>
                <w:sz w:val="24"/>
                <w:szCs w:val="24"/>
              </w:rPr>
              <w:t>В</w:t>
            </w:r>
            <w:r w:rsidR="00334A3F" w:rsidRPr="00BA6055">
              <w:rPr>
                <w:rFonts w:ascii="Times New Roman" w:hAnsi="Times New Roman"/>
                <w:noProof/>
                <w:color w:val="000000"/>
                <w:sz w:val="24"/>
                <w:szCs w:val="24"/>
              </w:rPr>
              <w:t>осстановление работоспособности системы;</w:t>
            </w:r>
          </w:p>
          <w:p w:rsidR="00334A3F" w:rsidRPr="00BA6055" w:rsidRDefault="00334A3F" w:rsidP="00BA6055">
            <w:pPr>
              <w:pStyle w:val="1"/>
              <w:numPr>
                <w:ilvl w:val="0"/>
                <w:numId w:val="3"/>
              </w:numPr>
              <w:tabs>
                <w:tab w:val="left" w:pos="649"/>
              </w:tabs>
              <w:ind w:left="649" w:hanging="284"/>
              <w:jc w:val="both"/>
              <w:rPr>
                <w:rFonts w:ascii="Times New Roman" w:hAnsi="Times New Roman"/>
                <w:noProof/>
                <w:color w:val="000000"/>
                <w:sz w:val="24"/>
                <w:szCs w:val="24"/>
              </w:rPr>
            </w:pPr>
            <w:r w:rsidRPr="00BA6055">
              <w:rPr>
                <w:rFonts w:ascii="Times New Roman" w:hAnsi="Times New Roman"/>
                <w:noProof/>
                <w:color w:val="000000"/>
                <w:sz w:val="24"/>
                <w:szCs w:val="24"/>
              </w:rPr>
              <w:t xml:space="preserve">Обучение правильной эксплуатации оборудованием сотрудников; </w:t>
            </w:r>
          </w:p>
          <w:p w:rsidR="00334A3F" w:rsidRPr="00BA6055" w:rsidRDefault="00334A3F" w:rsidP="00BA6055">
            <w:pPr>
              <w:pStyle w:val="1"/>
              <w:numPr>
                <w:ilvl w:val="0"/>
                <w:numId w:val="3"/>
              </w:numPr>
              <w:tabs>
                <w:tab w:val="left" w:pos="649"/>
              </w:tabs>
              <w:ind w:left="649" w:hanging="284"/>
              <w:jc w:val="both"/>
              <w:rPr>
                <w:rFonts w:ascii="Times New Roman" w:hAnsi="Times New Roman"/>
                <w:noProof/>
                <w:color w:val="000000"/>
                <w:sz w:val="24"/>
                <w:szCs w:val="24"/>
              </w:rPr>
            </w:pPr>
            <w:r w:rsidRPr="00BA6055">
              <w:rPr>
                <w:rFonts w:ascii="Times New Roman" w:hAnsi="Times New Roman"/>
                <w:noProof/>
                <w:color w:val="000000"/>
                <w:sz w:val="24"/>
                <w:szCs w:val="24"/>
              </w:rPr>
              <w:t>Своевременное и правильное предоставление данных заказчику о ходе осмотра и состоянии системы;</w:t>
            </w:r>
          </w:p>
          <w:p w:rsidR="00334A3F" w:rsidRPr="00BA6055" w:rsidRDefault="00334A3F" w:rsidP="00BA6055">
            <w:pPr>
              <w:pStyle w:val="1"/>
              <w:numPr>
                <w:ilvl w:val="0"/>
                <w:numId w:val="3"/>
              </w:numPr>
              <w:tabs>
                <w:tab w:val="left" w:pos="649"/>
              </w:tabs>
              <w:ind w:left="649" w:hanging="284"/>
              <w:jc w:val="both"/>
              <w:rPr>
                <w:rFonts w:ascii="Times New Roman" w:hAnsi="Times New Roman"/>
                <w:noProof/>
                <w:color w:val="000000"/>
                <w:sz w:val="24"/>
                <w:szCs w:val="24"/>
              </w:rPr>
            </w:pPr>
            <w:r w:rsidRPr="00BA6055">
              <w:rPr>
                <w:rFonts w:ascii="Times New Roman" w:hAnsi="Times New Roman"/>
                <w:noProof/>
                <w:color w:val="000000"/>
                <w:sz w:val="24"/>
                <w:szCs w:val="24"/>
              </w:rPr>
              <w:t>Запись в журнал учета технического обслуживания.</w:t>
            </w:r>
          </w:p>
          <w:p w:rsidR="00334A3F" w:rsidRPr="00BA6055" w:rsidRDefault="00AB2005" w:rsidP="00BA6055">
            <w:pPr>
              <w:pStyle w:val="1"/>
              <w:numPr>
                <w:ilvl w:val="0"/>
                <w:numId w:val="3"/>
              </w:numPr>
              <w:tabs>
                <w:tab w:val="left" w:pos="649"/>
              </w:tabs>
              <w:ind w:left="649" w:hanging="284"/>
              <w:jc w:val="both"/>
              <w:rPr>
                <w:rFonts w:ascii="Times New Roman" w:hAnsi="Times New Roman" w:cs="Times New Roman"/>
                <w:sz w:val="24"/>
                <w:szCs w:val="24"/>
              </w:rPr>
            </w:pPr>
            <w:r>
              <w:rPr>
                <w:rFonts w:ascii="Times New Roman" w:hAnsi="Times New Roman" w:cs="Times New Roman"/>
                <w:sz w:val="24"/>
                <w:szCs w:val="24"/>
                <w:lang w:val="kk-KZ"/>
              </w:rPr>
              <w:t>О</w:t>
            </w:r>
            <w:proofErr w:type="spellStart"/>
            <w:r w:rsidR="00334A3F" w:rsidRPr="00BA6055">
              <w:rPr>
                <w:rFonts w:ascii="Times New Roman" w:hAnsi="Times New Roman" w:cs="Times New Roman"/>
                <w:sz w:val="24"/>
                <w:szCs w:val="24"/>
              </w:rPr>
              <w:t>существление</w:t>
            </w:r>
            <w:proofErr w:type="spellEnd"/>
            <w:r w:rsidR="00334A3F" w:rsidRPr="00BA6055">
              <w:rPr>
                <w:rFonts w:ascii="Times New Roman" w:hAnsi="Times New Roman" w:cs="Times New Roman"/>
                <w:sz w:val="24"/>
                <w:szCs w:val="24"/>
              </w:rPr>
              <w:t xml:space="preserve"> технического надзора за правильным содержанием и организацией эксплуатации автоматической пожарной сигнализации Заказчиком;</w:t>
            </w:r>
          </w:p>
          <w:p w:rsidR="00334A3F" w:rsidRPr="00BA6055" w:rsidRDefault="00AB2005" w:rsidP="00BA6055">
            <w:pPr>
              <w:pStyle w:val="1"/>
              <w:numPr>
                <w:ilvl w:val="0"/>
                <w:numId w:val="3"/>
              </w:numPr>
              <w:tabs>
                <w:tab w:val="left" w:pos="649"/>
              </w:tabs>
              <w:ind w:left="649" w:hanging="284"/>
              <w:jc w:val="both"/>
              <w:rPr>
                <w:rFonts w:ascii="Times New Roman" w:hAnsi="Times New Roman" w:cs="Times New Roman"/>
                <w:sz w:val="24"/>
                <w:szCs w:val="24"/>
              </w:rPr>
            </w:pPr>
            <w:r>
              <w:rPr>
                <w:rFonts w:ascii="Times New Roman" w:hAnsi="Times New Roman" w:cs="Times New Roman"/>
                <w:sz w:val="24"/>
                <w:szCs w:val="24"/>
              </w:rPr>
              <w:t>О</w:t>
            </w:r>
            <w:r w:rsidR="00334A3F" w:rsidRPr="00BA6055">
              <w:rPr>
                <w:rFonts w:ascii="Times New Roman" w:hAnsi="Times New Roman" w:cs="Times New Roman"/>
                <w:sz w:val="24"/>
                <w:szCs w:val="24"/>
              </w:rPr>
              <w:t>существление плановых регламентных работ, необходимых для содержания автоматической пожарной сигнализации в исправном рабочем состоянии;</w:t>
            </w:r>
          </w:p>
          <w:p w:rsidR="00334A3F" w:rsidRPr="00BA6055" w:rsidRDefault="00AB2005" w:rsidP="00BA6055">
            <w:pPr>
              <w:pStyle w:val="1"/>
              <w:numPr>
                <w:ilvl w:val="0"/>
                <w:numId w:val="3"/>
              </w:numPr>
              <w:tabs>
                <w:tab w:val="left" w:pos="649"/>
              </w:tabs>
              <w:ind w:left="649" w:hanging="284"/>
              <w:jc w:val="both"/>
              <w:rPr>
                <w:rFonts w:ascii="Times New Roman" w:hAnsi="Times New Roman" w:cs="Times New Roman"/>
                <w:sz w:val="24"/>
                <w:szCs w:val="24"/>
              </w:rPr>
            </w:pPr>
            <w:r>
              <w:rPr>
                <w:rFonts w:ascii="Times New Roman" w:hAnsi="Times New Roman" w:cs="Times New Roman"/>
                <w:sz w:val="24"/>
                <w:szCs w:val="24"/>
                <w:lang w:val="kk-KZ"/>
              </w:rPr>
              <w:t>У</w:t>
            </w:r>
            <w:proofErr w:type="spellStart"/>
            <w:r w:rsidR="00334A3F" w:rsidRPr="00BA6055">
              <w:rPr>
                <w:rFonts w:ascii="Times New Roman" w:hAnsi="Times New Roman" w:cs="Times New Roman"/>
                <w:sz w:val="24"/>
                <w:szCs w:val="24"/>
              </w:rPr>
              <w:t>странение</w:t>
            </w:r>
            <w:proofErr w:type="spellEnd"/>
            <w:r w:rsidR="00334A3F" w:rsidRPr="00BA6055">
              <w:rPr>
                <w:rFonts w:ascii="Times New Roman" w:hAnsi="Times New Roman" w:cs="Times New Roman"/>
                <w:sz w:val="24"/>
                <w:szCs w:val="24"/>
              </w:rPr>
              <w:t xml:space="preserve"> неисправностей по вызову Заказчика; расход</w:t>
            </w:r>
            <w:r w:rsidR="00334A3F" w:rsidRPr="00BA6055">
              <w:rPr>
                <w:rFonts w:ascii="Times New Roman" w:hAnsi="Times New Roman" w:cs="Times New Roman"/>
                <w:sz w:val="24"/>
                <w:szCs w:val="24"/>
                <w:lang w:val="kk-KZ"/>
              </w:rPr>
              <w:t>ные материалы</w:t>
            </w:r>
            <w:r w:rsidR="00334A3F" w:rsidRPr="00BA6055">
              <w:rPr>
                <w:rFonts w:ascii="Times New Roman" w:hAnsi="Times New Roman" w:cs="Times New Roman"/>
                <w:sz w:val="24"/>
                <w:szCs w:val="24"/>
              </w:rPr>
              <w:t xml:space="preserve"> на устранение неисправностей полностью производятся за счет </w:t>
            </w:r>
            <w:r w:rsidR="00334A3F" w:rsidRPr="00BA6055">
              <w:rPr>
                <w:rFonts w:ascii="Times New Roman" w:hAnsi="Times New Roman" w:cs="Times New Roman"/>
                <w:sz w:val="24"/>
                <w:szCs w:val="24"/>
                <w:lang w:val="kk-KZ"/>
              </w:rPr>
              <w:t>Заказчика</w:t>
            </w:r>
            <w:r w:rsidR="00334A3F" w:rsidRPr="00BA6055">
              <w:rPr>
                <w:rFonts w:ascii="Times New Roman" w:hAnsi="Times New Roman" w:cs="Times New Roman"/>
                <w:sz w:val="24"/>
                <w:szCs w:val="24"/>
              </w:rPr>
              <w:t>;</w:t>
            </w:r>
          </w:p>
          <w:p w:rsidR="0041437B" w:rsidRPr="003C53A1" w:rsidRDefault="00AB2005" w:rsidP="00BA6055">
            <w:pPr>
              <w:pStyle w:val="1"/>
              <w:numPr>
                <w:ilvl w:val="0"/>
                <w:numId w:val="3"/>
              </w:numPr>
              <w:tabs>
                <w:tab w:val="left" w:pos="649"/>
              </w:tabs>
              <w:ind w:left="649" w:hanging="284"/>
              <w:jc w:val="both"/>
              <w:rPr>
                <w:rFonts w:ascii="Times New Roman" w:hAnsi="Times New Roman" w:cs="Times New Roman"/>
              </w:rPr>
            </w:pPr>
            <w:r>
              <w:rPr>
                <w:rFonts w:ascii="Times New Roman" w:hAnsi="Times New Roman" w:cs="Times New Roman"/>
                <w:sz w:val="24"/>
                <w:szCs w:val="24"/>
                <w:lang w:val="kk-KZ"/>
              </w:rPr>
              <w:t>О</w:t>
            </w:r>
            <w:proofErr w:type="spellStart"/>
            <w:r w:rsidR="00334A3F" w:rsidRPr="00BA6055">
              <w:rPr>
                <w:rFonts w:ascii="Times New Roman" w:hAnsi="Times New Roman" w:cs="Times New Roman"/>
                <w:sz w:val="24"/>
                <w:szCs w:val="24"/>
              </w:rPr>
              <w:t>казание</w:t>
            </w:r>
            <w:proofErr w:type="spellEnd"/>
            <w:r w:rsidR="00334A3F" w:rsidRPr="00BA6055">
              <w:rPr>
                <w:rFonts w:ascii="Times New Roman" w:hAnsi="Times New Roman" w:cs="Times New Roman"/>
                <w:sz w:val="24"/>
                <w:szCs w:val="24"/>
              </w:rPr>
              <w:t xml:space="preserve"> технической помощи Заказчику в вопросах, касающихся эксплуатации пожарной сигнализации, инструктажа, составление инструкций по эксплуатации пожарной сигнализации;</w:t>
            </w:r>
          </w:p>
          <w:p w:rsidR="003C53A1" w:rsidRDefault="003C53A1" w:rsidP="003C53A1">
            <w:pPr>
              <w:pStyle w:val="1"/>
              <w:tabs>
                <w:tab w:val="left" w:pos="649"/>
              </w:tabs>
              <w:jc w:val="both"/>
              <w:rPr>
                <w:rFonts w:ascii="Times New Roman" w:hAnsi="Times New Roman" w:cs="Times New Roman"/>
                <w:sz w:val="24"/>
                <w:szCs w:val="24"/>
              </w:rPr>
            </w:pPr>
          </w:p>
          <w:p w:rsidR="00E17828" w:rsidRPr="00E17828" w:rsidRDefault="00E17828" w:rsidP="00E17828">
            <w:pPr>
              <w:pStyle w:val="1"/>
              <w:tabs>
                <w:tab w:val="left" w:pos="649"/>
              </w:tabs>
              <w:ind w:left="223"/>
              <w:jc w:val="both"/>
              <w:rPr>
                <w:rFonts w:ascii="Times New Roman" w:hAnsi="Times New Roman"/>
                <w:noProof/>
                <w:color w:val="000000"/>
                <w:lang w:val="kk-KZ"/>
              </w:rPr>
            </w:pPr>
            <w:r w:rsidRPr="00E17828">
              <w:rPr>
                <w:rFonts w:ascii="Times New Roman" w:hAnsi="Times New Roman"/>
                <w:noProof/>
                <w:color w:val="000000"/>
                <w:lang w:val="kk-KZ"/>
              </w:rPr>
              <w:t>Внешний осмотр составных частей установки на отсутствии механических повреждений,  прочности крепления, контроль рабочего положения выключателей и переключателей, исправности световой индикации, наличие пломб на приемно-контрольном устройстве, тестирование. Услуги по техническому обслуживанию пожарной сигнализации, ежемясечный осмотр пожарной сигнализации, устранение неисправностей, замена вышедшего из строя оборудования и проведение плановых профилактических работ пожарной сигнализации, оказание Поставщиком помощи Заказчику в вопросах правильной эксплуатации. Ведение журнала по техническому обслуживанию пожарной сигнализации.</w:t>
            </w:r>
          </w:p>
          <w:p w:rsidR="00E17828" w:rsidRPr="00E17828" w:rsidRDefault="00E17828" w:rsidP="00E17828">
            <w:pPr>
              <w:pStyle w:val="1"/>
              <w:tabs>
                <w:tab w:val="left" w:pos="649"/>
              </w:tabs>
              <w:ind w:left="223"/>
              <w:jc w:val="both"/>
              <w:rPr>
                <w:rFonts w:ascii="Times New Roman" w:hAnsi="Times New Roman"/>
                <w:noProof/>
                <w:color w:val="000000"/>
                <w:lang w:val="kk-KZ"/>
              </w:rPr>
            </w:pPr>
            <w:r w:rsidRPr="00E17828">
              <w:rPr>
                <w:rFonts w:ascii="Times New Roman" w:hAnsi="Times New Roman"/>
                <w:noProof/>
                <w:color w:val="000000"/>
                <w:lang w:val="kk-KZ"/>
              </w:rPr>
              <w:t xml:space="preserve">Расходы по устранение неисправностей, замене вышедшего из строя </w:t>
            </w:r>
            <w:r w:rsidRPr="00E17828">
              <w:rPr>
                <w:rFonts w:ascii="Times New Roman" w:hAnsi="Times New Roman"/>
                <w:noProof/>
                <w:color w:val="000000"/>
                <w:lang w:val="kk-KZ"/>
              </w:rPr>
              <w:lastRenderedPageBreak/>
              <w:t>оборудования производится за счет Поставщика услуг.</w:t>
            </w:r>
          </w:p>
          <w:p w:rsidR="00E17828" w:rsidRPr="00E17828" w:rsidRDefault="00E17828" w:rsidP="00E17828">
            <w:pPr>
              <w:pStyle w:val="1"/>
              <w:tabs>
                <w:tab w:val="left" w:pos="649"/>
              </w:tabs>
              <w:ind w:left="223"/>
              <w:jc w:val="both"/>
              <w:rPr>
                <w:rFonts w:ascii="Times New Roman" w:hAnsi="Times New Roman"/>
                <w:noProof/>
                <w:color w:val="000000"/>
                <w:lang w:val="kk-KZ"/>
              </w:rPr>
            </w:pPr>
            <w:r w:rsidRPr="00E17828">
              <w:rPr>
                <w:rFonts w:ascii="Times New Roman" w:hAnsi="Times New Roman"/>
                <w:noProof/>
                <w:color w:val="000000"/>
                <w:lang w:val="kk-KZ"/>
              </w:rPr>
              <w:t>Услуги по техническому обслуживанию пожарной сигнализации оказыв</w:t>
            </w:r>
            <w:r w:rsidR="00543E09">
              <w:rPr>
                <w:rFonts w:ascii="Times New Roman" w:hAnsi="Times New Roman"/>
                <w:noProof/>
                <w:color w:val="000000"/>
                <w:lang w:val="kk-KZ"/>
              </w:rPr>
              <w:t>ается в течении  и до 31.12.202</w:t>
            </w:r>
            <w:r w:rsidR="00543E09" w:rsidRPr="00543E09">
              <w:rPr>
                <w:rFonts w:ascii="Times New Roman" w:hAnsi="Times New Roman"/>
                <w:noProof/>
                <w:color w:val="000000"/>
              </w:rPr>
              <w:t>6</w:t>
            </w:r>
            <w:bookmarkStart w:id="0" w:name="_GoBack"/>
            <w:bookmarkEnd w:id="0"/>
            <w:r w:rsidRPr="00E17828">
              <w:rPr>
                <w:rFonts w:ascii="Times New Roman" w:hAnsi="Times New Roman"/>
                <w:noProof/>
                <w:color w:val="000000"/>
                <w:lang w:val="kk-KZ"/>
              </w:rPr>
              <w:t xml:space="preserve"> года.</w:t>
            </w:r>
          </w:p>
          <w:p w:rsidR="00E17828" w:rsidRDefault="00E17828" w:rsidP="003C53A1">
            <w:pPr>
              <w:pStyle w:val="1"/>
              <w:tabs>
                <w:tab w:val="left" w:pos="649"/>
              </w:tabs>
              <w:ind w:left="223"/>
              <w:jc w:val="both"/>
              <w:rPr>
                <w:rFonts w:ascii="Times New Roman" w:hAnsi="Times New Roman"/>
                <w:noProof/>
                <w:color w:val="000000"/>
              </w:rPr>
            </w:pPr>
          </w:p>
          <w:p w:rsidR="003C53A1" w:rsidRPr="00334A3F" w:rsidRDefault="003C53A1" w:rsidP="003C53A1">
            <w:pPr>
              <w:pStyle w:val="1"/>
              <w:tabs>
                <w:tab w:val="left" w:pos="649"/>
              </w:tabs>
              <w:ind w:left="223"/>
              <w:jc w:val="both"/>
              <w:rPr>
                <w:rFonts w:ascii="Times New Roman" w:hAnsi="Times New Roman" w:cs="Times New Roman"/>
              </w:rPr>
            </w:pPr>
            <w:r w:rsidRPr="003C57B5">
              <w:rPr>
                <w:rFonts w:ascii="Times New Roman" w:hAnsi="Times New Roman"/>
                <w:noProof/>
                <w:color w:val="000000"/>
              </w:rPr>
              <w:t>Услуги должны быть оказаны в соответствии с требованиями нормативно-технической, эксплуатационной документации с соблюдением норм техники безопасности.</w:t>
            </w:r>
          </w:p>
        </w:tc>
      </w:tr>
    </w:tbl>
    <w:p w:rsidR="006518FB" w:rsidRPr="00BB2225" w:rsidRDefault="006518FB">
      <w:pPr>
        <w:rPr>
          <w:rFonts w:ascii="Times New Roman" w:hAnsi="Times New Roman" w:cs="Times New Roman"/>
          <w:sz w:val="24"/>
          <w:szCs w:val="24"/>
        </w:rPr>
      </w:pPr>
    </w:p>
    <w:sectPr w:rsidR="006518FB" w:rsidRPr="00BB2225">
      <w:pgSz w:w="11910" w:h="16840"/>
      <w:pgMar w:top="840" w:right="72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913C2"/>
    <w:multiLevelType w:val="hybridMultilevel"/>
    <w:tmpl w:val="3B70AF1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5526FE7"/>
    <w:multiLevelType w:val="hybridMultilevel"/>
    <w:tmpl w:val="A74C9EA0"/>
    <w:lvl w:ilvl="0" w:tplc="0419000B">
      <w:start w:val="1"/>
      <w:numFmt w:val="bullet"/>
      <w:lvlText w:val=""/>
      <w:lvlJc w:val="left"/>
      <w:pPr>
        <w:ind w:left="825" w:hanging="360"/>
      </w:pPr>
      <w:rPr>
        <w:rFonts w:ascii="Wingdings" w:hAnsi="Wingdings"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2">
    <w:nsid w:val="2A0E09AA"/>
    <w:multiLevelType w:val="hybridMultilevel"/>
    <w:tmpl w:val="E4D2F5DE"/>
    <w:lvl w:ilvl="0" w:tplc="0419000B">
      <w:start w:val="1"/>
      <w:numFmt w:val="bullet"/>
      <w:lvlText w:val=""/>
      <w:lvlJc w:val="left"/>
      <w:pPr>
        <w:ind w:left="825" w:hanging="360"/>
      </w:pPr>
      <w:rPr>
        <w:rFonts w:ascii="Wingdings" w:hAnsi="Wingdings"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3">
    <w:nsid w:val="477F1E8B"/>
    <w:multiLevelType w:val="hybridMultilevel"/>
    <w:tmpl w:val="CB285254"/>
    <w:lvl w:ilvl="0" w:tplc="829E7F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D93"/>
    <w:rsid w:val="000557A9"/>
    <w:rsid w:val="00067134"/>
    <w:rsid w:val="000F0202"/>
    <w:rsid w:val="00110A18"/>
    <w:rsid w:val="00124734"/>
    <w:rsid w:val="00155F7C"/>
    <w:rsid w:val="001969C3"/>
    <w:rsid w:val="00200989"/>
    <w:rsid w:val="0025446F"/>
    <w:rsid w:val="002651C4"/>
    <w:rsid w:val="00281091"/>
    <w:rsid w:val="002C41BA"/>
    <w:rsid w:val="002E2555"/>
    <w:rsid w:val="00327DA0"/>
    <w:rsid w:val="00334A3F"/>
    <w:rsid w:val="00383D93"/>
    <w:rsid w:val="003C53A1"/>
    <w:rsid w:val="0041437B"/>
    <w:rsid w:val="00416E64"/>
    <w:rsid w:val="00425782"/>
    <w:rsid w:val="0047430D"/>
    <w:rsid w:val="004E2823"/>
    <w:rsid w:val="00543E09"/>
    <w:rsid w:val="00564BBE"/>
    <w:rsid w:val="005751D8"/>
    <w:rsid w:val="005C7F55"/>
    <w:rsid w:val="006518FB"/>
    <w:rsid w:val="00672C46"/>
    <w:rsid w:val="006C4CAF"/>
    <w:rsid w:val="00714DAC"/>
    <w:rsid w:val="00721388"/>
    <w:rsid w:val="00756B27"/>
    <w:rsid w:val="007754E5"/>
    <w:rsid w:val="00777FB7"/>
    <w:rsid w:val="00784011"/>
    <w:rsid w:val="007B77EE"/>
    <w:rsid w:val="007C63B0"/>
    <w:rsid w:val="008116F0"/>
    <w:rsid w:val="00842E87"/>
    <w:rsid w:val="00845019"/>
    <w:rsid w:val="00873027"/>
    <w:rsid w:val="008A3559"/>
    <w:rsid w:val="008A515B"/>
    <w:rsid w:val="008C7615"/>
    <w:rsid w:val="008E123E"/>
    <w:rsid w:val="00966F88"/>
    <w:rsid w:val="009E6E1C"/>
    <w:rsid w:val="00A00255"/>
    <w:rsid w:val="00A27C17"/>
    <w:rsid w:val="00AB2005"/>
    <w:rsid w:val="00B1470F"/>
    <w:rsid w:val="00B20685"/>
    <w:rsid w:val="00B51843"/>
    <w:rsid w:val="00B861B8"/>
    <w:rsid w:val="00BA6055"/>
    <w:rsid w:val="00BB2225"/>
    <w:rsid w:val="00C23BBF"/>
    <w:rsid w:val="00C54D2E"/>
    <w:rsid w:val="00C6223E"/>
    <w:rsid w:val="00C92F5B"/>
    <w:rsid w:val="00C95AE2"/>
    <w:rsid w:val="00C96301"/>
    <w:rsid w:val="00CD5356"/>
    <w:rsid w:val="00CF2C0F"/>
    <w:rsid w:val="00D05575"/>
    <w:rsid w:val="00D7521E"/>
    <w:rsid w:val="00DF08EE"/>
    <w:rsid w:val="00DF2CBD"/>
    <w:rsid w:val="00E01DA9"/>
    <w:rsid w:val="00E17828"/>
    <w:rsid w:val="00E506D9"/>
    <w:rsid w:val="00E64A00"/>
    <w:rsid w:val="00E77A1A"/>
    <w:rsid w:val="00ED5D85"/>
    <w:rsid w:val="00F45F05"/>
    <w:rsid w:val="00F46ED1"/>
    <w:rsid w:val="00F77756"/>
    <w:rsid w:val="00F90248"/>
    <w:rsid w:val="00FC549F"/>
    <w:rsid w:val="00FD42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Arial" w:eastAsia="Arial" w:hAnsi="Arial" w:cs="Arial"/>
      <w:lang w:val="kk-KZ" w:eastAsia="kk-KZ" w:bidi="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Tahoma" w:eastAsia="Tahoma" w:hAnsi="Tahoma" w:cs="Tahoma"/>
      <w:b/>
      <w:bCs/>
      <w:sz w:val="25"/>
      <w:szCs w:val="25"/>
    </w:rPr>
  </w:style>
  <w:style w:type="paragraph" w:styleId="a4">
    <w:name w:val="List Paragraph"/>
    <w:basedOn w:val="a"/>
    <w:uiPriority w:val="1"/>
    <w:qFormat/>
  </w:style>
  <w:style w:type="paragraph" w:customStyle="1" w:styleId="TableParagraph">
    <w:name w:val="Table Paragraph"/>
    <w:basedOn w:val="a"/>
    <w:uiPriority w:val="1"/>
    <w:qFormat/>
    <w:pPr>
      <w:spacing w:before="79"/>
      <w:ind w:left="105"/>
    </w:pPr>
  </w:style>
  <w:style w:type="paragraph" w:styleId="a5">
    <w:name w:val="Body Text Indent"/>
    <w:basedOn w:val="a"/>
    <w:link w:val="a6"/>
    <w:uiPriority w:val="99"/>
    <w:semiHidden/>
    <w:unhideWhenUsed/>
    <w:rsid w:val="00334A3F"/>
    <w:pPr>
      <w:spacing w:after="120"/>
      <w:ind w:left="283"/>
    </w:pPr>
  </w:style>
  <w:style w:type="character" w:customStyle="1" w:styleId="a6">
    <w:name w:val="Основной текст с отступом Знак"/>
    <w:basedOn w:val="a0"/>
    <w:link w:val="a5"/>
    <w:uiPriority w:val="99"/>
    <w:semiHidden/>
    <w:rsid w:val="00334A3F"/>
    <w:rPr>
      <w:rFonts w:ascii="Arial" w:eastAsia="Arial" w:hAnsi="Arial" w:cs="Arial"/>
      <w:lang w:val="kk-KZ" w:eastAsia="kk-KZ" w:bidi="kk-KZ"/>
    </w:rPr>
  </w:style>
  <w:style w:type="paragraph" w:customStyle="1" w:styleId="1">
    <w:name w:val="Без интервала1"/>
    <w:qFormat/>
    <w:rsid w:val="00334A3F"/>
    <w:pPr>
      <w:widowControl/>
      <w:autoSpaceDE/>
      <w:autoSpaceDN/>
    </w:pPr>
    <w:rPr>
      <w:rFonts w:ascii="Calibri" w:eastAsia="Times New Roman" w:hAnsi="Calibri" w:cs="Calibri"/>
      <w:lang w:val="ru-RU" w:eastAsia="ru-RU"/>
    </w:rPr>
  </w:style>
  <w:style w:type="paragraph" w:styleId="2">
    <w:name w:val="Body Text 2"/>
    <w:basedOn w:val="a"/>
    <w:link w:val="20"/>
    <w:uiPriority w:val="99"/>
    <w:semiHidden/>
    <w:unhideWhenUsed/>
    <w:rsid w:val="00E17828"/>
    <w:pPr>
      <w:spacing w:after="120" w:line="480" w:lineRule="auto"/>
    </w:pPr>
  </w:style>
  <w:style w:type="character" w:customStyle="1" w:styleId="20">
    <w:name w:val="Основной текст 2 Знак"/>
    <w:basedOn w:val="a0"/>
    <w:link w:val="2"/>
    <w:uiPriority w:val="99"/>
    <w:semiHidden/>
    <w:rsid w:val="00E17828"/>
    <w:rPr>
      <w:rFonts w:ascii="Arial" w:eastAsia="Arial" w:hAnsi="Arial" w:cs="Arial"/>
      <w:lang w:val="kk-KZ" w:eastAsia="kk-KZ" w:bidi="kk-K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Arial" w:eastAsia="Arial" w:hAnsi="Arial" w:cs="Arial"/>
      <w:lang w:val="kk-KZ" w:eastAsia="kk-KZ" w:bidi="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Tahoma" w:eastAsia="Tahoma" w:hAnsi="Tahoma" w:cs="Tahoma"/>
      <w:b/>
      <w:bCs/>
      <w:sz w:val="25"/>
      <w:szCs w:val="25"/>
    </w:rPr>
  </w:style>
  <w:style w:type="paragraph" w:styleId="a4">
    <w:name w:val="List Paragraph"/>
    <w:basedOn w:val="a"/>
    <w:uiPriority w:val="1"/>
    <w:qFormat/>
  </w:style>
  <w:style w:type="paragraph" w:customStyle="1" w:styleId="TableParagraph">
    <w:name w:val="Table Paragraph"/>
    <w:basedOn w:val="a"/>
    <w:uiPriority w:val="1"/>
    <w:qFormat/>
    <w:pPr>
      <w:spacing w:before="79"/>
      <w:ind w:left="105"/>
    </w:pPr>
  </w:style>
  <w:style w:type="paragraph" w:styleId="a5">
    <w:name w:val="Body Text Indent"/>
    <w:basedOn w:val="a"/>
    <w:link w:val="a6"/>
    <w:uiPriority w:val="99"/>
    <w:semiHidden/>
    <w:unhideWhenUsed/>
    <w:rsid w:val="00334A3F"/>
    <w:pPr>
      <w:spacing w:after="120"/>
      <w:ind w:left="283"/>
    </w:pPr>
  </w:style>
  <w:style w:type="character" w:customStyle="1" w:styleId="a6">
    <w:name w:val="Основной текст с отступом Знак"/>
    <w:basedOn w:val="a0"/>
    <w:link w:val="a5"/>
    <w:uiPriority w:val="99"/>
    <w:semiHidden/>
    <w:rsid w:val="00334A3F"/>
    <w:rPr>
      <w:rFonts w:ascii="Arial" w:eastAsia="Arial" w:hAnsi="Arial" w:cs="Arial"/>
      <w:lang w:val="kk-KZ" w:eastAsia="kk-KZ" w:bidi="kk-KZ"/>
    </w:rPr>
  </w:style>
  <w:style w:type="paragraph" w:customStyle="1" w:styleId="1">
    <w:name w:val="Без интервала1"/>
    <w:qFormat/>
    <w:rsid w:val="00334A3F"/>
    <w:pPr>
      <w:widowControl/>
      <w:autoSpaceDE/>
      <w:autoSpaceDN/>
    </w:pPr>
    <w:rPr>
      <w:rFonts w:ascii="Calibri" w:eastAsia="Times New Roman" w:hAnsi="Calibri" w:cs="Calibri"/>
      <w:lang w:val="ru-RU" w:eastAsia="ru-RU"/>
    </w:rPr>
  </w:style>
  <w:style w:type="paragraph" w:styleId="2">
    <w:name w:val="Body Text 2"/>
    <w:basedOn w:val="a"/>
    <w:link w:val="20"/>
    <w:uiPriority w:val="99"/>
    <w:semiHidden/>
    <w:unhideWhenUsed/>
    <w:rsid w:val="00E17828"/>
    <w:pPr>
      <w:spacing w:after="120" w:line="480" w:lineRule="auto"/>
    </w:pPr>
  </w:style>
  <w:style w:type="character" w:customStyle="1" w:styleId="20">
    <w:name w:val="Основной текст 2 Знак"/>
    <w:basedOn w:val="a0"/>
    <w:link w:val="2"/>
    <w:uiPriority w:val="99"/>
    <w:semiHidden/>
    <w:rsid w:val="00E17828"/>
    <w:rPr>
      <w:rFonts w:ascii="Arial" w:eastAsia="Arial" w:hAnsi="Arial" w:cs="Arial"/>
      <w:lang w:val="kk-KZ" w:eastAsia="kk-KZ" w:bidi="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6877">
      <w:bodyDiv w:val="1"/>
      <w:marLeft w:val="0"/>
      <w:marRight w:val="0"/>
      <w:marTop w:val="0"/>
      <w:marBottom w:val="0"/>
      <w:divBdr>
        <w:top w:val="none" w:sz="0" w:space="0" w:color="auto"/>
        <w:left w:val="none" w:sz="0" w:space="0" w:color="auto"/>
        <w:bottom w:val="none" w:sz="0" w:space="0" w:color="auto"/>
        <w:right w:val="none" w:sz="0" w:space="0" w:color="auto"/>
      </w:divBdr>
    </w:div>
    <w:div w:id="16214565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766</Words>
  <Characters>4372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cp:lastPrinted>2024-03-26T10:46:00Z</cp:lastPrinted>
  <dcterms:created xsi:type="dcterms:W3CDTF">2026-10-16T08:49:00Z</dcterms:created>
  <dcterms:modified xsi:type="dcterms:W3CDTF">2026-10-16T08:49:00Z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2020-08-20T00:00:00Z</vt:filetime>
  </property>
  <property fmtid="{D5CDD505-2E9C-101B-9397-08002B2CF9AE}" pid="3" name="LastSaved">
    <vt:filetime>2020-08-31T00:00:00Z</vt:filetime>
  </property>
</Properties>
</file>