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AABCD" w14:textId="54E3A10E" w:rsidR="009366EC" w:rsidRPr="009366EC" w:rsidRDefault="009366EC" w:rsidP="009366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 w:rsidRPr="004137DD">
        <w:rPr>
          <w:rFonts w:ascii="Times New Roman" w:hAnsi="Times New Roman" w:cs="Times New Roman"/>
          <w:b/>
          <w:sz w:val="24"/>
          <w:szCs w:val="24"/>
        </w:rPr>
        <w:t>Техни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kk-KZ"/>
        </w:rPr>
        <w:t>калық сипаттама</w:t>
      </w:r>
    </w:p>
    <w:p w14:paraId="25382767" w14:textId="17F5B8AE" w:rsidR="00A06D47" w:rsidRPr="00A06D47" w:rsidRDefault="00A06D47" w:rsidP="00A06D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Қызметтің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атауы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Ritmüller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маркалы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акустикалық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фортепианоны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баптау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қызметтері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Саны:</w:t>
      </w:r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1 (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бір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музыкалық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аспап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64C58FB" w14:textId="77777777" w:rsidR="00A06D47" w:rsidRPr="00A06D47" w:rsidRDefault="00A06D47" w:rsidP="00A06D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Қызметтің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сипаттамасы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Балалар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жасөспірімдерге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қосымша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білім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беру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ұйымының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процесінде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пайдаланылатын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Ritmüller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маркалы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бір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акустикалық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фортепианоны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кәсіби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баптау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Баптау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аспаптың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дұрыс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музыкалық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бұрауын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дыбысталуының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тазалығы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сапасын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FE88B9" w14:textId="77777777" w:rsidR="00A06D47" w:rsidRPr="00A06D47" w:rsidRDefault="00A06D47" w:rsidP="00A06D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Қызметтің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мазмұны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Фортепианоның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жай-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күйіне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көрнекі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және диагностика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жасау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ағымдағы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музыкалық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бұрауын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дыбыстардың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дұрыс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биіктігін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ету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ішектерді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бұрап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баптау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пернетақтаның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регистрлерінде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ноталардың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дыбысталу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дәлдігін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аспап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дыбысының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тазалығы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үйлесімділігін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аяқталғаннан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баптау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сапасын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тікелей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музыкалық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аспапты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баптауға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қатысты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ауытқуларды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жою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жүргізіледі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4CFFEA4" w14:textId="77777777" w:rsidR="00A06D47" w:rsidRPr="00A06D47" w:rsidRDefault="00A06D47" w:rsidP="00A06D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Өнім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берушіге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акустикалық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фортепианоларды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баптаудың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кәсіби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дағдылары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тәжірибесіне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ие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мамандандырылған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құралдар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жабдықтарды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пайдалануы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музыкалық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аспапқа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ұқыпты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қарау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талаптарын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сақтауы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конструктивтік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элементтерінің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сақталуын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68C6D4" w14:textId="77777777" w:rsidR="00A06D47" w:rsidRPr="00A06D47" w:rsidRDefault="00A06D47" w:rsidP="00A06D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Қызметтің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сапасына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Баптау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аспаптың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жай-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күйі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конструктивтік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ерекшеліктері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ескеріле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орындалуы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аяқталғаннан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музыкалық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бұрау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акустикалық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фортепианоны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баптаудың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параметрлеріне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келуі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керек.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Аспап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өзінің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жай-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күйін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ескере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оқу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процесінде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пайдалануға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жарамды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Қосымша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жөндеуді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талап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ететін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ақаулар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берушіні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хабардар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етуге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0A0600C" w14:textId="77777777" w:rsidR="00A06D47" w:rsidRPr="00A06D47" w:rsidRDefault="00A06D47" w:rsidP="00A06D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орны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орналасқан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жері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музыкалық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аспапты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мекеме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ғимаратынан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сыртқа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шығармай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918C91" w14:textId="77777777" w:rsidR="00A06D47" w:rsidRPr="00A06D47" w:rsidRDefault="00A06D47" w:rsidP="00A06D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шарттың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шарттарына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1CA7934" w14:textId="77777777" w:rsidR="00A06D47" w:rsidRPr="00A06D47" w:rsidRDefault="00A06D47" w:rsidP="00A06D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көрсетудің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нәтижесі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Музыкалық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сабақтарды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репетициялар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концерттік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іс-шараларды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өткізу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пайдалануға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дайын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бір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аспап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санындағы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бапталған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Ritmüller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маркалы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акустикалық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фортепиано.</w:t>
      </w:r>
    </w:p>
    <w:p w14:paraId="2F98BAA0" w14:textId="77777777" w:rsidR="00A06D47" w:rsidRPr="00A06D47" w:rsidRDefault="00A06D47" w:rsidP="00A06D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Қызметті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қабылдау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тәртібі</w:t>
      </w:r>
      <w:proofErr w:type="spellEnd"/>
      <w:r w:rsidRPr="00A06D4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Қабылдауды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жұмыстар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нақты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орындалғаннан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музыкалық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аспапты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баптау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сапасы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тексерілгеннен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асырады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Жұмыстардың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көзделген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көлемі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орындалғаннан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және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нәтиженің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ерекшелік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талаптарына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сәйкестігі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расталғаннан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көрсетілді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6D47">
        <w:rPr>
          <w:rFonts w:ascii="Times New Roman" w:eastAsia="Times New Roman" w:hAnsi="Times New Roman" w:cs="Times New Roman"/>
          <w:sz w:val="24"/>
          <w:szCs w:val="24"/>
        </w:rPr>
        <w:t>деп</w:t>
      </w:r>
      <w:proofErr w:type="spellEnd"/>
      <w:r w:rsidRPr="00A06D47">
        <w:rPr>
          <w:rFonts w:ascii="Times New Roman" w:eastAsia="Times New Roman" w:hAnsi="Times New Roman" w:cs="Times New Roman"/>
          <w:sz w:val="24"/>
          <w:szCs w:val="24"/>
        </w:rPr>
        <w:t xml:space="preserve"> есептеледі.</w:t>
      </w:r>
    </w:p>
    <w:p w14:paraId="1F4142C6" w14:textId="77777777" w:rsidR="009366EC" w:rsidRDefault="009366EC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7CC3CF" w14:textId="77777777" w:rsidR="009366EC" w:rsidRDefault="009366EC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5A87372" w14:textId="77777777" w:rsidR="009366EC" w:rsidRDefault="009366EC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E4C934F" w14:textId="77777777" w:rsidR="009366EC" w:rsidRDefault="009366EC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A677742" w14:textId="77777777" w:rsidR="009366EC" w:rsidRDefault="009366EC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76C546E" w14:textId="77777777" w:rsidR="009366EC" w:rsidRDefault="009366EC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D949EC" w14:textId="77777777" w:rsidR="009366EC" w:rsidRPr="004137DD" w:rsidRDefault="009366EC" w:rsidP="009366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7DD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221DE4F4" w14:textId="0E56EA6F" w:rsidR="00C32416" w:rsidRPr="00C32416" w:rsidRDefault="00C32416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416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услуги:</w:t>
      </w:r>
      <w:r w:rsidRPr="00C32416">
        <w:rPr>
          <w:rFonts w:ascii="Times New Roman" w:eastAsia="Times New Roman" w:hAnsi="Times New Roman" w:cs="Times New Roman"/>
          <w:sz w:val="24"/>
          <w:szCs w:val="24"/>
        </w:rPr>
        <w:t xml:space="preserve"> Услуги по настройке акустического фортепиано марки Ritmüller.</w:t>
      </w:r>
    </w:p>
    <w:p w14:paraId="6FE53616" w14:textId="77777777" w:rsidR="00C32416" w:rsidRPr="00C32416" w:rsidRDefault="00C32416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416">
        <w:rPr>
          <w:rFonts w:ascii="Times New Roman" w:eastAsia="Times New Roman" w:hAnsi="Times New Roman" w:cs="Times New Roman"/>
          <w:b/>
          <w:bCs/>
          <w:sz w:val="24"/>
          <w:szCs w:val="24"/>
        </w:rPr>
        <w:t>Количество:</w:t>
      </w:r>
      <w:r w:rsidRPr="00C32416">
        <w:rPr>
          <w:rFonts w:ascii="Times New Roman" w:eastAsia="Times New Roman" w:hAnsi="Times New Roman" w:cs="Times New Roman"/>
          <w:sz w:val="24"/>
          <w:szCs w:val="24"/>
        </w:rPr>
        <w:t xml:space="preserve"> 1 (один) музыкальный инструмент.</w:t>
      </w:r>
    </w:p>
    <w:p w14:paraId="35EA16D8" w14:textId="77777777" w:rsidR="00C32416" w:rsidRPr="00C32416" w:rsidRDefault="00C32416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416">
        <w:rPr>
          <w:rFonts w:ascii="Times New Roman" w:eastAsia="Times New Roman" w:hAnsi="Times New Roman" w:cs="Times New Roman"/>
          <w:b/>
          <w:bCs/>
          <w:sz w:val="24"/>
          <w:szCs w:val="24"/>
        </w:rPr>
        <w:t>Описание услуги:</w:t>
      </w:r>
      <w:r w:rsidRPr="00C32416">
        <w:rPr>
          <w:rFonts w:ascii="Times New Roman" w:eastAsia="Times New Roman" w:hAnsi="Times New Roman" w:cs="Times New Roman"/>
          <w:sz w:val="24"/>
          <w:szCs w:val="24"/>
        </w:rPr>
        <w:t xml:space="preserve"> Профессиональная настройка одного акустического фортепиано марки Ritmüller, используемого в учебном процессе организации дополнительного образования детей и подростков. Настройка должна обеспечивать правильный музыкальный строй, чистоту и качество звучания инструмента.</w:t>
      </w:r>
    </w:p>
    <w:p w14:paraId="707B3508" w14:textId="77777777" w:rsidR="00C32416" w:rsidRPr="00C32416" w:rsidRDefault="00C32416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416">
        <w:rPr>
          <w:rFonts w:ascii="Times New Roman" w:eastAsia="Times New Roman" w:hAnsi="Times New Roman" w:cs="Times New Roman"/>
          <w:b/>
          <w:bCs/>
          <w:sz w:val="24"/>
          <w:szCs w:val="24"/>
        </w:rPr>
        <w:t>Содержание услуги:</w:t>
      </w:r>
      <w:r w:rsidRPr="00C32416">
        <w:rPr>
          <w:rFonts w:ascii="Times New Roman" w:eastAsia="Times New Roman" w:hAnsi="Times New Roman" w:cs="Times New Roman"/>
          <w:sz w:val="24"/>
          <w:szCs w:val="24"/>
        </w:rPr>
        <w:t xml:space="preserve"> Проведение визуального осмотра и диагностики технического состояния фортепиано, проверка текущего музыкального строя, настройка струн для обеспечения правильной высоты звуков, проверка точности звучания нот во всех регистрах клавиатуры, контроль чистоты и согласованности звучания инструмента. После завершения работ проводится проверка качества настройки и устранение выявленных отклонений, относящихся непосредственно к настройке музыкального инструмента.</w:t>
      </w:r>
    </w:p>
    <w:p w14:paraId="41AE6892" w14:textId="77777777" w:rsidR="00C32416" w:rsidRPr="00C32416" w:rsidRDefault="00C32416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416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исполнителю:</w:t>
      </w:r>
      <w:r w:rsidRPr="00C32416">
        <w:rPr>
          <w:rFonts w:ascii="Times New Roman" w:eastAsia="Times New Roman" w:hAnsi="Times New Roman" w:cs="Times New Roman"/>
          <w:sz w:val="24"/>
          <w:szCs w:val="24"/>
        </w:rPr>
        <w:t xml:space="preserve"> Исполнитель должен обладать профессиональными навыками и опытом настройки акустических фортепиано, использовать специализированные инструменты и оборудование, соблюдать требования бережного обращения с музыкальным инструментом и обеспечивать сохранность его конструктивных элементов.</w:t>
      </w:r>
    </w:p>
    <w:p w14:paraId="5AEE7BD5" w14:textId="77777777" w:rsidR="00C32416" w:rsidRPr="00C32416" w:rsidRDefault="00C32416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416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качеству услуги:</w:t>
      </w:r>
      <w:r w:rsidRPr="00C32416">
        <w:rPr>
          <w:rFonts w:ascii="Times New Roman" w:eastAsia="Times New Roman" w:hAnsi="Times New Roman" w:cs="Times New Roman"/>
          <w:sz w:val="24"/>
          <w:szCs w:val="24"/>
        </w:rPr>
        <w:t xml:space="preserve"> Настройка должна выполняться с учётом технического состояния и конструктивных особенностей инструмента. По завершении работ музыкальный строй должен соответствовать установленным параметрам настройки акустического фортепиано. Инструмент должен быть пригоден для использования в учебном процессе с учётом его технического состояния. При выявлении неисправностей, требующих дополнительного ремонта, исполнитель обязан уведомить Заказчика.</w:t>
      </w:r>
    </w:p>
    <w:p w14:paraId="0A118F92" w14:textId="77777777" w:rsidR="00C32416" w:rsidRPr="00C32416" w:rsidRDefault="00C32416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416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оказания услуги:</w:t>
      </w:r>
      <w:r w:rsidRPr="00C32416">
        <w:rPr>
          <w:rFonts w:ascii="Times New Roman" w:eastAsia="Times New Roman" w:hAnsi="Times New Roman" w:cs="Times New Roman"/>
          <w:sz w:val="24"/>
          <w:szCs w:val="24"/>
        </w:rPr>
        <w:t xml:space="preserve"> По месту нахождения Заказчика, без вывоза музыкального инструмента из помещения учреждения.</w:t>
      </w:r>
    </w:p>
    <w:p w14:paraId="5EBD8ACF" w14:textId="77777777" w:rsidR="00C32416" w:rsidRPr="00C32416" w:rsidRDefault="00C32416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416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оказания услуги:</w:t>
      </w:r>
      <w:r w:rsidRPr="00C32416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условиями договора о государственных закупках.</w:t>
      </w:r>
    </w:p>
    <w:p w14:paraId="28831EF0" w14:textId="77777777" w:rsidR="00C32416" w:rsidRPr="00C32416" w:rsidRDefault="00C32416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416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 оказания услуги:</w:t>
      </w:r>
      <w:r w:rsidRPr="00C32416">
        <w:rPr>
          <w:rFonts w:ascii="Times New Roman" w:eastAsia="Times New Roman" w:hAnsi="Times New Roman" w:cs="Times New Roman"/>
          <w:sz w:val="24"/>
          <w:szCs w:val="24"/>
        </w:rPr>
        <w:t xml:space="preserve"> Настроенное акустическое фортепиано марки Ritmüller в количестве одного инструмента, готовое к использованию при проведении музыкальных занятий, репетиций и концертных мероприятий.</w:t>
      </w:r>
    </w:p>
    <w:p w14:paraId="49469AB4" w14:textId="77777777" w:rsidR="00C32416" w:rsidRPr="00C32416" w:rsidRDefault="00C32416" w:rsidP="00C324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416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 приёмки услуги:</w:t>
      </w:r>
      <w:r w:rsidRPr="00C32416">
        <w:rPr>
          <w:rFonts w:ascii="Times New Roman" w:eastAsia="Times New Roman" w:hAnsi="Times New Roman" w:cs="Times New Roman"/>
          <w:sz w:val="24"/>
          <w:szCs w:val="24"/>
        </w:rPr>
        <w:t xml:space="preserve"> Приёмка осуществляется Заказчиком после фактического выполнения работ и проверки качества настройки музыкального инструмента. Услуга считается оказанной после выполнения предусмотренного объёма работ и подтверждения соответствия результата требованиям технической спецификации.</w:t>
      </w:r>
    </w:p>
    <w:p w14:paraId="34A9CA1A" w14:textId="77777777" w:rsidR="00C32416" w:rsidRPr="00C32416" w:rsidRDefault="00C32416" w:rsidP="00C324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416">
        <w:rPr>
          <w:rFonts w:ascii="Times New Roman" w:eastAsia="Times New Roman" w:hAnsi="Times New Roman" w:cs="Times New Roman"/>
          <w:sz w:val="24"/>
          <w:szCs w:val="24"/>
        </w:rPr>
        <w:t>Уточнить гарантию на настройкуДобавить акт выполненных работ</w:t>
      </w:r>
    </w:p>
    <w:p w14:paraId="119DBCF7" w14:textId="77777777" w:rsidR="00C4377A" w:rsidRPr="00C32416" w:rsidRDefault="00C4377A"/>
    <w:sectPr w:rsidR="00C4377A" w:rsidRPr="00C3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96FF4"/>
    <w:multiLevelType w:val="multilevel"/>
    <w:tmpl w:val="52D88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416"/>
    <w:rsid w:val="009366EC"/>
    <w:rsid w:val="00A06D47"/>
    <w:rsid w:val="00A80E29"/>
    <w:rsid w:val="00C32416"/>
    <w:rsid w:val="00C4377A"/>
    <w:rsid w:val="00DB51F8"/>
    <w:rsid w:val="00E6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CEEAC"/>
  <w15:chartTrackingRefBased/>
  <w15:docId w15:val="{0F4E1A6A-E99C-4FE0-86CD-DE758AD36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7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7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3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3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976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8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30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075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42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290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330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943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216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527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354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4774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5461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32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763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712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9030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87187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8182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49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163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077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18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080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9644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1384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3393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830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5186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7268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8602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3255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47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95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89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0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767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87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8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6970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12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1489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9739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4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57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4715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903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206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4123</Characters>
  <Application>Microsoft Office Word</Application>
  <DocSecurity>0</DocSecurity>
  <Lines>34</Lines>
  <Paragraphs>9</Paragraphs>
  <ScaleCrop>false</ScaleCrop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TTE</dc:creator>
  <cp:keywords/>
  <dc:description/>
  <cp:lastModifiedBy>Сания Самбетова</cp:lastModifiedBy>
  <cp:revision>2</cp:revision>
  <dcterms:created xsi:type="dcterms:W3CDTF">2026-10-22T08:23:00Z</dcterms:created>
  <dcterms:modified xsi:type="dcterms:W3CDTF">2026-10-22T08:23:00Z</dcterms:modified>
</cp:coreProperties>
</file>