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BDF" w:rsidRPr="00394F10" w:rsidRDefault="005B0BDF" w:rsidP="004F1A7B">
      <w:pPr>
        <w:tabs>
          <w:tab w:val="left" w:pos="62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F10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4C0F90" w:rsidRPr="004C0F90" w:rsidRDefault="004C0F90" w:rsidP="004F1A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0BDF" w:rsidRPr="004F1A7B" w:rsidRDefault="004F1A7B" w:rsidP="004F1A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</w:t>
      </w:r>
      <w:r w:rsidR="005B0BDF" w:rsidRPr="004F1A7B">
        <w:rPr>
          <w:rFonts w:ascii="Times New Roman" w:hAnsi="Times New Roman" w:cs="Times New Roman"/>
          <w:b/>
          <w:sz w:val="24"/>
          <w:szCs w:val="24"/>
        </w:rPr>
        <w:t>Услуги по техническому обслуживан</w:t>
      </w:r>
      <w:r w:rsidRPr="004F1A7B">
        <w:rPr>
          <w:rFonts w:ascii="Times New Roman" w:hAnsi="Times New Roman" w:cs="Times New Roman"/>
          <w:b/>
          <w:sz w:val="24"/>
          <w:szCs w:val="24"/>
        </w:rPr>
        <w:t>ию противопожарного инвентаря</w:t>
      </w:r>
      <w:r w:rsidR="00EA23CD" w:rsidRPr="004F1A7B">
        <w:rPr>
          <w:rFonts w:ascii="Times New Roman" w:hAnsi="Times New Roman" w:cs="Times New Roman"/>
          <w:b/>
          <w:sz w:val="24"/>
          <w:szCs w:val="24"/>
        </w:rPr>
        <w:t>.</w:t>
      </w:r>
      <w:r w:rsidR="005B0BDF" w:rsidRPr="004F1A7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B0BDF" w:rsidRPr="004C0F90" w:rsidRDefault="005B0BDF" w:rsidP="004F1A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>1. Осуществлять оказание услуг по перезарядке и переосвидетельствованию огнетушителей в строгом соответствии с требованиями нормативно – правовых актов Республики Казахстан в части перезарядки и переосвидетельствованию огнетушителей</w:t>
      </w:r>
      <w:r w:rsidR="00CE176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CE1765" w:rsidRPr="00586559">
        <w:rPr>
          <w:rFonts w:ascii="Times New Roman" w:hAnsi="Times New Roman" w:cs="Times New Roman"/>
          <w:sz w:val="24"/>
          <w:szCs w:val="24"/>
        </w:rPr>
        <w:t xml:space="preserve">(в том числе приказом Министра внутренних дел Республики Казахстан от 23 июня 2017 года №439 «Об утверждении технического регламента «Общие требования к пожарной безопасности» и </w:t>
      </w:r>
      <w:proofErr w:type="gramStart"/>
      <w:r w:rsidR="00CE1765" w:rsidRPr="00586559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="00CE1765" w:rsidRPr="00586559">
        <w:rPr>
          <w:rFonts w:ascii="Times New Roman" w:hAnsi="Times New Roman" w:cs="Times New Roman"/>
          <w:sz w:val="24"/>
          <w:szCs w:val="24"/>
        </w:rPr>
        <w:t xml:space="preserve"> РК 1487-2006 «Техника пожарная. Огнетушители. </w:t>
      </w:r>
      <w:proofErr w:type="gramStart"/>
      <w:r w:rsidR="00CE1765" w:rsidRPr="00586559">
        <w:rPr>
          <w:rFonts w:ascii="Times New Roman" w:hAnsi="Times New Roman" w:cs="Times New Roman"/>
          <w:sz w:val="24"/>
          <w:szCs w:val="24"/>
        </w:rPr>
        <w:t>Требования к эксплуатации»)</w:t>
      </w:r>
      <w:r w:rsidRPr="004C0F9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5B0BDF" w:rsidRPr="004C0F90" w:rsidRDefault="005B0BDF" w:rsidP="004F1A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>2. Перезарядка и переосвидетельствование огнетушителей должна производиться в соответствии с инструкциями по эксплуатации.</w:t>
      </w:r>
    </w:p>
    <w:p w:rsidR="005B0BDF" w:rsidRPr="004C0F90" w:rsidRDefault="005B0BDF" w:rsidP="004F1A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 xml:space="preserve">3. Перезарядка огнетушителей включает в себя внешний и внутренний осмотр, ремонт, гидравлическое испытание на прочность, пневматические испытания на герметичность корпуса, пусковой головки, шланга, запорного устройства и покраску огнетушителя. </w:t>
      </w:r>
    </w:p>
    <w:p w:rsidR="005B0BDF" w:rsidRPr="004C0F90" w:rsidRDefault="005B0BDF" w:rsidP="004F1A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 xml:space="preserve">4. Результаты проведенных проверок и испытаний фиксируются на бирке огнетушителя, в его паспорте. </w:t>
      </w:r>
    </w:p>
    <w:p w:rsidR="005B0BDF" w:rsidRPr="004C0F90" w:rsidRDefault="005B0BDF" w:rsidP="004F1A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>5.</w:t>
      </w:r>
      <w:r w:rsidR="004F1A7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C0F90">
        <w:rPr>
          <w:rFonts w:ascii="Times New Roman" w:hAnsi="Times New Roman" w:cs="Times New Roman"/>
          <w:sz w:val="24"/>
          <w:szCs w:val="24"/>
        </w:rPr>
        <w:t xml:space="preserve">При невозможности перезарядки технически неисправных огнетушителей сторонами составляется акт выбраковки непригодных огнетушителей с указанием неисправностей. </w:t>
      </w:r>
    </w:p>
    <w:p w:rsidR="005B0BDF" w:rsidRPr="004C0F90" w:rsidRDefault="005B0BDF" w:rsidP="004F1A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>6. Отгрузку огнетушителей на перезарядку и переосвидетельствование, а также возврат огнетушителей после оказа</w:t>
      </w:r>
      <w:r w:rsidR="004F1A7B">
        <w:rPr>
          <w:rFonts w:ascii="Times New Roman" w:hAnsi="Times New Roman" w:cs="Times New Roman"/>
          <w:sz w:val="24"/>
          <w:szCs w:val="24"/>
        </w:rPr>
        <w:t>нных услуг производить по адрес</w:t>
      </w:r>
      <w:r w:rsidR="004F1A7B">
        <w:rPr>
          <w:rFonts w:ascii="Times New Roman" w:hAnsi="Times New Roman" w:cs="Times New Roman"/>
          <w:sz w:val="24"/>
          <w:szCs w:val="24"/>
          <w:lang w:val="kk-KZ"/>
        </w:rPr>
        <w:t>у:</w:t>
      </w:r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5249" w:rsidRDefault="004F1A7B" w:rsidP="004F1A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Алматинская область, Балхашский район, с</w:t>
      </w:r>
      <w:r w:rsidR="004C0F90" w:rsidRPr="004C0F90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Баканас</w:t>
      </w:r>
      <w:r w:rsidR="004C0F90" w:rsidRPr="004C0F90">
        <w:rPr>
          <w:rFonts w:ascii="Times New Roman" w:hAnsi="Times New Roman" w:cs="Times New Roman"/>
          <w:b/>
          <w:sz w:val="24"/>
          <w:szCs w:val="24"/>
          <w:lang w:val="kk-KZ"/>
        </w:rPr>
        <w:t>, ул.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Ахметова</w:t>
      </w:r>
      <w:r w:rsidR="004C0F90" w:rsidRPr="004C0F90">
        <w:rPr>
          <w:rFonts w:ascii="Times New Roman" w:hAnsi="Times New Roman" w:cs="Times New Roman"/>
          <w:b/>
          <w:sz w:val="24"/>
          <w:szCs w:val="24"/>
          <w:lang w:val="kk-KZ"/>
        </w:rPr>
        <w:t xml:space="preserve">, д.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№14</w:t>
      </w:r>
      <w:r w:rsidR="004C0F90" w:rsidRPr="004C0F90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  <w:r w:rsidR="004C0F90" w:rsidRPr="004C0F9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05249" w:rsidRDefault="00B05249" w:rsidP="004F1A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Переосвидетельствование огнетушителей ОП-</w:t>
      </w:r>
      <w:r w:rsidR="004F1A7B">
        <w:rPr>
          <w:rFonts w:ascii="Times New Roman" w:hAnsi="Times New Roman" w:cs="Times New Roman"/>
          <w:b/>
          <w:sz w:val="24"/>
          <w:szCs w:val="24"/>
          <w:lang w:val="kk-KZ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1A7B">
        <w:rPr>
          <w:rFonts w:ascii="Times New Roman" w:hAnsi="Times New Roman" w:cs="Times New Roman"/>
          <w:b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1A7B">
        <w:rPr>
          <w:rFonts w:ascii="Times New Roman" w:hAnsi="Times New Roman" w:cs="Times New Roman"/>
          <w:b/>
          <w:sz w:val="24"/>
          <w:szCs w:val="24"/>
          <w:lang w:val="kk-KZ"/>
        </w:rPr>
        <w:t>72</w:t>
      </w:r>
      <w:r>
        <w:rPr>
          <w:rFonts w:ascii="Times New Roman" w:hAnsi="Times New Roman" w:cs="Times New Roman"/>
          <w:b/>
          <w:sz w:val="24"/>
          <w:szCs w:val="24"/>
        </w:rPr>
        <w:t xml:space="preserve"> шт.</w:t>
      </w:r>
    </w:p>
    <w:p w:rsidR="004C0F90" w:rsidRPr="004C0F90" w:rsidRDefault="005B0BDF" w:rsidP="004F1A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0F90">
        <w:rPr>
          <w:rFonts w:ascii="Times New Roman" w:hAnsi="Times New Roman" w:cs="Times New Roman"/>
          <w:b/>
          <w:sz w:val="24"/>
          <w:szCs w:val="24"/>
        </w:rPr>
        <w:t>Перезарядка огнетушителей ОП-</w:t>
      </w:r>
      <w:r w:rsidR="004F1A7B">
        <w:rPr>
          <w:rFonts w:ascii="Times New Roman" w:hAnsi="Times New Roman" w:cs="Times New Roman"/>
          <w:b/>
          <w:sz w:val="24"/>
          <w:szCs w:val="24"/>
          <w:lang w:val="kk-KZ"/>
        </w:rPr>
        <w:t>4</w:t>
      </w:r>
      <w:r w:rsidRPr="004C0F90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4F1A7B">
        <w:rPr>
          <w:rFonts w:ascii="Times New Roman" w:hAnsi="Times New Roman" w:cs="Times New Roman"/>
          <w:b/>
          <w:sz w:val="24"/>
          <w:szCs w:val="24"/>
          <w:lang w:val="kk-KZ"/>
        </w:rPr>
        <w:t>72</w:t>
      </w:r>
      <w:r w:rsidRPr="004C0F90">
        <w:rPr>
          <w:rFonts w:ascii="Times New Roman" w:hAnsi="Times New Roman" w:cs="Times New Roman"/>
          <w:b/>
          <w:sz w:val="24"/>
          <w:szCs w:val="24"/>
        </w:rPr>
        <w:t xml:space="preserve"> шт. </w:t>
      </w:r>
    </w:p>
    <w:p w:rsidR="000B02EC" w:rsidRPr="004C0F90" w:rsidRDefault="005B0BDF" w:rsidP="004F1A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0F90">
        <w:rPr>
          <w:rFonts w:ascii="Times New Roman" w:hAnsi="Times New Roman" w:cs="Times New Roman"/>
          <w:b/>
          <w:sz w:val="24"/>
          <w:szCs w:val="24"/>
        </w:rPr>
        <w:t xml:space="preserve">Заказчик: </w:t>
      </w:r>
      <w:r w:rsidR="004F1A7B">
        <w:rPr>
          <w:rFonts w:ascii="Times New Roman" w:hAnsi="Times New Roman" w:cs="Times New Roman"/>
          <w:b/>
          <w:sz w:val="24"/>
          <w:szCs w:val="24"/>
          <w:lang w:val="kk-KZ"/>
        </w:rPr>
        <w:t>ГКП на</w:t>
      </w:r>
      <w:r w:rsidR="004C0F90" w:rsidRPr="004C0F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1A7B">
        <w:rPr>
          <w:rFonts w:ascii="Times New Roman" w:hAnsi="Times New Roman" w:cs="Times New Roman"/>
          <w:b/>
          <w:sz w:val="24"/>
          <w:szCs w:val="24"/>
          <w:lang w:val="kk-KZ"/>
        </w:rPr>
        <w:t>ПХВ</w:t>
      </w:r>
      <w:r w:rsidR="004C0F90" w:rsidRPr="004C0F90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4F1A7B">
        <w:rPr>
          <w:rFonts w:ascii="Times New Roman" w:hAnsi="Times New Roman" w:cs="Times New Roman"/>
          <w:b/>
          <w:sz w:val="24"/>
          <w:szCs w:val="24"/>
          <w:lang w:val="kk-KZ"/>
        </w:rPr>
        <w:t>Балхашская центральная районная больница</w:t>
      </w:r>
      <w:r w:rsidR="004C0F90" w:rsidRPr="004C0F90">
        <w:rPr>
          <w:rFonts w:ascii="Times New Roman" w:hAnsi="Times New Roman" w:cs="Times New Roman"/>
          <w:b/>
          <w:sz w:val="24"/>
          <w:szCs w:val="24"/>
        </w:rPr>
        <w:t>»</w:t>
      </w:r>
    </w:p>
    <w:p w:rsidR="005B0BDF" w:rsidRDefault="005B0BDF" w:rsidP="004C0F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C0F90" w:rsidRPr="004C0F90" w:rsidRDefault="004C0F90" w:rsidP="004C0F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C0F90" w:rsidRDefault="004C0F90" w:rsidP="004F1A7B">
      <w:pPr>
        <w:spacing w:after="0" w:line="240" w:lineRule="auto"/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 w:rsidRPr="004C0F90"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p w:rsidR="004C0F90" w:rsidRDefault="004C0F90" w:rsidP="004C0F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C0F90" w:rsidRPr="004F1A7B" w:rsidRDefault="004F1A7B" w:rsidP="004C0F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</w:t>
      </w:r>
      <w:proofErr w:type="spellStart"/>
      <w:r w:rsidR="004C0F90" w:rsidRPr="004F1A7B">
        <w:rPr>
          <w:rFonts w:ascii="Times New Roman" w:hAnsi="Times New Roman" w:cs="Times New Roman"/>
          <w:b/>
          <w:sz w:val="24"/>
          <w:szCs w:val="24"/>
        </w:rPr>
        <w:t>Өртке</w:t>
      </w:r>
      <w:proofErr w:type="spellEnd"/>
      <w:r w:rsidR="004C0F90" w:rsidRPr="004F1A7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C0F90" w:rsidRPr="004F1A7B">
        <w:rPr>
          <w:rFonts w:ascii="Times New Roman" w:hAnsi="Times New Roman" w:cs="Times New Roman"/>
          <w:b/>
          <w:sz w:val="24"/>
          <w:szCs w:val="24"/>
        </w:rPr>
        <w:t>қарсы</w:t>
      </w:r>
      <w:proofErr w:type="spellEnd"/>
      <w:r w:rsidR="004C0F90" w:rsidRPr="004F1A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5812">
        <w:rPr>
          <w:rFonts w:ascii="Times New Roman" w:hAnsi="Times New Roman" w:cs="Times New Roman"/>
          <w:b/>
          <w:sz w:val="24"/>
          <w:szCs w:val="24"/>
          <w:lang w:val="kk-KZ"/>
        </w:rPr>
        <w:t xml:space="preserve">мүліктерге </w:t>
      </w:r>
      <w:proofErr w:type="spellStart"/>
      <w:r w:rsidR="004C0F90" w:rsidRPr="004F1A7B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="004C0F90" w:rsidRPr="004F1A7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C0F90" w:rsidRPr="004F1A7B">
        <w:rPr>
          <w:rFonts w:ascii="Times New Roman" w:hAnsi="Times New Roman" w:cs="Times New Roman"/>
          <w:b/>
          <w:sz w:val="24"/>
          <w:szCs w:val="24"/>
        </w:rPr>
        <w:t>қызме</w:t>
      </w:r>
      <w:r w:rsidRPr="004F1A7B">
        <w:rPr>
          <w:rFonts w:ascii="Times New Roman" w:hAnsi="Times New Roman" w:cs="Times New Roman"/>
          <w:b/>
          <w:sz w:val="24"/>
          <w:szCs w:val="24"/>
        </w:rPr>
        <w:t>т</w:t>
      </w:r>
      <w:proofErr w:type="spellEnd"/>
      <w:r w:rsidRPr="004F1A7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1A7B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4F1A7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1A7B">
        <w:rPr>
          <w:rFonts w:ascii="Times New Roman" w:hAnsi="Times New Roman" w:cs="Times New Roman"/>
          <w:b/>
          <w:sz w:val="24"/>
          <w:szCs w:val="24"/>
        </w:rPr>
        <w:t>жөніндегі</w:t>
      </w:r>
      <w:proofErr w:type="spellEnd"/>
      <w:r w:rsidRPr="004F1A7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1A7B">
        <w:rPr>
          <w:rFonts w:ascii="Times New Roman" w:hAnsi="Times New Roman" w:cs="Times New Roman"/>
          <w:b/>
          <w:sz w:val="24"/>
          <w:szCs w:val="24"/>
        </w:rPr>
        <w:t>қызметтер</w:t>
      </w:r>
      <w:proofErr w:type="spellEnd"/>
      <w:r w:rsidR="00EA23CD" w:rsidRPr="004F1A7B">
        <w:rPr>
          <w:rFonts w:ascii="Times New Roman" w:hAnsi="Times New Roman" w:cs="Times New Roman"/>
          <w:b/>
          <w:sz w:val="24"/>
          <w:szCs w:val="24"/>
        </w:rPr>
        <w:t>.</w:t>
      </w:r>
    </w:p>
    <w:p w:rsidR="004C0F90" w:rsidRPr="004C0F90" w:rsidRDefault="004C0F90" w:rsidP="004C0F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0F90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сөндіргіштерді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зарядтау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куәландыру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бөлігінде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құқықтық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актілерінің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қатаң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сөндіргіштерді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зарядтау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куәландыру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көрсетуді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765">
        <w:rPr>
          <w:rFonts w:ascii="Times New Roman" w:hAnsi="Times New Roman" w:cs="Times New Roman"/>
          <w:sz w:val="24"/>
          <w:szCs w:val="24"/>
        </w:rPr>
        <w:t>асыру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CE1765" w:rsidRPr="00CE176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істер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2017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жыл</w:t>
      </w:r>
      <w:proofErr w:type="gramEnd"/>
      <w:r w:rsidR="00CE1765" w:rsidRPr="00CE1765">
        <w:rPr>
          <w:rFonts w:ascii="Times New Roman" w:hAnsi="Times New Roman" w:cs="Times New Roman"/>
          <w:sz w:val="24"/>
          <w:szCs w:val="24"/>
        </w:rPr>
        <w:t>ғы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23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маусымдағы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№ 439 «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қауіпсіздігіне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регламентін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бұйрығын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Қ</w:t>
      </w:r>
      <w:proofErr w:type="gramStart"/>
      <w:r w:rsidR="00CE1765" w:rsidRPr="00CE176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СТ 1487-2006 «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сөндіру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техникасы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Өртсөндіргіштер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CE1765" w:rsidRPr="00CE1765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талаптары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стандартын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1765" w:rsidRPr="00CE1765">
        <w:rPr>
          <w:rFonts w:ascii="Times New Roman" w:hAnsi="Times New Roman" w:cs="Times New Roman"/>
          <w:sz w:val="24"/>
          <w:szCs w:val="24"/>
        </w:rPr>
        <w:t>алғанда</w:t>
      </w:r>
      <w:proofErr w:type="spellEnd"/>
      <w:r w:rsidR="00CE1765" w:rsidRPr="00CE1765">
        <w:rPr>
          <w:rFonts w:ascii="Times New Roman" w:hAnsi="Times New Roman" w:cs="Times New Roman"/>
          <w:sz w:val="24"/>
          <w:szCs w:val="24"/>
        </w:rPr>
        <w:t>)</w:t>
      </w:r>
      <w:r w:rsidRPr="00CE176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C0F90" w:rsidRPr="004C0F90" w:rsidRDefault="004C0F90" w:rsidP="004C0F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сөндіргіштерді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зарядтау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куәландыру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нұсқаулыққа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жүргізілуі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C0F90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4C0F90">
        <w:rPr>
          <w:rFonts w:ascii="Times New Roman" w:hAnsi="Times New Roman" w:cs="Times New Roman"/>
          <w:sz w:val="24"/>
          <w:szCs w:val="24"/>
        </w:rPr>
        <w:t>.</w:t>
      </w:r>
    </w:p>
    <w:p w:rsidR="004C0F90" w:rsidRPr="004C0F90" w:rsidRDefault="004F1A7B" w:rsidP="004C0F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  <w:lang w:val="kk-KZ"/>
        </w:rPr>
        <w:t>Ө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сөндіргіштерді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зарядтау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тексеруді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жөндеуді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гидравликалық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берікті</w:t>
      </w:r>
      <w:proofErr w:type="gramStart"/>
      <w:r w:rsidR="004C0F90" w:rsidRPr="004C0F90">
        <w:rPr>
          <w:rFonts w:ascii="Times New Roman" w:hAnsi="Times New Roman" w:cs="Times New Roman"/>
          <w:sz w:val="24"/>
          <w:szCs w:val="24"/>
        </w:rPr>
        <w:t>кт</w:t>
      </w:r>
      <w:proofErr w:type="gramEnd"/>
      <w:r w:rsidR="004C0F90" w:rsidRPr="004C0F9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сынауды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корпустың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басының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шлангтың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құлыптау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құрылғысының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тығыздығына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пневматикалық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сынауды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сөндіргішті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бояуды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F90" w:rsidRPr="004C0F90">
        <w:rPr>
          <w:rFonts w:ascii="Times New Roman" w:hAnsi="Times New Roman" w:cs="Times New Roman"/>
          <w:sz w:val="24"/>
          <w:szCs w:val="24"/>
        </w:rPr>
        <w:t>қамтиды</w:t>
      </w:r>
      <w:proofErr w:type="spellEnd"/>
      <w:r w:rsidR="004C0F90" w:rsidRPr="004C0F90">
        <w:rPr>
          <w:rFonts w:ascii="Times New Roman" w:hAnsi="Times New Roman" w:cs="Times New Roman"/>
          <w:sz w:val="24"/>
          <w:szCs w:val="24"/>
        </w:rPr>
        <w:t>.</w:t>
      </w:r>
    </w:p>
    <w:p w:rsidR="004C0F90" w:rsidRPr="004C0F90" w:rsidRDefault="004C0F90" w:rsidP="004C0F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Жүргізілген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тексерулер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сынақтардың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сөндіргі</w:t>
      </w:r>
      <w:proofErr w:type="gramStart"/>
      <w:r w:rsidRPr="004C0F90">
        <w:rPr>
          <w:rFonts w:ascii="Times New Roman" w:hAnsi="Times New Roman" w:cs="Times New Roman"/>
          <w:sz w:val="24"/>
          <w:szCs w:val="24"/>
        </w:rPr>
        <w:t>шт</w:t>
      </w:r>
      <w:proofErr w:type="gramEnd"/>
      <w:r w:rsidRPr="004C0F90">
        <w:rPr>
          <w:rFonts w:ascii="Times New Roman" w:hAnsi="Times New Roman" w:cs="Times New Roman"/>
          <w:sz w:val="24"/>
          <w:szCs w:val="24"/>
        </w:rPr>
        <w:t>ің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тегіне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паспортына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тіркеледі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>.</w:t>
      </w:r>
    </w:p>
    <w:p w:rsidR="004C0F90" w:rsidRPr="004C0F90" w:rsidRDefault="004C0F90" w:rsidP="004C0F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F90">
        <w:rPr>
          <w:rFonts w:ascii="Times New Roman" w:hAnsi="Times New Roman" w:cs="Times New Roman"/>
          <w:sz w:val="24"/>
          <w:szCs w:val="24"/>
        </w:rPr>
        <w:t>5.</w:t>
      </w:r>
      <w:r w:rsidR="004F1A7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proofErr w:type="gramStart"/>
      <w:r w:rsidRPr="004C0F90">
        <w:rPr>
          <w:rFonts w:ascii="Times New Roman" w:hAnsi="Times New Roman" w:cs="Times New Roman"/>
          <w:sz w:val="24"/>
          <w:szCs w:val="24"/>
        </w:rPr>
        <w:t>Техникалы</w:t>
      </w:r>
      <w:proofErr w:type="gramEnd"/>
      <w:r w:rsidRPr="004C0F90">
        <w:rPr>
          <w:rFonts w:ascii="Times New Roman" w:hAnsi="Times New Roman" w:cs="Times New Roman"/>
          <w:sz w:val="24"/>
          <w:szCs w:val="24"/>
        </w:rPr>
        <w:t>қ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ақаулы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сөндіргіштерді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зарядтау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мүмкін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болмаған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Тараптар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жарамсыз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сөндіргіштерді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көрсетіле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актісін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жасайды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>.</w:t>
      </w:r>
    </w:p>
    <w:p w:rsidR="004C0F90" w:rsidRPr="004F1A7B" w:rsidRDefault="004C0F90" w:rsidP="004C0F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C0F90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сөндіргіштерді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C0F90">
        <w:rPr>
          <w:rFonts w:ascii="Times New Roman" w:hAnsi="Times New Roman" w:cs="Times New Roman"/>
          <w:sz w:val="24"/>
          <w:szCs w:val="24"/>
        </w:rPr>
        <w:t>зарядтау</w:t>
      </w:r>
      <w:proofErr w:type="gramEnd"/>
      <w:r w:rsidRPr="004C0F90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куәландыруға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жөнелту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қызметтерден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сөнд</w:t>
      </w:r>
      <w:r w:rsidR="004F1A7B">
        <w:rPr>
          <w:rFonts w:ascii="Times New Roman" w:hAnsi="Times New Roman" w:cs="Times New Roman"/>
          <w:sz w:val="24"/>
          <w:szCs w:val="24"/>
        </w:rPr>
        <w:t>іргіштерді</w:t>
      </w:r>
      <w:proofErr w:type="spellEnd"/>
      <w:r w:rsidR="004F1A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1A7B">
        <w:rPr>
          <w:rFonts w:ascii="Times New Roman" w:hAnsi="Times New Roman" w:cs="Times New Roman"/>
          <w:sz w:val="24"/>
          <w:szCs w:val="24"/>
        </w:rPr>
        <w:t>қайтару</w:t>
      </w:r>
      <w:proofErr w:type="spellEnd"/>
      <w:r w:rsidR="004F1A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1A7B">
        <w:rPr>
          <w:rFonts w:ascii="Times New Roman" w:hAnsi="Times New Roman" w:cs="Times New Roman"/>
          <w:sz w:val="24"/>
          <w:szCs w:val="24"/>
        </w:rPr>
        <w:t>мекенжай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C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F90">
        <w:rPr>
          <w:rFonts w:ascii="Times New Roman" w:hAnsi="Times New Roman" w:cs="Times New Roman"/>
          <w:sz w:val="24"/>
          <w:szCs w:val="24"/>
        </w:rPr>
        <w:t>жүргізілсін</w:t>
      </w:r>
      <w:proofErr w:type="spellEnd"/>
      <w:r w:rsidR="004F1A7B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:rsidR="00B05249" w:rsidRPr="004F1A7B" w:rsidRDefault="004F1A7B" w:rsidP="00B052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Алматы облысы, Балқаш ауданы, Бақанас ауылы</w:t>
      </w:r>
      <w:r w:rsidR="00B05249" w:rsidRPr="004F1A7B">
        <w:rPr>
          <w:rFonts w:ascii="Times New Roman" w:hAnsi="Times New Roman" w:cs="Times New Roman"/>
          <w:b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Ахмет</w:t>
      </w:r>
      <w:r w:rsidR="00B05249" w:rsidRPr="004F1A7B">
        <w:rPr>
          <w:rFonts w:ascii="Times New Roman" w:hAnsi="Times New Roman" w:cs="Times New Roman"/>
          <w:b/>
          <w:sz w:val="24"/>
          <w:szCs w:val="24"/>
          <w:lang w:val="kk-KZ"/>
        </w:rPr>
        <w:t xml:space="preserve">ов көшесі,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№14</w:t>
      </w:r>
      <w:r w:rsidR="00B05249" w:rsidRPr="004F1A7B">
        <w:rPr>
          <w:rFonts w:ascii="Times New Roman" w:hAnsi="Times New Roman" w:cs="Times New Roman"/>
          <w:b/>
          <w:sz w:val="24"/>
          <w:szCs w:val="24"/>
          <w:lang w:val="kk-KZ"/>
        </w:rPr>
        <w:t xml:space="preserve">. </w:t>
      </w:r>
    </w:p>
    <w:p w:rsidR="00B05249" w:rsidRPr="004F1A7B" w:rsidRDefault="004F1A7B" w:rsidP="00B052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ОП-4 </w:t>
      </w:r>
      <w:r w:rsidR="00B05249" w:rsidRPr="004F1A7B">
        <w:rPr>
          <w:rFonts w:ascii="Times New Roman" w:hAnsi="Times New Roman" w:cs="Times New Roman"/>
          <w:b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72</w:t>
      </w:r>
      <w:r w:rsidR="00B05249" w:rsidRPr="004F1A7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дана өрт сөндіргіштерді қайта куәландыру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</w:p>
    <w:p w:rsidR="00B05249" w:rsidRPr="004F1A7B" w:rsidRDefault="004F1A7B" w:rsidP="00B052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ОП-4 </w:t>
      </w:r>
      <w:r w:rsidR="00B05249" w:rsidRPr="004F1A7B">
        <w:rPr>
          <w:rFonts w:ascii="Times New Roman" w:hAnsi="Times New Roman" w:cs="Times New Roman"/>
          <w:b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72</w:t>
      </w:r>
      <w:r w:rsidR="00B05249" w:rsidRPr="004F1A7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дана өрт сөндіргіштерді қайта зарядтау. </w:t>
      </w:r>
    </w:p>
    <w:p w:rsidR="004C0F90" w:rsidRPr="004F1A7B" w:rsidRDefault="00B05249" w:rsidP="00B052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1A7B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Тапсырыс беруші: </w:t>
      </w:r>
      <w:r w:rsidR="004F1A7B">
        <w:rPr>
          <w:rFonts w:ascii="Times New Roman" w:hAnsi="Times New Roman" w:cs="Times New Roman"/>
          <w:b/>
          <w:sz w:val="24"/>
          <w:szCs w:val="24"/>
          <w:lang w:val="kk-KZ"/>
        </w:rPr>
        <w:t xml:space="preserve">ШЖҚ </w:t>
      </w:r>
      <w:r w:rsidRPr="004F1A7B">
        <w:rPr>
          <w:rFonts w:ascii="Times New Roman" w:hAnsi="Times New Roman" w:cs="Times New Roman"/>
          <w:b/>
          <w:sz w:val="24"/>
          <w:szCs w:val="24"/>
          <w:lang w:val="kk-KZ"/>
        </w:rPr>
        <w:t>"</w:t>
      </w:r>
      <w:r w:rsidR="004F1A7B">
        <w:rPr>
          <w:rFonts w:ascii="Times New Roman" w:hAnsi="Times New Roman" w:cs="Times New Roman"/>
          <w:b/>
          <w:sz w:val="24"/>
          <w:szCs w:val="24"/>
          <w:lang w:val="kk-KZ"/>
        </w:rPr>
        <w:t>Балқаш аудандық орталық ауруханасы</w:t>
      </w:r>
      <w:r w:rsidRPr="004F1A7B">
        <w:rPr>
          <w:rFonts w:ascii="Times New Roman" w:hAnsi="Times New Roman" w:cs="Times New Roman"/>
          <w:b/>
          <w:sz w:val="24"/>
          <w:szCs w:val="24"/>
          <w:lang w:val="kk-KZ"/>
        </w:rPr>
        <w:t xml:space="preserve">" </w:t>
      </w:r>
      <w:r w:rsidR="004F1A7B">
        <w:rPr>
          <w:rFonts w:ascii="Times New Roman" w:hAnsi="Times New Roman" w:cs="Times New Roman"/>
          <w:b/>
          <w:sz w:val="24"/>
          <w:szCs w:val="24"/>
          <w:lang w:val="kk-KZ"/>
        </w:rPr>
        <w:t>МКК</w:t>
      </w:r>
    </w:p>
    <w:sectPr w:rsidR="004C0F90" w:rsidRPr="004F1A7B" w:rsidSect="00CE176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731D"/>
    <w:rsid w:val="000B02EC"/>
    <w:rsid w:val="00394F10"/>
    <w:rsid w:val="003D0686"/>
    <w:rsid w:val="00445812"/>
    <w:rsid w:val="004C0F90"/>
    <w:rsid w:val="004F1A7B"/>
    <w:rsid w:val="005B0BDF"/>
    <w:rsid w:val="0085731D"/>
    <w:rsid w:val="00B05249"/>
    <w:rsid w:val="00CE1765"/>
    <w:rsid w:val="00DA7E6E"/>
    <w:rsid w:val="00DE252A"/>
    <w:rsid w:val="00E83A85"/>
    <w:rsid w:val="00EA2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0F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15</cp:revision>
  <dcterms:created xsi:type="dcterms:W3CDTF">2022-09-30T08:07:00Z</dcterms:created>
  <dcterms:modified xsi:type="dcterms:W3CDTF">2026-10-15T04:05:00Z</dcterms:modified>
</cp:coreProperties>
</file>