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53E" w:rsidRPr="00B27095" w:rsidRDefault="00C0753E" w:rsidP="00C0753E">
      <w:pPr>
        <w:pStyle w:val="1"/>
        <w:jc w:val="right"/>
        <w:rPr>
          <w:rFonts w:ascii="Times New Roman" w:hAnsi="Times New Roman"/>
          <w:b/>
          <w:sz w:val="20"/>
          <w:szCs w:val="20"/>
          <w:lang w:val="kk-KZ"/>
        </w:rPr>
      </w:pPr>
      <w:r>
        <w:rPr>
          <w:rFonts w:ascii="Times New Roman" w:hAnsi="Times New Roman"/>
          <w:b/>
          <w:sz w:val="20"/>
          <w:szCs w:val="20"/>
          <w:lang w:val="kk-KZ"/>
        </w:rPr>
        <w:t xml:space="preserve">                                  </w:t>
      </w:r>
      <w:r w:rsidRPr="00B27095">
        <w:rPr>
          <w:rFonts w:ascii="Times New Roman" w:hAnsi="Times New Roman"/>
          <w:b/>
          <w:sz w:val="20"/>
          <w:szCs w:val="20"/>
          <w:lang w:val="kk-KZ"/>
        </w:rPr>
        <w:t xml:space="preserve"> </w:t>
      </w:r>
      <w:r w:rsidRPr="00B27095">
        <w:rPr>
          <w:rFonts w:ascii="Times New Roman" w:hAnsi="Times New Roman"/>
          <w:b/>
          <w:sz w:val="20"/>
          <w:szCs w:val="20"/>
        </w:rPr>
        <w:t xml:space="preserve">  Утверждаю</w:t>
      </w:r>
      <w:r w:rsidRPr="00B27095">
        <w:rPr>
          <w:rFonts w:ascii="Times New Roman" w:hAnsi="Times New Roman"/>
          <w:b/>
          <w:sz w:val="20"/>
          <w:szCs w:val="20"/>
          <w:lang w:val="kk-KZ"/>
        </w:rPr>
        <w:t>:</w:t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  <w:t xml:space="preserve">                                                                                                                                                                Заведующий   ____________Ә.Нұрғалиева</w:t>
      </w:r>
    </w:p>
    <w:p w:rsidR="00C0753E" w:rsidRPr="00B27095" w:rsidRDefault="00C0753E" w:rsidP="00C0753E">
      <w:pPr>
        <w:pStyle w:val="1"/>
        <w:rPr>
          <w:rFonts w:ascii="Times New Roman" w:hAnsi="Times New Roman"/>
          <w:b/>
          <w:sz w:val="20"/>
          <w:szCs w:val="20"/>
          <w:lang w:val="kk-KZ"/>
        </w:rPr>
      </w:pPr>
    </w:p>
    <w:p w:rsidR="00C0753E" w:rsidRPr="005C65BB" w:rsidRDefault="00C0753E" w:rsidP="00C0753E">
      <w:pPr>
        <w:pStyle w:val="1"/>
        <w:jc w:val="center"/>
        <w:rPr>
          <w:rFonts w:ascii="Times New Roman" w:hAnsi="Times New Roman"/>
          <w:sz w:val="20"/>
          <w:szCs w:val="20"/>
        </w:rPr>
      </w:pPr>
      <w:r w:rsidRPr="005C65BB">
        <w:rPr>
          <w:rFonts w:ascii="Times New Roman" w:hAnsi="Times New Roman"/>
          <w:b/>
          <w:bCs/>
          <w:sz w:val="20"/>
          <w:szCs w:val="20"/>
          <w:lang w:val="kk-KZ"/>
        </w:rPr>
        <w:t>Техниче</w:t>
      </w:r>
      <w:r>
        <w:rPr>
          <w:rFonts w:ascii="Times New Roman" w:hAnsi="Times New Roman"/>
          <w:b/>
          <w:bCs/>
          <w:sz w:val="20"/>
          <w:szCs w:val="20"/>
          <w:lang w:val="kk-KZ"/>
        </w:rPr>
        <w:t>ское спецификация  об обновление дымохода</w:t>
      </w:r>
    </w:p>
    <w:p w:rsidR="00C0753E" w:rsidRPr="005C65BB" w:rsidRDefault="00C0753E" w:rsidP="00C0753E">
      <w:pPr>
        <w:pStyle w:val="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val="kk-KZ"/>
        </w:rPr>
        <w:t>БИН:</w:t>
      </w:r>
      <w:r>
        <w:rPr>
          <w:rFonts w:ascii="Times New Roman" w:hAnsi="Times New Roman"/>
          <w:b/>
          <w:sz w:val="20"/>
          <w:szCs w:val="20"/>
          <w:lang w:val="kk-KZ"/>
        </w:rPr>
        <w:tab/>
        <w:t>990740001265</w:t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</w:p>
    <w:p w:rsidR="00C0753E" w:rsidRPr="005C65BB" w:rsidRDefault="00C0753E" w:rsidP="00C0753E">
      <w:pPr>
        <w:pStyle w:val="1"/>
        <w:rPr>
          <w:rFonts w:ascii="Times New Roman" w:hAnsi="Times New Roman"/>
          <w:sz w:val="20"/>
          <w:szCs w:val="20"/>
          <w:lang w:val="kk-KZ"/>
        </w:rPr>
      </w:pPr>
    </w:p>
    <w:p w:rsidR="00C0753E" w:rsidRPr="005C65BB" w:rsidRDefault="00C0753E" w:rsidP="00C0753E">
      <w:pPr>
        <w:pStyle w:val="1"/>
        <w:rPr>
          <w:rFonts w:ascii="Times New Roman" w:hAnsi="Times New Roman"/>
          <w:sz w:val="20"/>
          <w:szCs w:val="20"/>
          <w:lang w:val="kk-KZ"/>
        </w:rPr>
      </w:pPr>
      <w:r w:rsidRPr="005C65BB">
        <w:rPr>
          <w:rFonts w:ascii="Times New Roman" w:hAnsi="Times New Roman"/>
          <w:b/>
          <w:sz w:val="20"/>
          <w:szCs w:val="20"/>
          <w:lang w:val="kk-KZ"/>
        </w:rPr>
        <w:t>Наименование заказчика:</w:t>
      </w:r>
      <w:r w:rsidRPr="005C65BB">
        <w:rPr>
          <w:sz w:val="20"/>
          <w:szCs w:val="20"/>
        </w:rPr>
        <w:t xml:space="preserve"> </w:t>
      </w:r>
      <w:hyperlink r:id="rId4" w:history="1">
        <w:r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>КГКП «Ясли-сад «</w:t>
        </w:r>
        <w:r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  <w:lang w:val="kk-KZ"/>
          </w:rPr>
          <w:t>Қарлығаш</w:t>
        </w:r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 xml:space="preserve">» отдела образования </w:t>
        </w:r>
        <w:proofErr w:type="spellStart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>Махамбетского</w:t>
        </w:r>
        <w:proofErr w:type="spellEnd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 xml:space="preserve"> района Управления образования </w:t>
        </w:r>
        <w:proofErr w:type="spellStart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>Атырауской</w:t>
        </w:r>
        <w:proofErr w:type="spellEnd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 xml:space="preserve"> области»</w:t>
        </w:r>
      </w:hyperlink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</w:p>
    <w:p w:rsidR="00C0753E" w:rsidRPr="005C65BB" w:rsidRDefault="00C0753E" w:rsidP="00C0753E">
      <w:pPr>
        <w:pStyle w:val="1"/>
        <w:rPr>
          <w:rFonts w:ascii="Times New Roman" w:hAnsi="Times New Roman"/>
          <w:b/>
          <w:sz w:val="20"/>
          <w:szCs w:val="20"/>
          <w:lang w:val="kk-KZ"/>
        </w:rPr>
      </w:pPr>
      <w:r w:rsidRPr="005C65BB">
        <w:rPr>
          <w:rFonts w:ascii="Times New Roman" w:hAnsi="Times New Roman"/>
          <w:b/>
          <w:sz w:val="20"/>
          <w:szCs w:val="20"/>
          <w:lang w:val="kk-KZ"/>
        </w:rPr>
        <w:t>Финансовый год:</w:t>
      </w:r>
      <w:r w:rsidRPr="005C65BB">
        <w:rPr>
          <w:rFonts w:ascii="Times New Roman" w:hAnsi="Times New Roman"/>
          <w:b/>
          <w:sz w:val="20"/>
          <w:szCs w:val="20"/>
          <w:lang w:val="kk-KZ"/>
        </w:rPr>
        <w:tab/>
        <w:t xml:space="preserve">      </w:t>
      </w:r>
      <w:r>
        <w:rPr>
          <w:rFonts w:ascii="Times New Roman" w:hAnsi="Times New Roman"/>
          <w:sz w:val="20"/>
          <w:szCs w:val="20"/>
          <w:lang w:val="kk-KZ"/>
        </w:rPr>
        <w:t>2026</w:t>
      </w:r>
      <w:r w:rsidRPr="005C65BB">
        <w:rPr>
          <w:rFonts w:ascii="Times New Roman" w:hAnsi="Times New Roman"/>
          <w:sz w:val="20"/>
          <w:szCs w:val="20"/>
          <w:lang w:val="kk-KZ"/>
        </w:rPr>
        <w:t>год</w:t>
      </w:r>
    </w:p>
    <w:tbl>
      <w:tblPr>
        <w:tblStyle w:val="a4"/>
        <w:tblW w:w="15022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843"/>
        <w:gridCol w:w="4252"/>
        <w:gridCol w:w="2221"/>
        <w:gridCol w:w="850"/>
        <w:gridCol w:w="1134"/>
        <w:gridCol w:w="1560"/>
        <w:gridCol w:w="1211"/>
      </w:tblGrid>
      <w:tr w:rsidR="00C0753E" w:rsidTr="00481B7F">
        <w:tc>
          <w:tcPr>
            <w:tcW w:w="534" w:type="dxa"/>
          </w:tcPr>
          <w:p w:rsidR="00C0753E" w:rsidRPr="005C65BB" w:rsidRDefault="00C0753E" w:rsidP="00481B7F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№</w:t>
            </w:r>
          </w:p>
        </w:tc>
        <w:tc>
          <w:tcPr>
            <w:tcW w:w="1417" w:type="dxa"/>
          </w:tcPr>
          <w:p w:rsidR="00C0753E" w:rsidRPr="005C65BB" w:rsidRDefault="00C0753E" w:rsidP="00481B7F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Вид предмета</w:t>
            </w:r>
          </w:p>
        </w:tc>
        <w:tc>
          <w:tcPr>
            <w:tcW w:w="1843" w:type="dxa"/>
          </w:tcPr>
          <w:p w:rsidR="00C0753E" w:rsidRPr="005C65BB" w:rsidRDefault="00C0753E" w:rsidP="00481B7F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Наименование приобретаемых товаров</w:t>
            </w:r>
          </w:p>
        </w:tc>
        <w:tc>
          <w:tcPr>
            <w:tcW w:w="4252" w:type="dxa"/>
          </w:tcPr>
          <w:p w:rsidR="00C0753E" w:rsidRPr="005C65BB" w:rsidRDefault="00C0753E" w:rsidP="00481B7F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 xml:space="preserve">Характеристика </w:t>
            </w:r>
            <w:r w:rsidRPr="005C65BB">
              <w:rPr>
                <w:rFonts w:ascii="Times New Roman" w:hAnsi="Times New Roman"/>
                <w:b/>
                <w:bCs/>
                <w:sz w:val="20"/>
                <w:szCs w:val="20"/>
              </w:rPr>
              <w:t>(описание)товаров</w:t>
            </w:r>
          </w:p>
        </w:tc>
        <w:tc>
          <w:tcPr>
            <w:tcW w:w="2221" w:type="dxa"/>
          </w:tcPr>
          <w:p w:rsidR="00C0753E" w:rsidRPr="005C65BB" w:rsidRDefault="00C0753E" w:rsidP="00481B7F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Ед</w:t>
            </w:r>
            <w:r w:rsidRPr="005C65BB">
              <w:rPr>
                <w:rFonts w:ascii="Times New Roman" w:hAnsi="Times New Roman"/>
                <w:b/>
                <w:bCs/>
                <w:sz w:val="20"/>
                <w:szCs w:val="20"/>
              </w:rPr>
              <w:t>и</w:t>
            </w: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ница измере</w:t>
            </w:r>
          </w:p>
          <w:p w:rsidR="00C0753E" w:rsidRPr="005C65BB" w:rsidRDefault="00C0753E" w:rsidP="00481B7F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ния</w:t>
            </w:r>
          </w:p>
        </w:tc>
        <w:tc>
          <w:tcPr>
            <w:tcW w:w="850" w:type="dxa"/>
          </w:tcPr>
          <w:p w:rsidR="00C0753E" w:rsidRPr="005C65BB" w:rsidRDefault="00C0753E" w:rsidP="00481B7F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sz w:val="20"/>
                <w:szCs w:val="20"/>
              </w:rPr>
              <w:t xml:space="preserve">Количество, объем </w:t>
            </w:r>
          </w:p>
        </w:tc>
        <w:tc>
          <w:tcPr>
            <w:tcW w:w="1134" w:type="dxa"/>
          </w:tcPr>
          <w:p w:rsidR="00C0753E" w:rsidRPr="005C65BB" w:rsidRDefault="00C0753E" w:rsidP="00481B7F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sz w:val="20"/>
                <w:szCs w:val="20"/>
              </w:rPr>
              <w:t xml:space="preserve">Цена за единицу </w:t>
            </w:r>
          </w:p>
        </w:tc>
        <w:tc>
          <w:tcPr>
            <w:tcW w:w="1560" w:type="dxa"/>
          </w:tcPr>
          <w:p w:rsidR="00C0753E" w:rsidRPr="005C65BB" w:rsidRDefault="00C0753E" w:rsidP="00481B7F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sz w:val="20"/>
                <w:szCs w:val="20"/>
              </w:rPr>
              <w:t xml:space="preserve">Планируемая сумма закупки, </w:t>
            </w:r>
          </w:p>
        </w:tc>
        <w:tc>
          <w:tcPr>
            <w:tcW w:w="1211" w:type="dxa"/>
          </w:tcPr>
          <w:p w:rsidR="00C0753E" w:rsidRPr="005C65BB" w:rsidRDefault="00C0753E" w:rsidP="00481B7F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Срок доставки</w:t>
            </w:r>
          </w:p>
        </w:tc>
      </w:tr>
      <w:tr w:rsidR="00C0753E" w:rsidRPr="001035F4" w:rsidTr="00481B7F">
        <w:tc>
          <w:tcPr>
            <w:tcW w:w="534" w:type="dxa"/>
          </w:tcPr>
          <w:p w:rsidR="00C0753E" w:rsidRDefault="00C0753E" w:rsidP="00C0753E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417" w:type="dxa"/>
          </w:tcPr>
          <w:p w:rsidR="00C0753E" w:rsidRDefault="00C0753E" w:rsidP="00C0753E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Работа </w:t>
            </w:r>
          </w:p>
        </w:tc>
        <w:tc>
          <w:tcPr>
            <w:tcW w:w="1843" w:type="dxa"/>
          </w:tcPr>
          <w:p w:rsidR="00C0753E" w:rsidRPr="00B3563F" w:rsidRDefault="00C0753E" w:rsidP="00C0753E">
            <w:pPr>
              <w:pStyle w:val="1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3563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24</w:t>
            </w:r>
            <w:r w:rsidRPr="001035F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V-4A</w:t>
            </w:r>
            <w:r w:rsidRPr="00B3563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генераторлық</w:t>
            </w:r>
            <w:r w:rsidRPr="00B3563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аккумулятор зарядтағышы </w:t>
            </w:r>
          </w:p>
        </w:tc>
        <w:tc>
          <w:tcPr>
            <w:tcW w:w="4252" w:type="dxa"/>
          </w:tcPr>
          <w:p w:rsidR="00C0753E" w:rsidRPr="00EC78D2" w:rsidRDefault="00C0753E" w:rsidP="00C0753E">
            <w:pPr>
              <w:pStyle w:val="1"/>
              <w:rPr>
                <w:rFonts w:ascii="Times New Roman" w:hAnsi="Times New Roman"/>
                <w:lang w:val="kk-KZ"/>
              </w:rPr>
            </w:pPr>
            <w:r w:rsidRPr="00EC78D2">
              <w:rPr>
                <w:rFonts w:ascii="Times New Roman" w:hAnsi="Times New Roman"/>
                <w:lang w:val="kk-KZ"/>
              </w:rPr>
              <w:t xml:space="preserve">Жеткізуші </w:t>
            </w:r>
            <w:bookmarkStart w:id="0" w:name="_GoBack"/>
            <w:bookmarkEnd w:id="0"/>
            <w:r w:rsidRPr="00EC78D2">
              <w:rPr>
                <w:rFonts w:ascii="Times New Roman" w:hAnsi="Times New Roman"/>
                <w:lang w:val="kk-KZ"/>
              </w:rPr>
              <w:t>аккумулятор зарядтағыш құрылғыны обьектіге жеткізу, орнату,электр желісіне қосу, техникалық параметрлерін тексеру және іске қосу жұмыстарын орындауы тиіс. Қажетті құрал-саймандар мен монтаждық материалдарды орындаушы өзі қамтамасыз етеді. Жұмыс аяқталғаннан кейін құрылғының дұрыс жұмыс істеуін тексеру қажет. Қажетті аккумулятор зарядтағыш:Импульстік аккумулятор зарядтағыш,кіріс кернеуі:220-240В АС, кіріс жиілігі 50/60Гц,кіріс қуаты:145Вт,Шығыс кернеуі:24В DC,шығыс тоғы:4А, шығыс қуаты: 96Вт. Бір фазалы электр желісінен қоректенеді. Қосу клемалары: L(Фаза )   N(нөл)  PE (жерге қосу )</w:t>
            </w:r>
          </w:p>
          <w:p w:rsidR="00C0753E" w:rsidRPr="00EC78D2" w:rsidRDefault="00C0753E" w:rsidP="00C0753E">
            <w:pPr>
              <w:pStyle w:val="1"/>
              <w:rPr>
                <w:rFonts w:ascii="Times New Roman" w:hAnsi="Times New Roman"/>
                <w:lang w:val="kk-KZ"/>
              </w:rPr>
            </w:pPr>
            <w:r w:rsidRPr="00EC78D2">
              <w:rPr>
                <w:rFonts w:ascii="Times New Roman" w:hAnsi="Times New Roman"/>
                <w:lang w:val="kk-KZ"/>
              </w:rPr>
              <w:t>«+»және «-» тұрақты ток шығыстары; FAIL  және DOOST сигналдық клеммалары.</w:t>
            </w:r>
          </w:p>
          <w:p w:rsidR="00C0753E" w:rsidRPr="003017FF" w:rsidRDefault="00C0753E" w:rsidP="00C0753E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C78D2">
              <w:rPr>
                <w:rFonts w:ascii="Times New Roman" w:hAnsi="Times New Roman"/>
                <w:lang w:val="kk-KZ"/>
              </w:rPr>
              <w:t xml:space="preserve">Қысқа тұйықталудан, артық жүктемеден және қызып кетуден қорғаныс. Табиғи ауа салқындату. Металл корпус. СЕ сәйкестік белгісі бар. Жұмыс температурасына </w:t>
            </w:r>
            <w:r w:rsidRPr="00EC78D2">
              <w:rPr>
                <w:rFonts w:ascii="Times New Roman" w:hAnsi="Times New Roman"/>
                <w:lang w:val="kk-KZ"/>
              </w:rPr>
              <w:lastRenderedPageBreak/>
              <w:t>төзімділігі кемінде 75</w:t>
            </w:r>
            <w:r w:rsidRPr="00EC78D2">
              <w:rPr>
                <w:rFonts w:ascii="Times New Roman" w:hAnsi="Times New Roman"/>
                <w:vertAlign w:val="superscript"/>
                <w:lang w:val="kk-KZ"/>
              </w:rPr>
              <w:t>О</w:t>
            </w:r>
            <w:r w:rsidRPr="00EC78D2">
              <w:rPr>
                <w:rFonts w:ascii="Times New Roman" w:hAnsi="Times New Roman"/>
                <w:lang w:val="kk-KZ"/>
              </w:rPr>
              <w:t>С болатын өткізгіштерді қолдану қажет.</w:t>
            </w:r>
            <w:r w:rsidRPr="00EC78D2">
              <w:rPr>
                <w:color w:val="222222"/>
                <w:lang w:val="kk-KZ"/>
              </w:rPr>
              <w:t xml:space="preserve"> </w:t>
            </w:r>
            <w:r w:rsidRPr="00EC78D2">
              <w:rPr>
                <w:rFonts w:ascii="Times New Roman" w:hAnsi="Times New Roman"/>
                <w:color w:val="222222"/>
                <w:lang w:val="kk-KZ"/>
              </w:rPr>
              <w:t>Орындаушы жұмыстарды шартқ</w:t>
            </w:r>
            <w:r>
              <w:rPr>
                <w:rFonts w:ascii="Times New Roman" w:hAnsi="Times New Roman"/>
                <w:color w:val="222222"/>
                <w:lang w:val="kk-KZ"/>
              </w:rPr>
              <w:t>а қол қойылған күннен бастап 20</w:t>
            </w:r>
            <w:r w:rsidRPr="00EC78D2">
              <w:rPr>
                <w:rFonts w:ascii="Times New Roman" w:hAnsi="Times New Roman"/>
                <w:color w:val="222222"/>
                <w:lang w:val="kk-KZ"/>
              </w:rPr>
              <w:t>күн ішінде толық көлемде орындап, аяқтауы тиіс</w:t>
            </w:r>
            <w:r w:rsidRPr="00C0753E">
              <w:rPr>
                <w:rFonts w:ascii="Times New Roman" w:hAnsi="Times New Roman"/>
                <w:color w:val="222222"/>
                <w:sz w:val="18"/>
                <w:szCs w:val="18"/>
                <w:lang w:val="kk-KZ"/>
              </w:rPr>
              <w:t>.</w:t>
            </w:r>
            <w:r w:rsidRPr="00C0753E">
              <w:rPr>
                <w:rFonts w:ascii="Arial" w:hAnsi="Arial" w:cs="Arial"/>
                <w:color w:val="2F3338"/>
                <w:sz w:val="18"/>
                <w:szCs w:val="18"/>
                <w:shd w:val="clear" w:color="auto" w:fill="FAFAFB"/>
                <w:lang w:val="kk-KZ"/>
              </w:rPr>
              <w:t xml:space="preserve"> </w:t>
            </w:r>
            <w:r w:rsidRPr="00C0753E">
              <w:rPr>
                <w:rFonts w:ascii="Arial" w:hAnsi="Arial" w:cs="Arial"/>
                <w:color w:val="2F3338"/>
                <w:sz w:val="18"/>
                <w:szCs w:val="18"/>
                <w:shd w:val="clear" w:color="auto" w:fill="FAFAFB"/>
                <w:lang w:val="kk-KZ"/>
              </w:rPr>
              <w:t> </w:t>
            </w:r>
            <w:r w:rsidRPr="00C0753E">
              <w:rPr>
                <w:rFonts w:ascii="Arial" w:hAnsi="Arial" w:cs="Arial"/>
                <w:color w:val="4A6B96"/>
                <w:sz w:val="18"/>
                <w:szCs w:val="18"/>
                <w:u w:val="single"/>
                <w:bdr w:val="single" w:sz="2" w:space="0" w:color="E4E4E7" w:frame="1"/>
                <w:shd w:val="clear" w:color="auto" w:fill="FAFAFB"/>
              </w:rPr>
              <w:t>+7775 558 92 74</w:t>
            </w:r>
          </w:p>
        </w:tc>
        <w:tc>
          <w:tcPr>
            <w:tcW w:w="2221" w:type="dxa"/>
          </w:tcPr>
          <w:p w:rsidR="00C0753E" w:rsidRDefault="00C0753E" w:rsidP="00C0753E">
            <w:pPr>
              <w:pStyle w:val="1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lastRenderedPageBreak/>
              <w:t>шт</w:t>
            </w:r>
          </w:p>
        </w:tc>
        <w:tc>
          <w:tcPr>
            <w:tcW w:w="850" w:type="dxa"/>
          </w:tcPr>
          <w:p w:rsidR="00C0753E" w:rsidRDefault="00C0753E" w:rsidP="00C0753E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шт</w:t>
            </w:r>
          </w:p>
        </w:tc>
        <w:tc>
          <w:tcPr>
            <w:tcW w:w="1134" w:type="dxa"/>
          </w:tcPr>
          <w:p w:rsidR="00C0753E" w:rsidRDefault="00C0753E" w:rsidP="00C0753E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50 000</w:t>
            </w:r>
          </w:p>
        </w:tc>
        <w:tc>
          <w:tcPr>
            <w:tcW w:w="1560" w:type="dxa"/>
          </w:tcPr>
          <w:p w:rsidR="00C0753E" w:rsidRPr="00C0753E" w:rsidRDefault="00C0753E" w:rsidP="00C0753E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50 000</w:t>
            </w:r>
          </w:p>
        </w:tc>
        <w:tc>
          <w:tcPr>
            <w:tcW w:w="1211" w:type="dxa"/>
          </w:tcPr>
          <w:p w:rsidR="00C0753E" w:rsidRDefault="00C0753E" w:rsidP="00C0753E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</w:tbl>
    <w:p w:rsidR="00312907" w:rsidRDefault="00312907"/>
    <w:p w:rsidR="00C0753E" w:rsidRDefault="00C0753E"/>
    <w:p w:rsidR="00C0753E" w:rsidRPr="002A2981" w:rsidRDefault="00C0753E" w:rsidP="00C0753E">
      <w:pPr>
        <w:pStyle w:val="1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</w:rPr>
        <w:t>Бухгалтер: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  <w:lang w:val="kk-KZ"/>
        </w:rPr>
        <w:t>А.Насипхан</w:t>
      </w:r>
    </w:p>
    <w:p w:rsidR="00C0753E" w:rsidRPr="005C65BB" w:rsidRDefault="00C0753E" w:rsidP="00C0753E">
      <w:pPr>
        <w:pStyle w:val="1"/>
        <w:rPr>
          <w:rFonts w:ascii="Times New Roman" w:hAnsi="Times New Roman"/>
          <w:sz w:val="20"/>
          <w:szCs w:val="20"/>
        </w:rPr>
      </w:pPr>
    </w:p>
    <w:p w:rsidR="00C0753E" w:rsidRDefault="00C0753E" w:rsidP="00C0753E">
      <w:pPr>
        <w:pStyle w:val="1"/>
        <w:rPr>
          <w:rFonts w:ascii="Times New Roman" w:hAnsi="Times New Roman"/>
          <w:sz w:val="20"/>
          <w:szCs w:val="20"/>
          <w:lang w:val="kk-KZ"/>
        </w:rPr>
      </w:pPr>
      <w:r w:rsidRPr="005C65BB">
        <w:rPr>
          <w:rFonts w:ascii="Times New Roman" w:hAnsi="Times New Roman"/>
          <w:sz w:val="20"/>
          <w:szCs w:val="20"/>
        </w:rPr>
        <w:t xml:space="preserve">Заведующей </w:t>
      </w:r>
      <w:proofErr w:type="gramStart"/>
      <w:r w:rsidRPr="005C65BB">
        <w:rPr>
          <w:rFonts w:ascii="Times New Roman" w:hAnsi="Times New Roman"/>
          <w:sz w:val="20"/>
          <w:szCs w:val="20"/>
        </w:rPr>
        <w:t>хозяйством</w:t>
      </w:r>
      <w:r>
        <w:rPr>
          <w:rFonts w:ascii="Times New Roman" w:hAnsi="Times New Roman"/>
          <w:sz w:val="20"/>
          <w:szCs w:val="20"/>
        </w:rPr>
        <w:t xml:space="preserve">:   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r w:rsidRPr="005C65BB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                А</w:t>
      </w:r>
      <w:r>
        <w:rPr>
          <w:rFonts w:ascii="Times New Roman" w:hAnsi="Times New Roman"/>
          <w:sz w:val="20"/>
          <w:szCs w:val="20"/>
          <w:lang w:val="kk-KZ"/>
        </w:rPr>
        <w:t>. Мусағалиева</w:t>
      </w:r>
    </w:p>
    <w:p w:rsidR="00C0753E" w:rsidRPr="00C0753E" w:rsidRDefault="00C0753E">
      <w:pPr>
        <w:rPr>
          <w:lang w:val="kk-KZ"/>
        </w:rPr>
      </w:pPr>
    </w:p>
    <w:p w:rsidR="00C0753E" w:rsidRDefault="00C0753E"/>
    <w:p w:rsidR="00C0753E" w:rsidRDefault="00C0753E"/>
    <w:p w:rsidR="00C0753E" w:rsidRDefault="00C0753E"/>
    <w:p w:rsidR="00C0753E" w:rsidRDefault="00C0753E"/>
    <w:sectPr w:rsidR="00C0753E" w:rsidSect="00C075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53E"/>
    <w:rsid w:val="00312907"/>
    <w:rsid w:val="00C0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E381"/>
  <w15:chartTrackingRefBased/>
  <w15:docId w15:val="{F025CE9A-D718-4638-A6CE-79ED9EFF4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53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0753E"/>
    <w:pPr>
      <w:spacing w:after="0" w:line="240" w:lineRule="auto"/>
    </w:pPr>
    <w:rPr>
      <w:rFonts w:ascii="Calibri" w:eastAsia="Times New Roman" w:hAnsi="Calibri" w:cs="Times New Roman"/>
    </w:rPr>
  </w:style>
  <w:style w:type="character" w:styleId="a3">
    <w:name w:val="Strong"/>
    <w:basedOn w:val="a0"/>
    <w:uiPriority w:val="22"/>
    <w:qFormat/>
    <w:rsid w:val="00C0753E"/>
    <w:rPr>
      <w:b/>
      <w:bCs/>
    </w:rPr>
  </w:style>
  <w:style w:type="table" w:styleId="a4">
    <w:name w:val="Table Grid"/>
    <w:basedOn w:val="a1"/>
    <w:uiPriority w:val="59"/>
    <w:rsid w:val="00C07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C075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szakup.gov.kz/ru/registry/show_supplier/592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2026-10-23T18:45:00Z</dcterms:created>
  <dcterms:modified xsi:type="dcterms:W3CDTF">2026-10-23T18:50:00Z</dcterms:modified>
</cp:coreProperties>
</file>