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F127B" w14:textId="728DB023" w:rsidR="008C69A6" w:rsidRPr="008C69A6" w:rsidRDefault="008C69A6" w:rsidP="008C69A6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8C69A6">
        <w:rPr>
          <w:rFonts w:ascii="Times New Roman" w:hAnsi="Times New Roman" w:cs="Times New Roman"/>
          <w:b/>
          <w:bCs/>
        </w:rPr>
        <w:t>ТЕХНИКАЛЫҚ ЕРЕКШЕЛІК</w:t>
      </w:r>
    </w:p>
    <w:p w14:paraId="3027F151" w14:textId="40AB2627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</w:rPr>
        <w:t>Жылыту жүйесін монтаждау жұмыстарын орындау</w:t>
      </w:r>
    </w:p>
    <w:p w14:paraId="428F550F" w14:textId="00E36E54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</w:rPr>
        <w:t>Сатып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алу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нысанасы</w:t>
      </w:r>
      <w:r w:rsidRPr="008C69A6">
        <w:rPr>
          <w:rFonts w:ascii="Times New Roman" w:hAnsi="Times New Roman" w:cs="Times New Roman"/>
          <w:lang w:val="en-US"/>
        </w:rPr>
        <w:t xml:space="preserve">: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жүйесін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монтаждау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жұмыстары</w:t>
      </w:r>
    </w:p>
    <w:p w14:paraId="16E32F08" w14:textId="6089EA3F" w:rsidR="008C69A6" w:rsidRPr="008C69A6" w:rsidRDefault="008C69A6" w:rsidP="008C69A6">
      <w:pPr>
        <w:rPr>
          <w:rFonts w:ascii="Times New Roman" w:hAnsi="Times New Roman" w:cs="Times New Roman"/>
          <w:b/>
          <w:bCs/>
          <w:lang w:val="en-US"/>
        </w:rPr>
      </w:pPr>
      <w:r w:rsidRPr="00ED62B0">
        <w:rPr>
          <w:rFonts w:ascii="Times New Roman" w:hAnsi="Times New Roman" w:cs="Times New Roman"/>
          <w:b/>
          <w:bCs/>
          <w:lang w:val="en-US"/>
        </w:rPr>
        <w:t xml:space="preserve">1. </w:t>
      </w:r>
      <w:r w:rsidRPr="008C69A6">
        <w:rPr>
          <w:rFonts w:ascii="Times New Roman" w:hAnsi="Times New Roman" w:cs="Times New Roman"/>
          <w:b/>
          <w:bCs/>
        </w:rPr>
        <w:t>Жұмыстың</w:t>
      </w:r>
      <w:r w:rsidRPr="00ED62B0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8C69A6">
        <w:rPr>
          <w:rFonts w:ascii="Times New Roman" w:hAnsi="Times New Roman" w:cs="Times New Roman"/>
          <w:b/>
          <w:bCs/>
        </w:rPr>
        <w:t>мақсаты</w:t>
      </w:r>
    </w:p>
    <w:p w14:paraId="41B55DE7" w14:textId="76DC020C" w:rsidR="008C69A6" w:rsidRPr="008C69A6" w:rsidRDefault="00ED62B0" w:rsidP="008C69A6">
      <w:pPr>
        <w:rPr>
          <w:rFonts w:ascii="Times New Roman" w:hAnsi="Times New Roman" w:cs="Times New Roman"/>
          <w:lang w:val="en-US"/>
        </w:rPr>
      </w:pPr>
      <w:r w:rsidRPr="00ED62B0">
        <w:rPr>
          <w:rFonts w:ascii="Times New Roman" w:hAnsi="Times New Roman" w:cs="Times New Roman"/>
          <w:lang w:val="en-US"/>
        </w:rPr>
        <w:t>4</w:t>
      </w:r>
      <w:r w:rsidR="00033A5E" w:rsidRPr="00033A5E">
        <w:rPr>
          <w:rFonts w:ascii="Times New Roman" w:hAnsi="Times New Roman" w:cs="Times New Roman"/>
          <w:lang w:val="en-US"/>
        </w:rPr>
        <w:t>3</w:t>
      </w:r>
      <w:r w:rsidRPr="00ED62B0">
        <w:rPr>
          <w:rFonts w:ascii="Times New Roman" w:hAnsi="Times New Roman" w:cs="Times New Roman"/>
          <w:lang w:val="en-US"/>
        </w:rPr>
        <w:t>5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м</w:t>
      </w:r>
      <w:r w:rsidR="008C69A6" w:rsidRPr="008C69A6">
        <w:rPr>
          <w:rFonts w:ascii="Times New Roman" w:hAnsi="Times New Roman" w:cs="Times New Roman"/>
          <w:lang w:val="en-US"/>
        </w:rPr>
        <w:t xml:space="preserve">² </w:t>
      </w:r>
      <w:r w:rsidR="008C69A6" w:rsidRPr="008C69A6">
        <w:rPr>
          <w:rFonts w:ascii="Times New Roman" w:hAnsi="Times New Roman" w:cs="Times New Roman"/>
        </w:rPr>
        <w:t>дейінгі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үй</w:t>
      </w:r>
      <w:r w:rsidR="008C69A6" w:rsidRPr="008C69A6">
        <w:rPr>
          <w:rFonts w:ascii="Times New Roman" w:hAnsi="Times New Roman" w:cs="Times New Roman"/>
          <w:lang w:val="en-US"/>
        </w:rPr>
        <w:t>-</w:t>
      </w:r>
      <w:r w:rsidR="008C69A6" w:rsidRPr="008C69A6">
        <w:rPr>
          <w:rFonts w:ascii="Times New Roman" w:hAnsi="Times New Roman" w:cs="Times New Roman"/>
        </w:rPr>
        <w:t>жайды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жылытуға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арналған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жылыту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жүйесін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орнату</w:t>
      </w:r>
      <w:r w:rsidR="008C69A6" w:rsidRPr="008C69A6">
        <w:rPr>
          <w:rFonts w:ascii="Times New Roman" w:hAnsi="Times New Roman" w:cs="Times New Roman"/>
          <w:lang w:val="en-US"/>
        </w:rPr>
        <w:t xml:space="preserve">, </w:t>
      </w:r>
      <w:r w:rsidR="008C69A6" w:rsidRPr="008C69A6">
        <w:rPr>
          <w:rFonts w:ascii="Times New Roman" w:hAnsi="Times New Roman" w:cs="Times New Roman"/>
        </w:rPr>
        <w:t>қажетті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жылыту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жабдықтары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мен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материалдарын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жеткізу</w:t>
      </w:r>
      <w:r w:rsidR="008C69A6" w:rsidRPr="008C69A6">
        <w:rPr>
          <w:rFonts w:ascii="Times New Roman" w:hAnsi="Times New Roman" w:cs="Times New Roman"/>
          <w:lang w:val="en-US"/>
        </w:rPr>
        <w:t xml:space="preserve">, </w:t>
      </w:r>
      <w:r w:rsidR="008C69A6" w:rsidRPr="008C69A6">
        <w:rPr>
          <w:rFonts w:ascii="Times New Roman" w:hAnsi="Times New Roman" w:cs="Times New Roman"/>
        </w:rPr>
        <w:t>монтаждау</w:t>
      </w:r>
      <w:r w:rsidR="008C69A6" w:rsidRPr="008C69A6">
        <w:rPr>
          <w:rFonts w:ascii="Times New Roman" w:hAnsi="Times New Roman" w:cs="Times New Roman"/>
          <w:lang w:val="en-US"/>
        </w:rPr>
        <w:t xml:space="preserve">, </w:t>
      </w:r>
      <w:r w:rsidR="008C69A6" w:rsidRPr="008C69A6">
        <w:rPr>
          <w:rFonts w:ascii="Times New Roman" w:hAnsi="Times New Roman" w:cs="Times New Roman"/>
        </w:rPr>
        <w:t>қосу</w:t>
      </w:r>
      <w:r w:rsidR="008C69A6" w:rsidRPr="008C69A6">
        <w:rPr>
          <w:rFonts w:ascii="Times New Roman" w:hAnsi="Times New Roman" w:cs="Times New Roman"/>
          <w:lang w:val="en-US"/>
        </w:rPr>
        <w:t xml:space="preserve">, </w:t>
      </w:r>
      <w:r w:rsidR="008C69A6" w:rsidRPr="008C69A6">
        <w:rPr>
          <w:rFonts w:ascii="Times New Roman" w:hAnsi="Times New Roman" w:cs="Times New Roman"/>
        </w:rPr>
        <w:t>жүйені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сынақтан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өткізу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және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пайдалануға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дайын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күйде</w:t>
      </w:r>
      <w:r w:rsidR="008C69A6" w:rsidRPr="008C69A6">
        <w:rPr>
          <w:rFonts w:ascii="Times New Roman" w:hAnsi="Times New Roman" w:cs="Times New Roman"/>
          <w:lang w:val="en-US"/>
        </w:rPr>
        <w:t xml:space="preserve"> </w:t>
      </w:r>
      <w:r w:rsidR="008C69A6" w:rsidRPr="008C69A6">
        <w:rPr>
          <w:rFonts w:ascii="Times New Roman" w:hAnsi="Times New Roman" w:cs="Times New Roman"/>
        </w:rPr>
        <w:t>тапсыру</w:t>
      </w:r>
      <w:r w:rsidR="008C69A6" w:rsidRPr="008C69A6">
        <w:rPr>
          <w:rFonts w:ascii="Times New Roman" w:hAnsi="Times New Roman" w:cs="Times New Roman"/>
          <w:lang w:val="en-US"/>
        </w:rPr>
        <w:t>.</w:t>
      </w:r>
    </w:p>
    <w:p w14:paraId="69012E8C" w14:textId="79434F5B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ED62B0">
        <w:rPr>
          <w:rFonts w:ascii="Times New Roman" w:hAnsi="Times New Roman" w:cs="Times New Roman"/>
          <w:lang w:val="en-US"/>
        </w:rPr>
        <w:t xml:space="preserve">2. </w:t>
      </w:r>
      <w:r w:rsidRPr="008C69A6">
        <w:rPr>
          <w:rFonts w:ascii="Times New Roman" w:hAnsi="Times New Roman" w:cs="Times New Roman"/>
        </w:rPr>
        <w:t>Материалдар</w:t>
      </w:r>
      <w:r w:rsidRPr="00ED62B0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мен</w:t>
      </w:r>
      <w:r w:rsidRPr="00ED62B0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жабдықтардың</w:t>
      </w:r>
      <w:r w:rsidRPr="00ED62B0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тізімі</w:t>
      </w:r>
    </w:p>
    <w:p w14:paraId="6D63B2EF" w14:textId="0E73D226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Материалдың</w:t>
      </w:r>
      <w:r w:rsidRPr="008C69A6">
        <w:rPr>
          <w:rFonts w:ascii="Times New Roman" w:hAnsi="Times New Roman" w:cs="Times New Roman"/>
          <w:lang w:val="en-US"/>
        </w:rPr>
        <w:t>/</w:t>
      </w:r>
      <w:r w:rsidRPr="008C69A6">
        <w:rPr>
          <w:rFonts w:ascii="Times New Roman" w:hAnsi="Times New Roman" w:cs="Times New Roman"/>
        </w:rPr>
        <w:t>жабдықтың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атауы</w:t>
      </w:r>
      <w:r w:rsidRPr="008C69A6">
        <w:rPr>
          <w:rFonts w:ascii="Times New Roman" w:hAnsi="Times New Roman" w:cs="Times New Roman"/>
          <w:lang w:val="en-US"/>
        </w:rPr>
        <w:t xml:space="preserve">| </w:t>
      </w:r>
      <w:r w:rsidRPr="008C69A6">
        <w:rPr>
          <w:rFonts w:ascii="Times New Roman" w:hAnsi="Times New Roman" w:cs="Times New Roman"/>
        </w:rPr>
        <w:t>Саны</w:t>
      </w:r>
      <w:r w:rsidRPr="008C69A6">
        <w:rPr>
          <w:rFonts w:ascii="Times New Roman" w:hAnsi="Times New Roman" w:cs="Times New Roman"/>
          <w:lang w:val="en-US"/>
        </w:rPr>
        <w:t xml:space="preserve">| </w:t>
      </w:r>
      <w:r w:rsidRPr="008C69A6">
        <w:rPr>
          <w:rFonts w:ascii="Times New Roman" w:hAnsi="Times New Roman" w:cs="Times New Roman"/>
        </w:rPr>
        <w:t>Өлшем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бірлігі</w:t>
      </w:r>
      <w:r w:rsidRPr="008C69A6">
        <w:rPr>
          <w:rFonts w:ascii="Times New Roman" w:hAnsi="Times New Roman" w:cs="Times New Roman"/>
          <w:lang w:val="en-US"/>
        </w:rPr>
        <w:t xml:space="preserve">| </w:t>
      </w:r>
    </w:p>
    <w:p w14:paraId="24D46141" w14:textId="60AE8C4C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>1| 4</w:t>
      </w:r>
      <w:r w:rsidR="00033A5E" w:rsidRPr="00033A5E">
        <w:rPr>
          <w:rFonts w:ascii="Times New Roman" w:hAnsi="Times New Roman" w:cs="Times New Roman"/>
          <w:lang w:val="en-US"/>
        </w:rPr>
        <w:t>3</w:t>
      </w:r>
      <w:r w:rsidR="00ED62B0" w:rsidRPr="00ED62B0">
        <w:rPr>
          <w:rFonts w:ascii="Times New Roman" w:hAnsi="Times New Roman" w:cs="Times New Roman"/>
          <w:lang w:val="en-US"/>
        </w:rPr>
        <w:t>5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</w:t>
      </w:r>
      <w:r w:rsidRPr="008C69A6">
        <w:rPr>
          <w:rFonts w:ascii="Times New Roman" w:hAnsi="Times New Roman" w:cs="Times New Roman"/>
          <w:lang w:val="en-US"/>
        </w:rPr>
        <w:t xml:space="preserve">² </w:t>
      </w:r>
      <w:r w:rsidRPr="008C69A6">
        <w:rPr>
          <w:rFonts w:ascii="Times New Roman" w:hAnsi="Times New Roman" w:cs="Times New Roman"/>
        </w:rPr>
        <w:t>дейінгі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алаңды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жылытуға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арналған</w:t>
      </w:r>
      <w:r w:rsidRPr="008C69A6">
        <w:rPr>
          <w:rFonts w:ascii="Times New Roman" w:hAnsi="Times New Roman" w:cs="Times New Roman"/>
          <w:lang w:val="en-US"/>
        </w:rPr>
        <w:t xml:space="preserve"> «</w:t>
      </w:r>
      <w:r w:rsidRPr="008C69A6">
        <w:rPr>
          <w:rFonts w:ascii="Times New Roman" w:hAnsi="Times New Roman" w:cs="Times New Roman"/>
        </w:rPr>
        <w:t>Сапог</w:t>
      </w:r>
      <w:r w:rsidRPr="008C69A6">
        <w:rPr>
          <w:rFonts w:ascii="Times New Roman" w:hAnsi="Times New Roman" w:cs="Times New Roman"/>
          <w:lang w:val="en-US"/>
        </w:rPr>
        <w:t xml:space="preserve">» </w:t>
      </w:r>
      <w:r w:rsidRPr="008C69A6">
        <w:rPr>
          <w:rFonts w:ascii="Times New Roman" w:hAnsi="Times New Roman" w:cs="Times New Roman"/>
        </w:rPr>
        <w:t>үлгісіндегі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пеші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жиынтық</w:t>
      </w:r>
    </w:p>
    <w:p w14:paraId="02A3B9C8" w14:textId="003B2741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2|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циркуляциялық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сорғы</w:t>
      </w:r>
      <w:r w:rsidRPr="008C69A6">
        <w:rPr>
          <w:rFonts w:ascii="Times New Roman" w:hAnsi="Times New Roman" w:cs="Times New Roman"/>
          <w:lang w:val="en-US"/>
        </w:rPr>
        <w:t xml:space="preserve">, </w:t>
      </w:r>
      <w:r w:rsidRPr="008C69A6">
        <w:rPr>
          <w:rFonts w:ascii="Times New Roman" w:hAnsi="Times New Roman" w:cs="Times New Roman"/>
        </w:rPr>
        <w:t>жиынтықта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</w:p>
    <w:p w14:paraId="5E1AE5DA" w14:textId="6CC3856C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3| </w:t>
      </w:r>
      <w:r w:rsidRPr="008C69A6">
        <w:rPr>
          <w:rFonts w:ascii="Times New Roman" w:hAnsi="Times New Roman" w:cs="Times New Roman"/>
        </w:rPr>
        <w:t>Көлемі</w:t>
      </w:r>
      <w:r w:rsidRPr="008C69A6">
        <w:rPr>
          <w:rFonts w:ascii="Times New Roman" w:hAnsi="Times New Roman" w:cs="Times New Roman"/>
          <w:lang w:val="en-US"/>
        </w:rPr>
        <w:t xml:space="preserve"> 50 </w:t>
      </w:r>
      <w:r w:rsidRPr="008C69A6">
        <w:rPr>
          <w:rFonts w:ascii="Times New Roman" w:hAnsi="Times New Roman" w:cs="Times New Roman"/>
        </w:rPr>
        <w:t>литр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мембраналық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кеңейту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багы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>|</w:t>
      </w:r>
    </w:p>
    <w:p w14:paraId="48F0BEE1" w14:textId="71EFD916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4|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құбыры</w:t>
      </w:r>
      <w:r w:rsidRPr="008C69A6">
        <w:rPr>
          <w:rFonts w:ascii="Times New Roman" w:hAnsi="Times New Roman" w:cs="Times New Roman"/>
          <w:lang w:val="en-US"/>
        </w:rPr>
        <w:t xml:space="preserve">, </w:t>
      </w:r>
      <w:r w:rsidRPr="008C69A6">
        <w:rPr>
          <w:rFonts w:ascii="Times New Roman" w:hAnsi="Times New Roman" w:cs="Times New Roman"/>
        </w:rPr>
        <w:t>ұзындығы</w:t>
      </w:r>
      <w:r w:rsidRPr="008C69A6">
        <w:rPr>
          <w:rFonts w:ascii="Times New Roman" w:hAnsi="Times New Roman" w:cs="Times New Roman"/>
          <w:lang w:val="en-US"/>
        </w:rPr>
        <w:t xml:space="preserve"> 6 </w:t>
      </w:r>
      <w:r w:rsidRPr="008C69A6">
        <w:rPr>
          <w:rFonts w:ascii="Times New Roman" w:hAnsi="Times New Roman" w:cs="Times New Roman"/>
        </w:rPr>
        <w:t>м</w:t>
      </w:r>
      <w:r w:rsidRPr="008C69A6">
        <w:rPr>
          <w:rFonts w:ascii="Times New Roman" w:hAnsi="Times New Roman" w:cs="Times New Roman"/>
          <w:lang w:val="en-US"/>
        </w:rPr>
        <w:t xml:space="preserve">| 2|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 xml:space="preserve">| </w:t>
      </w:r>
    </w:p>
    <w:p w14:paraId="56D790AF" w14:textId="04C94433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5|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бұрылыс</w:t>
      </w:r>
      <w:r w:rsidRPr="008C69A6">
        <w:rPr>
          <w:rFonts w:ascii="Times New Roman" w:hAnsi="Times New Roman" w:cs="Times New Roman"/>
          <w:lang w:val="en-US"/>
        </w:rPr>
        <w:t xml:space="preserve"> (</w:t>
      </w:r>
      <w:r w:rsidRPr="008C69A6">
        <w:rPr>
          <w:rFonts w:ascii="Times New Roman" w:hAnsi="Times New Roman" w:cs="Times New Roman"/>
        </w:rPr>
        <w:t>отвод</w:t>
      </w:r>
      <w:r w:rsidRPr="008C69A6">
        <w:rPr>
          <w:rFonts w:ascii="Times New Roman" w:hAnsi="Times New Roman" w:cs="Times New Roman"/>
          <w:lang w:val="en-US"/>
        </w:rPr>
        <w:t xml:space="preserve">)| 10|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>|</w:t>
      </w:r>
    </w:p>
    <w:p w14:paraId="26D66656" w14:textId="04A94D3C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6|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жабу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краны</w:t>
      </w:r>
      <w:r w:rsidRPr="008C69A6">
        <w:rPr>
          <w:rFonts w:ascii="Times New Roman" w:hAnsi="Times New Roman" w:cs="Times New Roman"/>
          <w:lang w:val="en-US"/>
        </w:rPr>
        <w:t xml:space="preserve">| 4|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 xml:space="preserve">| </w:t>
      </w:r>
    </w:p>
    <w:p w14:paraId="7F063493" w14:textId="1F7D4E5D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  <w:lang w:val="en-US"/>
        </w:rPr>
        <w:t xml:space="preserve">7| </w:t>
      </w:r>
      <w:r w:rsidRPr="008C69A6">
        <w:rPr>
          <w:rFonts w:ascii="Times New Roman" w:hAnsi="Times New Roman" w:cs="Times New Roman"/>
        </w:rPr>
        <w:t>Ауа</w:t>
      </w:r>
      <w:r w:rsidRPr="00ED62B0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таратқыш</w:t>
      </w:r>
      <w:r w:rsidRPr="00ED62B0">
        <w:rPr>
          <w:rFonts w:ascii="Times New Roman" w:hAnsi="Times New Roman" w:cs="Times New Roman"/>
          <w:lang w:val="en-US"/>
        </w:rPr>
        <w:t xml:space="preserve">, </w:t>
      </w:r>
      <w:r w:rsidRPr="008C69A6">
        <w:rPr>
          <w:rFonts w:ascii="Times New Roman" w:hAnsi="Times New Roman" w:cs="Times New Roman"/>
        </w:rPr>
        <w:t>жиынтықта</w:t>
      </w:r>
      <w:r w:rsidRPr="00ED62B0">
        <w:rPr>
          <w:rFonts w:ascii="Times New Roman" w:hAnsi="Times New Roman" w:cs="Times New Roman"/>
          <w:lang w:val="en-US"/>
        </w:rPr>
        <w:t xml:space="preserve">| 2| </w:t>
      </w:r>
      <w:r w:rsidRPr="008C69A6">
        <w:rPr>
          <w:rFonts w:ascii="Times New Roman" w:hAnsi="Times New Roman" w:cs="Times New Roman"/>
        </w:rPr>
        <w:t>жиынтық</w:t>
      </w:r>
      <w:r w:rsidRPr="00ED62B0">
        <w:rPr>
          <w:rFonts w:ascii="Times New Roman" w:hAnsi="Times New Roman" w:cs="Times New Roman"/>
          <w:lang w:val="en-US"/>
        </w:rPr>
        <w:t xml:space="preserve">| </w:t>
      </w:r>
    </w:p>
    <w:p w14:paraId="05C9E35E" w14:textId="177D2963" w:rsidR="008C69A6" w:rsidRPr="008C69A6" w:rsidRDefault="008C69A6" w:rsidP="008C69A6">
      <w:pPr>
        <w:rPr>
          <w:rFonts w:ascii="Times New Roman" w:hAnsi="Times New Roman" w:cs="Times New Roman"/>
          <w:b/>
          <w:bCs/>
          <w:lang w:val="en-US"/>
        </w:rPr>
      </w:pPr>
      <w:r w:rsidRPr="008C69A6">
        <w:rPr>
          <w:rFonts w:ascii="Times New Roman" w:hAnsi="Times New Roman" w:cs="Times New Roman"/>
          <w:b/>
          <w:bCs/>
          <w:lang w:val="en-US"/>
        </w:rPr>
        <w:t xml:space="preserve">3. </w:t>
      </w:r>
      <w:r w:rsidRPr="008C69A6">
        <w:rPr>
          <w:rFonts w:ascii="Times New Roman" w:hAnsi="Times New Roman" w:cs="Times New Roman"/>
          <w:b/>
          <w:bCs/>
        </w:rPr>
        <w:t>Монтаждау</w:t>
      </w:r>
      <w:r w:rsidRPr="008C69A6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8C69A6">
        <w:rPr>
          <w:rFonts w:ascii="Times New Roman" w:hAnsi="Times New Roman" w:cs="Times New Roman"/>
          <w:b/>
          <w:bCs/>
        </w:rPr>
        <w:t>жұмыстары</w:t>
      </w:r>
    </w:p>
    <w:p w14:paraId="2D2436E3" w14:textId="6547BA48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1|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пешін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орнату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орнына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дайындау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кешен</w:t>
      </w:r>
      <w:r w:rsidRPr="008C69A6">
        <w:rPr>
          <w:rFonts w:ascii="Times New Roman" w:hAnsi="Times New Roman" w:cs="Times New Roman"/>
          <w:lang w:val="en-US"/>
        </w:rPr>
        <w:t xml:space="preserve">| </w:t>
      </w:r>
    </w:p>
    <w:p w14:paraId="615A5C9C" w14:textId="4A5FF38F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2|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пешін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орнату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және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жылыту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жүйесіне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қосу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>|</w:t>
      </w:r>
    </w:p>
    <w:p w14:paraId="629FA4B6" w14:textId="1A3B7D23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3|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циркуляциялық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сорғыны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орнату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және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қосу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жиынтық</w:t>
      </w:r>
      <w:r w:rsidRPr="008C69A6">
        <w:rPr>
          <w:rFonts w:ascii="Times New Roman" w:hAnsi="Times New Roman" w:cs="Times New Roman"/>
          <w:lang w:val="en-US"/>
        </w:rPr>
        <w:t>|</w:t>
      </w:r>
    </w:p>
    <w:p w14:paraId="217EC45E" w14:textId="66D16614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4| 50 </w:t>
      </w:r>
      <w:r w:rsidRPr="008C69A6">
        <w:rPr>
          <w:rFonts w:ascii="Times New Roman" w:hAnsi="Times New Roman" w:cs="Times New Roman"/>
        </w:rPr>
        <w:t>литрлік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кеңейту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багын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орнату</w:t>
      </w:r>
      <w:r w:rsidRPr="008C69A6">
        <w:rPr>
          <w:rFonts w:ascii="Times New Roman" w:hAnsi="Times New Roman" w:cs="Times New Roman"/>
          <w:lang w:val="en-US"/>
        </w:rPr>
        <w:t xml:space="preserve">| 1| </w:t>
      </w:r>
      <w:r w:rsidRPr="008C69A6">
        <w:rPr>
          <w:rFonts w:ascii="Times New Roman" w:hAnsi="Times New Roman" w:cs="Times New Roman"/>
        </w:rPr>
        <w:t>дана</w:t>
      </w:r>
      <w:r w:rsidRPr="008C69A6">
        <w:rPr>
          <w:rFonts w:ascii="Times New Roman" w:hAnsi="Times New Roman" w:cs="Times New Roman"/>
          <w:lang w:val="en-US"/>
        </w:rPr>
        <w:t>|</w:t>
      </w:r>
    </w:p>
    <w:p w14:paraId="1740135B" w14:textId="6C024301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5|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құбырларды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монтаждау</w:t>
      </w:r>
      <w:r w:rsidRPr="008C69A6">
        <w:rPr>
          <w:rFonts w:ascii="Times New Roman" w:hAnsi="Times New Roman" w:cs="Times New Roman"/>
          <w:lang w:val="en-US"/>
        </w:rPr>
        <w:t xml:space="preserve">| 12| </w:t>
      </w:r>
      <w:r w:rsidRPr="008C69A6">
        <w:rPr>
          <w:rFonts w:ascii="Times New Roman" w:hAnsi="Times New Roman" w:cs="Times New Roman"/>
        </w:rPr>
        <w:t>метр</w:t>
      </w:r>
    </w:p>
    <w:p w14:paraId="10334F4C" w14:textId="45FF3E35" w:rsidR="008C69A6" w:rsidRPr="008C69A6" w:rsidRDefault="008C69A6" w:rsidP="008C69A6">
      <w:pPr>
        <w:rPr>
          <w:rFonts w:ascii="Times New Roman" w:hAnsi="Times New Roman" w:cs="Times New Roman"/>
          <w:lang w:val="en-US"/>
        </w:rPr>
      </w:pPr>
      <w:r w:rsidRPr="008C69A6">
        <w:rPr>
          <w:rFonts w:ascii="Times New Roman" w:hAnsi="Times New Roman" w:cs="Times New Roman"/>
          <w:lang w:val="en-US"/>
        </w:rPr>
        <w:t xml:space="preserve">6| </w:t>
      </w:r>
      <w:r w:rsidRPr="008C69A6">
        <w:rPr>
          <w:rFonts w:ascii="Times New Roman" w:hAnsi="Times New Roman" w:cs="Times New Roman"/>
        </w:rPr>
        <w:t>Диаметрі</w:t>
      </w:r>
      <w:r w:rsidRPr="008C69A6">
        <w:rPr>
          <w:rFonts w:ascii="Times New Roman" w:hAnsi="Times New Roman" w:cs="Times New Roman"/>
          <w:lang w:val="en-US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бұрылыстарды</w:t>
      </w:r>
      <w:r w:rsidRPr="008C69A6">
        <w:rPr>
          <w:rFonts w:ascii="Times New Roman" w:hAnsi="Times New Roman" w:cs="Times New Roman"/>
          <w:lang w:val="en-US"/>
        </w:rPr>
        <w:t xml:space="preserve"> </w:t>
      </w:r>
      <w:r w:rsidRPr="008C69A6">
        <w:rPr>
          <w:rFonts w:ascii="Times New Roman" w:hAnsi="Times New Roman" w:cs="Times New Roman"/>
        </w:rPr>
        <w:t>монтаждау</w:t>
      </w:r>
      <w:r w:rsidRPr="008C69A6">
        <w:rPr>
          <w:rFonts w:ascii="Times New Roman" w:hAnsi="Times New Roman" w:cs="Times New Roman"/>
          <w:lang w:val="en-US"/>
        </w:rPr>
        <w:t xml:space="preserve">| 10| </w:t>
      </w:r>
      <w:r w:rsidRPr="008C69A6">
        <w:rPr>
          <w:rFonts w:ascii="Times New Roman" w:hAnsi="Times New Roman" w:cs="Times New Roman"/>
        </w:rPr>
        <w:t>дана</w:t>
      </w:r>
    </w:p>
    <w:p w14:paraId="1B75C3CB" w14:textId="50E0B3E3" w:rsidR="008C69A6" w:rsidRPr="00ED62B0" w:rsidRDefault="008C69A6" w:rsidP="008C69A6">
      <w:pPr>
        <w:rPr>
          <w:rFonts w:ascii="Times New Roman" w:hAnsi="Times New Roman" w:cs="Times New Roman"/>
        </w:rPr>
      </w:pPr>
      <w:r w:rsidRPr="00ED62B0">
        <w:rPr>
          <w:rFonts w:ascii="Times New Roman" w:hAnsi="Times New Roman" w:cs="Times New Roman"/>
        </w:rPr>
        <w:t xml:space="preserve">7| </w:t>
      </w:r>
      <w:r w:rsidRPr="008C69A6">
        <w:rPr>
          <w:rFonts w:ascii="Times New Roman" w:hAnsi="Times New Roman" w:cs="Times New Roman"/>
        </w:rPr>
        <w:t>Диаметрі</w:t>
      </w:r>
      <w:r w:rsidRPr="00ED62B0">
        <w:rPr>
          <w:rFonts w:ascii="Times New Roman" w:hAnsi="Times New Roman" w:cs="Times New Roman"/>
        </w:rPr>
        <w:t xml:space="preserve"> 32 </w:t>
      </w:r>
      <w:r w:rsidRPr="008C69A6">
        <w:rPr>
          <w:rFonts w:ascii="Times New Roman" w:hAnsi="Times New Roman" w:cs="Times New Roman"/>
        </w:rPr>
        <w:t>мм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жабу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крандарын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орнату</w:t>
      </w:r>
      <w:r w:rsidRPr="00ED62B0">
        <w:rPr>
          <w:rFonts w:ascii="Times New Roman" w:hAnsi="Times New Roman" w:cs="Times New Roman"/>
        </w:rPr>
        <w:t xml:space="preserve">| 4| </w:t>
      </w:r>
      <w:r w:rsidRPr="008C69A6">
        <w:rPr>
          <w:rFonts w:ascii="Times New Roman" w:hAnsi="Times New Roman" w:cs="Times New Roman"/>
        </w:rPr>
        <w:t>дана</w:t>
      </w:r>
    </w:p>
    <w:p w14:paraId="0FE50A88" w14:textId="224D2D98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8| Ауа таратқыштарды орнату| 2| жиынтық</w:t>
      </w:r>
    </w:p>
    <w:p w14:paraId="60D1B754" w14:textId="06A77B65" w:rsidR="008C69A6" w:rsidRPr="00ED62B0" w:rsidRDefault="008C69A6" w:rsidP="008C69A6">
      <w:pPr>
        <w:rPr>
          <w:rFonts w:ascii="Times New Roman" w:hAnsi="Times New Roman" w:cs="Times New Roman"/>
        </w:rPr>
      </w:pPr>
      <w:r w:rsidRPr="00ED62B0">
        <w:rPr>
          <w:rFonts w:ascii="Times New Roman" w:hAnsi="Times New Roman" w:cs="Times New Roman"/>
        </w:rPr>
        <w:t xml:space="preserve">9| </w:t>
      </w:r>
      <w:r w:rsidRPr="008C69A6">
        <w:rPr>
          <w:rFonts w:ascii="Times New Roman" w:hAnsi="Times New Roman" w:cs="Times New Roman"/>
        </w:rPr>
        <w:t>Жылыту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жүйесінің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барлық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элементтерін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өзара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қосу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және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байлау</w:t>
      </w:r>
      <w:r w:rsidRPr="00ED62B0">
        <w:rPr>
          <w:rFonts w:ascii="Times New Roman" w:hAnsi="Times New Roman" w:cs="Times New Roman"/>
        </w:rPr>
        <w:t xml:space="preserve">| 1| </w:t>
      </w:r>
      <w:r w:rsidRPr="008C69A6">
        <w:rPr>
          <w:rFonts w:ascii="Times New Roman" w:hAnsi="Times New Roman" w:cs="Times New Roman"/>
        </w:rPr>
        <w:t>кешен</w:t>
      </w:r>
      <w:r w:rsidRPr="00ED62B0">
        <w:rPr>
          <w:rFonts w:ascii="Times New Roman" w:hAnsi="Times New Roman" w:cs="Times New Roman"/>
        </w:rPr>
        <w:t xml:space="preserve">| </w:t>
      </w:r>
    </w:p>
    <w:p w14:paraId="7E7CA4C5" w14:textId="1239C7F0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</w:rPr>
        <w:t xml:space="preserve">10| </w:t>
      </w:r>
      <w:r w:rsidRPr="008C69A6">
        <w:rPr>
          <w:rFonts w:ascii="Times New Roman" w:hAnsi="Times New Roman" w:cs="Times New Roman"/>
        </w:rPr>
        <w:t>Жүйені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қысыммен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сынау</w:t>
      </w:r>
      <w:r w:rsidRPr="00ED62B0">
        <w:rPr>
          <w:rFonts w:ascii="Times New Roman" w:hAnsi="Times New Roman" w:cs="Times New Roman"/>
        </w:rPr>
        <w:t xml:space="preserve">, </w:t>
      </w:r>
      <w:r w:rsidRPr="008C69A6">
        <w:rPr>
          <w:rFonts w:ascii="Times New Roman" w:hAnsi="Times New Roman" w:cs="Times New Roman"/>
        </w:rPr>
        <w:t>герметикалығын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тексеру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және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сынақтық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іске</w:t>
      </w:r>
      <w:r w:rsidRPr="00ED62B0">
        <w:rPr>
          <w:rFonts w:ascii="Times New Roman" w:hAnsi="Times New Roman" w:cs="Times New Roman"/>
        </w:rPr>
        <w:t xml:space="preserve"> </w:t>
      </w:r>
      <w:r w:rsidRPr="008C69A6">
        <w:rPr>
          <w:rFonts w:ascii="Times New Roman" w:hAnsi="Times New Roman" w:cs="Times New Roman"/>
        </w:rPr>
        <w:t>қосу</w:t>
      </w:r>
      <w:r w:rsidRPr="00ED62B0">
        <w:rPr>
          <w:rFonts w:ascii="Times New Roman" w:hAnsi="Times New Roman" w:cs="Times New Roman"/>
        </w:rPr>
        <w:t xml:space="preserve">| 1| </w:t>
      </w:r>
      <w:r w:rsidRPr="008C69A6">
        <w:rPr>
          <w:rFonts w:ascii="Times New Roman" w:hAnsi="Times New Roman" w:cs="Times New Roman"/>
        </w:rPr>
        <w:t>кешен</w:t>
      </w:r>
    </w:p>
    <w:p w14:paraId="784EA347" w14:textId="4DB80DA4" w:rsidR="008C69A6" w:rsidRPr="00D15A2B" w:rsidRDefault="008C69A6" w:rsidP="008C69A6">
      <w:pPr>
        <w:rPr>
          <w:rFonts w:ascii="Times New Roman" w:hAnsi="Times New Roman" w:cs="Times New Roman"/>
          <w:b/>
          <w:bCs/>
          <w:lang w:val="kk-KZ"/>
        </w:rPr>
      </w:pPr>
      <w:r w:rsidRPr="00ED62B0">
        <w:rPr>
          <w:rFonts w:ascii="Times New Roman" w:hAnsi="Times New Roman" w:cs="Times New Roman"/>
          <w:b/>
          <w:bCs/>
          <w:lang w:val="kk-KZ"/>
        </w:rPr>
        <w:t>4. Жұмыстарға қойылатын талаптар</w:t>
      </w:r>
    </w:p>
    <w:p w14:paraId="126A047E" w14:textId="28F0230C" w:rsidR="008C69A6" w:rsidRPr="00D15A2B" w:rsidRDefault="008C69A6" w:rsidP="008C69A6">
      <w:pPr>
        <w:rPr>
          <w:rFonts w:ascii="Times New Roman" w:hAnsi="Times New Roman" w:cs="Times New Roman"/>
          <w:b/>
          <w:bCs/>
          <w:lang w:val="kk-KZ"/>
        </w:rPr>
      </w:pPr>
      <w:r w:rsidRPr="00ED62B0">
        <w:rPr>
          <w:rFonts w:ascii="Times New Roman" w:hAnsi="Times New Roman" w:cs="Times New Roman"/>
          <w:b/>
          <w:bCs/>
          <w:lang w:val="kk-KZ"/>
        </w:rPr>
        <w:t>Орындаушы:</w:t>
      </w:r>
    </w:p>
    <w:p w14:paraId="083B1371" w14:textId="77777777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D15A2B">
        <w:rPr>
          <w:rFonts w:ascii="Times New Roman" w:hAnsi="Times New Roman" w:cs="Times New Roman"/>
          <w:lang w:val="kk-KZ"/>
        </w:rPr>
        <w:t>- барлық жұмыстарды сапалы және толық көлемде орындауға;</w:t>
      </w:r>
    </w:p>
    <w:p w14:paraId="5D659C55" w14:textId="77777777" w:rsidR="008C69A6" w:rsidRPr="00ED62B0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  <w:lang w:val="kk-KZ"/>
        </w:rPr>
        <w:t>- жаңа, пайдаланылмаған және сапалы материалдар мен жабдықтарды пайдалануға;</w:t>
      </w:r>
    </w:p>
    <w:p w14:paraId="1E2B5142" w14:textId="77777777" w:rsidR="008C69A6" w:rsidRPr="00ED62B0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  <w:lang w:val="kk-KZ"/>
        </w:rPr>
        <w:lastRenderedPageBreak/>
        <w:t>- барлық жабдықтардың өзара үйлесімділігін қамтамасыз етуге;</w:t>
      </w:r>
    </w:p>
    <w:p w14:paraId="7ED9056C" w14:textId="77777777" w:rsidR="008C69A6" w:rsidRPr="00ED62B0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  <w:lang w:val="kk-KZ"/>
        </w:rPr>
        <w:t>- жылыту пешін, циркуляциялық сорғыны, кеңейту багын, құбырларды, бұрылыстарды, крандарды және ауа таратқыштарды орнатуға;</w:t>
      </w:r>
    </w:p>
    <w:p w14:paraId="0EA707AB" w14:textId="7BA1235E" w:rsidR="008C69A6" w:rsidRPr="00ED62B0" w:rsidRDefault="008C69A6" w:rsidP="008C69A6">
      <w:pPr>
        <w:rPr>
          <w:rFonts w:ascii="Times New Roman" w:hAnsi="Times New Roman" w:cs="Times New Roman"/>
          <w:lang w:val="kk-KZ"/>
        </w:rPr>
      </w:pPr>
      <w:r w:rsidRPr="00ED62B0">
        <w:rPr>
          <w:rFonts w:ascii="Times New Roman" w:hAnsi="Times New Roman" w:cs="Times New Roman"/>
          <w:lang w:val="kk-KZ"/>
        </w:rPr>
        <w:t>- жылыту жүйесінің барлық элементтерін біртұтас жүйеге қосуға;</w:t>
      </w:r>
    </w:p>
    <w:p w14:paraId="38DDE8F0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құбырлар мен қосылыстардың герметикалығын тексеруге;</w:t>
      </w:r>
    </w:p>
    <w:p w14:paraId="343E1368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жүйені қысыммен сынауға және сынақтық іске қосуға;</w:t>
      </w:r>
    </w:p>
    <w:p w14:paraId="4C7B5CEA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анықталған ақауларды өз есебінен жоюға;</w:t>
      </w:r>
    </w:p>
    <w:p w14:paraId="33A85892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жұмыстар аяқталғаннан кейін жұмыс орнын құрылыс және монтаж қалдықтарынан тазартуға;</w:t>
      </w:r>
    </w:p>
    <w:p w14:paraId="5C5AB187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Заказ берушіге толық жұмысқа жарамды жылыту жүйесін тапсыруға міндетті.</w:t>
      </w:r>
    </w:p>
    <w:p w14:paraId="1E5975BE" w14:textId="77777777" w:rsidR="008C69A6" w:rsidRPr="008C69A6" w:rsidRDefault="008C69A6" w:rsidP="008C69A6">
      <w:pPr>
        <w:rPr>
          <w:rFonts w:ascii="Times New Roman" w:hAnsi="Times New Roman" w:cs="Times New Roman"/>
          <w:b/>
          <w:bCs/>
        </w:rPr>
      </w:pPr>
      <w:r w:rsidRPr="008C69A6">
        <w:rPr>
          <w:rFonts w:ascii="Times New Roman" w:hAnsi="Times New Roman" w:cs="Times New Roman"/>
          <w:b/>
          <w:bCs/>
        </w:rPr>
        <w:t>6. Материалдарға қойылатын талаптар</w:t>
      </w:r>
    </w:p>
    <w:p w14:paraId="6906AA80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Барлық материалдар жаңа, пайдаланылмаған, механикалық зақымданусыз болуы тиіс.</w:t>
      </w:r>
    </w:p>
    <w:p w14:paraId="3FC7DE58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Құбырлар, крандар, бұрылыстар және басқа да элементтер жылыту жүйесінде пайдалануға жарамды болуы және белгіленген жұмыс температурасы мен қысымына сәйкес келуі тиіс.</w:t>
      </w:r>
    </w:p>
    <w:p w14:paraId="71A9BABF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Жабдықтар мен материалдар Қазақстан Республикасының қолданыстағы техникалық талаптарына сәйкес болуы қажет.</w:t>
      </w:r>
    </w:p>
    <w:p w14:paraId="176E16FE" w14:textId="77777777" w:rsidR="008C69A6" w:rsidRPr="008C69A6" w:rsidRDefault="008C69A6" w:rsidP="008C69A6">
      <w:pPr>
        <w:rPr>
          <w:rFonts w:ascii="Times New Roman" w:hAnsi="Times New Roman" w:cs="Times New Roman"/>
          <w:b/>
          <w:bCs/>
        </w:rPr>
      </w:pPr>
      <w:r w:rsidRPr="008C69A6">
        <w:rPr>
          <w:rFonts w:ascii="Times New Roman" w:hAnsi="Times New Roman" w:cs="Times New Roman"/>
          <w:b/>
          <w:bCs/>
        </w:rPr>
        <w:t>7. Қабылдау тәртібі</w:t>
      </w:r>
    </w:p>
    <w:p w14:paraId="7574CD6F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Жұмыстар аяқталғаннан кейін Орындаушы жылыту жүйесін сынақтық іске қосып, оның жұмысқа қабілеттілігін Заказ берушіге көрсетеді.</w:t>
      </w:r>
    </w:p>
    <w:p w14:paraId="1CFA2040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Жұмыстар толық көлемде және тиісті сапада орындалған жағдайда орындалған жұмыстар актісі негізінде қабылданады.</w:t>
      </w:r>
    </w:p>
    <w:p w14:paraId="42B3F3B8" w14:textId="77777777" w:rsidR="008C69A6" w:rsidRPr="00D15A2B" w:rsidRDefault="008C69A6" w:rsidP="008C69A6">
      <w:pPr>
        <w:rPr>
          <w:rFonts w:ascii="Times New Roman" w:hAnsi="Times New Roman" w:cs="Times New Roman"/>
          <w:b/>
          <w:bCs/>
        </w:rPr>
      </w:pPr>
      <w:r w:rsidRPr="00D15A2B">
        <w:rPr>
          <w:rFonts w:ascii="Times New Roman" w:hAnsi="Times New Roman" w:cs="Times New Roman"/>
          <w:b/>
          <w:bCs/>
        </w:rPr>
        <w:t>8. Кепілдік</w:t>
      </w:r>
    </w:p>
    <w:p w14:paraId="0C99A3BA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Орындалған монтаждау жұмыстарына және монтаждау сапасына кемінде 12 ай кепілдік беріледі.</w:t>
      </w:r>
    </w:p>
    <w:p w14:paraId="7D2ACDCA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Кепілдік кезеңінде Орындаушының кінәсінен анықталған ақаулар Орындаушының есебінен жойылады.</w:t>
      </w:r>
    </w:p>
    <w:p w14:paraId="6E25B990" w14:textId="77777777" w:rsidR="008C69A6" w:rsidRPr="00D15A2B" w:rsidRDefault="008C69A6" w:rsidP="008C69A6">
      <w:pPr>
        <w:rPr>
          <w:rFonts w:ascii="Times New Roman" w:hAnsi="Times New Roman" w:cs="Times New Roman"/>
          <w:b/>
          <w:bCs/>
        </w:rPr>
      </w:pPr>
      <w:r w:rsidRPr="00D15A2B">
        <w:rPr>
          <w:rFonts w:ascii="Times New Roman" w:hAnsi="Times New Roman" w:cs="Times New Roman"/>
          <w:b/>
          <w:bCs/>
        </w:rPr>
        <w:t>9. Жеткізу және қосымша шығындар</w:t>
      </w:r>
    </w:p>
    <w:p w14:paraId="384CBAD4" w14:textId="73A510BB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 xml:space="preserve">Материалдар мен жабдықтарды жеткізу, тиеу-түсіру, монтаждау, қосу, сынау және іске қосуға байланысты барлық шығындар </w:t>
      </w:r>
      <w:r w:rsidR="00D15A2B">
        <w:rPr>
          <w:rFonts w:ascii="Times New Roman" w:hAnsi="Times New Roman" w:cs="Times New Roman"/>
          <w:lang w:val="kk-KZ"/>
        </w:rPr>
        <w:t>орындаушының есебінен.</w:t>
      </w:r>
    </w:p>
    <w:p w14:paraId="72A8380C" w14:textId="2C6634B0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D15A2B">
        <w:rPr>
          <w:rFonts w:ascii="Times New Roman" w:hAnsi="Times New Roman" w:cs="Times New Roman"/>
          <w:lang w:val="kk-KZ"/>
        </w:rPr>
        <w:t>Жұмысты орындау орны:</w:t>
      </w:r>
      <w:r w:rsidR="00D15A2B">
        <w:rPr>
          <w:rFonts w:ascii="Times New Roman" w:hAnsi="Times New Roman" w:cs="Times New Roman"/>
          <w:lang w:val="kk-KZ"/>
        </w:rPr>
        <w:t xml:space="preserve"> </w:t>
      </w:r>
      <w:r w:rsidR="00ED62B0">
        <w:rPr>
          <w:rFonts w:ascii="Times New Roman" w:hAnsi="Times New Roman" w:cs="Times New Roman"/>
          <w:lang w:val="kk-KZ"/>
        </w:rPr>
        <w:t>Сүмбе</w:t>
      </w:r>
      <w:r w:rsidR="00D15A2B">
        <w:rPr>
          <w:rFonts w:ascii="Times New Roman" w:hAnsi="Times New Roman" w:cs="Times New Roman"/>
          <w:lang w:val="kk-KZ"/>
        </w:rPr>
        <w:t xml:space="preserve"> ауылы </w:t>
      </w:r>
      <w:r w:rsidR="00ED62B0">
        <w:rPr>
          <w:rFonts w:ascii="Times New Roman" w:hAnsi="Times New Roman" w:cs="Times New Roman"/>
          <w:lang w:val="kk-KZ"/>
        </w:rPr>
        <w:t>Абай</w:t>
      </w:r>
      <w:r w:rsidR="00D15A2B">
        <w:rPr>
          <w:rFonts w:ascii="Times New Roman" w:hAnsi="Times New Roman" w:cs="Times New Roman"/>
          <w:lang w:val="kk-KZ"/>
        </w:rPr>
        <w:t xml:space="preserve"> көшесі №</w:t>
      </w:r>
      <w:r w:rsidR="00ED62B0">
        <w:rPr>
          <w:rFonts w:ascii="Times New Roman" w:hAnsi="Times New Roman" w:cs="Times New Roman"/>
          <w:lang w:val="kk-KZ"/>
        </w:rPr>
        <w:t>9</w:t>
      </w:r>
    </w:p>
    <w:p w14:paraId="66B20621" w14:textId="4FEB5572" w:rsidR="008C69A6" w:rsidRPr="00D15A2B" w:rsidRDefault="008C69A6" w:rsidP="008C69A6">
      <w:pPr>
        <w:rPr>
          <w:rFonts w:ascii="Times New Roman" w:hAnsi="Times New Roman" w:cs="Times New Roman"/>
          <w:lang w:val="kk-KZ"/>
        </w:rPr>
      </w:pPr>
      <w:r w:rsidRPr="00D15A2B">
        <w:rPr>
          <w:rFonts w:ascii="Times New Roman" w:hAnsi="Times New Roman" w:cs="Times New Roman"/>
          <w:lang w:val="kk-KZ"/>
        </w:rPr>
        <w:t>Жұмысты орындау мерзімі: шартқа сәйкес.</w:t>
      </w:r>
    </w:p>
    <w:p w14:paraId="08D050B2" w14:textId="77777777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</w:p>
    <w:p w14:paraId="38869802" w14:textId="77777777" w:rsidR="008C69A6" w:rsidRPr="00ED62B0" w:rsidRDefault="008C69A6" w:rsidP="008C69A6">
      <w:pPr>
        <w:rPr>
          <w:rFonts w:ascii="Times New Roman" w:hAnsi="Times New Roman" w:cs="Times New Roman"/>
          <w:lang w:val="kk-KZ"/>
        </w:rPr>
      </w:pPr>
    </w:p>
    <w:p w14:paraId="423DD2D4" w14:textId="77777777" w:rsidR="008C69A6" w:rsidRPr="00604420" w:rsidRDefault="008C69A6" w:rsidP="00604420">
      <w:pPr>
        <w:jc w:val="center"/>
        <w:rPr>
          <w:rFonts w:ascii="Times New Roman" w:hAnsi="Times New Roman" w:cs="Times New Roman"/>
          <w:b/>
          <w:bCs/>
        </w:rPr>
      </w:pPr>
      <w:r w:rsidRPr="00604420">
        <w:rPr>
          <w:rFonts w:ascii="Times New Roman" w:hAnsi="Times New Roman" w:cs="Times New Roman"/>
          <w:b/>
          <w:bCs/>
        </w:rPr>
        <w:lastRenderedPageBreak/>
        <w:t>ТЕХНИЧЕСКАЯ СПЕЦИФИКАЦИЯ</w:t>
      </w:r>
    </w:p>
    <w:p w14:paraId="58CDE3AF" w14:textId="77777777" w:rsidR="008C69A6" w:rsidRPr="008C69A6" w:rsidRDefault="008C69A6" w:rsidP="008C69A6">
      <w:pPr>
        <w:rPr>
          <w:rFonts w:ascii="Times New Roman" w:hAnsi="Times New Roman" w:cs="Times New Roman"/>
        </w:rPr>
      </w:pPr>
    </w:p>
    <w:p w14:paraId="5DD4855E" w14:textId="2BAE7C73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на выполнение работ по монтажу системы отопления</w:t>
      </w:r>
    </w:p>
    <w:p w14:paraId="764FEAF9" w14:textId="5FE90A9D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Наименование закупки: Работы по монтажу системы отопления с установкой отопительной печи и необходимого оборудования.</w:t>
      </w:r>
    </w:p>
    <w:p w14:paraId="6C1C0E2D" w14:textId="0A4903C7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1. Состав материалов и оборудования</w:t>
      </w:r>
    </w:p>
    <w:p w14:paraId="0B58D2C1" w14:textId="110D11D4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№| Наименование| Количество| Ед. изм.|</w:t>
      </w:r>
    </w:p>
    <w:p w14:paraId="6999FA12" w14:textId="4A8F7257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 xml:space="preserve">1| Отопительная печь «Сапог», мощностью для отопления площади до </w:t>
      </w:r>
      <w:r w:rsidR="00ED62B0">
        <w:rPr>
          <w:rFonts w:ascii="Times New Roman" w:hAnsi="Times New Roman" w:cs="Times New Roman"/>
          <w:lang w:val="kk-KZ"/>
        </w:rPr>
        <w:t>4</w:t>
      </w:r>
      <w:r w:rsidR="00033A5E">
        <w:rPr>
          <w:rFonts w:ascii="Times New Roman" w:hAnsi="Times New Roman" w:cs="Times New Roman"/>
          <w:lang w:val="kk-KZ"/>
        </w:rPr>
        <w:t>3</w:t>
      </w:r>
      <w:r w:rsidR="00ED62B0">
        <w:rPr>
          <w:rFonts w:ascii="Times New Roman" w:hAnsi="Times New Roman" w:cs="Times New Roman"/>
          <w:lang w:val="kk-KZ"/>
        </w:rPr>
        <w:t>5</w:t>
      </w:r>
      <w:r w:rsidRPr="008C69A6">
        <w:rPr>
          <w:rFonts w:ascii="Times New Roman" w:hAnsi="Times New Roman" w:cs="Times New Roman"/>
        </w:rPr>
        <w:t xml:space="preserve"> м²| 1| комплект</w:t>
      </w:r>
    </w:p>
    <w:p w14:paraId="531B7B13" w14:textId="012F2B73" w:rsidR="008C69A6" w:rsidRPr="0060442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2| Циркуляционный насос Ду 32, прямой, в комплекте| 1| комплект</w:t>
      </w:r>
    </w:p>
    <w:p w14:paraId="604D6F60" w14:textId="21575B1B" w:rsidR="008C69A6" w:rsidRPr="0060442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3| Расширительный бак мембранного типа| 1| шт.</w:t>
      </w:r>
    </w:p>
    <w:p w14:paraId="15B6B029" w14:textId="09A8C9CF" w:rsidR="008C69A6" w:rsidRPr="0060442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4| Труба отопительная Ø32 мм, длина 6 м| 2| шт.</w:t>
      </w:r>
    </w:p>
    <w:p w14:paraId="1C90D928" w14:textId="2AE059F5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5| Отвод Ø32 мм| 10| шт</w:t>
      </w:r>
    </w:p>
    <w:p w14:paraId="7BE79936" w14:textId="6B92743A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6| Кран запорный Ø32 мм| 4| шт.</w:t>
      </w:r>
    </w:p>
    <w:p w14:paraId="23456FDC" w14:textId="63F87904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7| Воздухораспределитель в комплекте| 2| комплект</w:t>
      </w:r>
    </w:p>
    <w:p w14:paraId="09DC8617" w14:textId="4E478AAF" w:rsidR="008C69A6" w:rsidRPr="00ED62B0" w:rsidRDefault="008C69A6" w:rsidP="008C69A6">
      <w:pPr>
        <w:rPr>
          <w:rFonts w:ascii="Times New Roman" w:hAnsi="Times New Roman" w:cs="Times New Roman"/>
          <w:b/>
          <w:bCs/>
        </w:rPr>
      </w:pPr>
      <w:r w:rsidRPr="00604420">
        <w:rPr>
          <w:rFonts w:ascii="Times New Roman" w:hAnsi="Times New Roman" w:cs="Times New Roman"/>
          <w:b/>
          <w:bCs/>
        </w:rPr>
        <w:t>2. Работы по монтажу</w:t>
      </w:r>
    </w:p>
    <w:p w14:paraId="6C10CE6F" w14:textId="49571293" w:rsidR="008C69A6" w:rsidRPr="00ED62B0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№| Наименование работ| Количество| Ед. изм.</w:t>
      </w:r>
    </w:p>
    <w:p w14:paraId="5BCC6D5C" w14:textId="758EA657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1| Подготовка места установки отопительной печи| 1| комплек</w:t>
      </w:r>
      <w:r w:rsidR="00604420">
        <w:rPr>
          <w:rFonts w:ascii="Times New Roman" w:hAnsi="Times New Roman" w:cs="Times New Roman"/>
          <w:lang w:val="kk-KZ"/>
        </w:rPr>
        <w:t>т</w:t>
      </w:r>
    </w:p>
    <w:p w14:paraId="4C8C5822" w14:textId="6F27BAA0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2| Установка и подключение отопительной печи| 1| шт.</w:t>
      </w:r>
    </w:p>
    <w:p w14:paraId="3F1DF7E7" w14:textId="622F771F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3| Монтаж циркуляционного насоса Ду 32| 1| комплект</w:t>
      </w:r>
    </w:p>
    <w:p w14:paraId="7BBC33CD" w14:textId="51F9C8C9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4| Установка расширительного бака 50 л| 1| шт.</w:t>
      </w:r>
    </w:p>
    <w:p w14:paraId="7E1C4C56" w14:textId="7698AFC4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5| Монтаж трубопровода Ø32 мм| 12| м</w:t>
      </w:r>
    </w:p>
    <w:p w14:paraId="1EA96BAA" w14:textId="5A9BEFDB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6| Монтаж отводов Ø32 мм| 10| шт</w:t>
      </w:r>
    </w:p>
    <w:p w14:paraId="64942C4D" w14:textId="1A75FAA1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7| Установка запорных кранов Ø32 мм| 4| шт.</w:t>
      </w:r>
    </w:p>
    <w:p w14:paraId="2374741F" w14:textId="5C21CEFC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8| Монтаж воздухораспределителей| 2| комплект</w:t>
      </w:r>
    </w:p>
    <w:p w14:paraId="45977D30" w14:textId="35A8E138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9| Соединение и обвязка всех элементов отопительной системы| 1| комплекс</w:t>
      </w:r>
    </w:p>
    <w:p w14:paraId="7FF5A7F7" w14:textId="415C664D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10| Опрессовка, проверка герметичности и пробный запуск системы| 1| комплек</w:t>
      </w:r>
      <w:r w:rsidR="00604420">
        <w:rPr>
          <w:rFonts w:ascii="Times New Roman" w:hAnsi="Times New Roman" w:cs="Times New Roman"/>
          <w:lang w:val="kk-KZ"/>
        </w:rPr>
        <w:t>с</w:t>
      </w:r>
    </w:p>
    <w:p w14:paraId="5793E627" w14:textId="6A383721" w:rsidR="008C69A6" w:rsidRPr="00604420" w:rsidRDefault="00604420" w:rsidP="008C69A6">
      <w:pPr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3</w:t>
      </w:r>
      <w:r w:rsidR="008C69A6" w:rsidRPr="00604420">
        <w:rPr>
          <w:rFonts w:ascii="Times New Roman" w:hAnsi="Times New Roman" w:cs="Times New Roman"/>
          <w:b/>
          <w:bCs/>
        </w:rPr>
        <w:t>. Требования к выполнению работ</w:t>
      </w:r>
    </w:p>
    <w:p w14:paraId="4522FF0C" w14:textId="367CB440" w:rsidR="008C69A6" w:rsidRPr="00604420" w:rsidRDefault="008C69A6" w:rsidP="008C69A6">
      <w:pPr>
        <w:rPr>
          <w:rFonts w:ascii="Times New Roman" w:hAnsi="Times New Roman" w:cs="Times New Roman"/>
          <w:lang w:val="kk-KZ"/>
        </w:rPr>
      </w:pPr>
      <w:r w:rsidRPr="008C69A6">
        <w:rPr>
          <w:rFonts w:ascii="Times New Roman" w:hAnsi="Times New Roman" w:cs="Times New Roman"/>
        </w:rPr>
        <w:t>Исполнитель обязан:</w:t>
      </w:r>
    </w:p>
    <w:p w14:paraId="6A9F36FD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1. Выполнить монтаж отопительной системы в соответствии с технической спецификацией и требованиями безопасности.</w:t>
      </w:r>
    </w:p>
    <w:p w14:paraId="790D7A9F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lastRenderedPageBreak/>
        <w:t>2. Использовать новые, качественные материалы и оборудование, не бывшие в эксплуатации.</w:t>
      </w:r>
    </w:p>
    <w:p w14:paraId="1526297D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3. Обеспечить совместимость всех устанавливаемых элементов отопительной системы.</w:t>
      </w:r>
    </w:p>
    <w:p w14:paraId="74126079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4. Выполнить монтаж отопительной печи «Сапог», циркуляционного насоса, расширительного бака, трубопроводов, кранов, отводов и воздухораспределителей.</w:t>
      </w:r>
    </w:p>
    <w:p w14:paraId="000BE76A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5. Выполнить все необходимые соединения и обвязку системы.</w:t>
      </w:r>
    </w:p>
    <w:p w14:paraId="63B97EE2" w14:textId="77777777" w:rsidR="008C69A6" w:rsidRPr="008C69A6" w:rsidRDefault="008C69A6" w:rsidP="008C69A6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>6. После завершения монтажа провести проверку системы на герметичность.</w:t>
      </w:r>
    </w:p>
    <w:p w14:paraId="6B386357" w14:textId="77777777" w:rsidR="00604420" w:rsidRPr="00604420" w:rsidRDefault="008C69A6" w:rsidP="00604420">
      <w:pPr>
        <w:rPr>
          <w:rFonts w:ascii="Times New Roman" w:hAnsi="Times New Roman" w:cs="Times New Roman"/>
        </w:rPr>
      </w:pPr>
      <w:r w:rsidRPr="008C69A6">
        <w:rPr>
          <w:rFonts w:ascii="Times New Roman" w:hAnsi="Times New Roman" w:cs="Times New Roman"/>
        </w:rPr>
        <w:t xml:space="preserve">7. </w:t>
      </w:r>
      <w:r w:rsidR="00604420" w:rsidRPr="00604420">
        <w:rPr>
          <w:rFonts w:ascii="Times New Roman" w:hAnsi="Times New Roman" w:cs="Times New Roman"/>
        </w:rPr>
        <w:t>Провести пробный запуск и проверить работоспособность отопительной системы.</w:t>
      </w:r>
    </w:p>
    <w:p w14:paraId="6D47FBC9" w14:textId="63754B44" w:rsidR="00604420" w:rsidRPr="00604420" w:rsidRDefault="00604420" w:rsidP="00604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8. </w:t>
      </w:r>
      <w:r w:rsidRPr="00604420">
        <w:rPr>
          <w:rFonts w:ascii="Times New Roman" w:hAnsi="Times New Roman" w:cs="Times New Roman"/>
        </w:rPr>
        <w:t>При выявлении недостатков устранить их за свой счет.</w:t>
      </w:r>
    </w:p>
    <w:p w14:paraId="7D933F88" w14:textId="34AD12B8" w:rsidR="00604420" w:rsidRPr="00604420" w:rsidRDefault="00604420" w:rsidP="00604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9. </w:t>
      </w:r>
      <w:r w:rsidRPr="00604420">
        <w:rPr>
          <w:rFonts w:ascii="Times New Roman" w:hAnsi="Times New Roman" w:cs="Times New Roman"/>
        </w:rPr>
        <w:t>Все расходы, связанные с доставкой материалов, погрузкой, разгрузкой, монтажом и необходимыми расходными материалами, входят в общую стоимость работ.</w:t>
      </w:r>
    </w:p>
    <w:p w14:paraId="14F94BCE" w14:textId="77777777" w:rsidR="00604420" w:rsidRPr="00604420" w:rsidRDefault="00604420" w:rsidP="00604420">
      <w:pPr>
        <w:rPr>
          <w:rFonts w:ascii="Times New Roman" w:hAnsi="Times New Roman" w:cs="Times New Roman"/>
        </w:rPr>
      </w:pPr>
      <w:r w:rsidRPr="00604420">
        <w:rPr>
          <w:rFonts w:ascii="Times New Roman" w:hAnsi="Times New Roman" w:cs="Times New Roman"/>
        </w:rPr>
        <w:t>После завершения работ передать Заказчику полностью работоспособную отопительную систему.</w:t>
      </w:r>
    </w:p>
    <w:p w14:paraId="3ADDDA01" w14:textId="0653C88C" w:rsidR="00604420" w:rsidRPr="00604420" w:rsidRDefault="00604420" w:rsidP="0060442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kk-KZ"/>
        </w:rPr>
        <w:t>4</w:t>
      </w:r>
      <w:r w:rsidRPr="00604420">
        <w:rPr>
          <w:rFonts w:ascii="Times New Roman" w:hAnsi="Times New Roman" w:cs="Times New Roman"/>
          <w:b/>
          <w:bCs/>
        </w:rPr>
        <w:t>. Требования к качеству</w:t>
      </w:r>
    </w:p>
    <w:p w14:paraId="6C012CBB" w14:textId="77777777" w:rsidR="00604420" w:rsidRPr="00604420" w:rsidRDefault="00604420" w:rsidP="00604420">
      <w:pPr>
        <w:rPr>
          <w:rFonts w:ascii="Times New Roman" w:hAnsi="Times New Roman" w:cs="Times New Roman"/>
        </w:rPr>
      </w:pPr>
      <w:r w:rsidRPr="00604420">
        <w:rPr>
          <w:rFonts w:ascii="Times New Roman" w:hAnsi="Times New Roman" w:cs="Times New Roman"/>
        </w:rPr>
        <w:t>Работы должны быть выполнены качественно, в полном объеме и с соблюдением требований безопасности при эксплуатации отопительного оборудования.</w:t>
      </w:r>
    </w:p>
    <w:p w14:paraId="041DF002" w14:textId="77777777" w:rsidR="00604420" w:rsidRPr="00604420" w:rsidRDefault="00604420" w:rsidP="00604420">
      <w:pPr>
        <w:rPr>
          <w:rFonts w:ascii="Times New Roman" w:hAnsi="Times New Roman" w:cs="Times New Roman"/>
        </w:rPr>
      </w:pPr>
      <w:r w:rsidRPr="00604420">
        <w:rPr>
          <w:rFonts w:ascii="Times New Roman" w:hAnsi="Times New Roman" w:cs="Times New Roman"/>
        </w:rPr>
        <w:t>Поставляемые материалы и оборудование должны соответствовать заявленным техническим характеристикам. При несоответствии материалов или выполненных работ требованиям технической спецификации Заказчик вправе потребовать устранения выявленных недостатков.</w:t>
      </w:r>
    </w:p>
    <w:p w14:paraId="0B8D29C3" w14:textId="77777777" w:rsidR="00604420" w:rsidRPr="00604420" w:rsidRDefault="00604420" w:rsidP="00604420">
      <w:pPr>
        <w:rPr>
          <w:rFonts w:ascii="Times New Roman" w:hAnsi="Times New Roman" w:cs="Times New Roman"/>
        </w:rPr>
      </w:pPr>
      <w:r w:rsidRPr="00604420">
        <w:rPr>
          <w:rFonts w:ascii="Times New Roman" w:hAnsi="Times New Roman" w:cs="Times New Roman"/>
        </w:rPr>
        <w:t>Гарантийный срок на выполненные монтажные работы — не менее 12 месяцев с даты подписания акта выполненных работ.</w:t>
      </w:r>
    </w:p>
    <w:p w14:paraId="4187D7AF" w14:textId="6AADAA4D" w:rsidR="00604420" w:rsidRPr="00604420" w:rsidRDefault="00604420" w:rsidP="00604420">
      <w:pPr>
        <w:rPr>
          <w:rFonts w:ascii="Times New Roman" w:hAnsi="Times New Roman" w:cs="Times New Roman"/>
          <w:lang w:val="kk-KZ"/>
        </w:rPr>
      </w:pPr>
      <w:r w:rsidRPr="00604420">
        <w:rPr>
          <w:rFonts w:ascii="Times New Roman" w:hAnsi="Times New Roman" w:cs="Times New Roman"/>
        </w:rPr>
        <w:t xml:space="preserve">Место выполнения работ: </w:t>
      </w:r>
      <w:r>
        <w:rPr>
          <w:rFonts w:ascii="Times New Roman" w:hAnsi="Times New Roman" w:cs="Times New Roman"/>
          <w:lang w:val="kk-KZ"/>
        </w:rPr>
        <w:t xml:space="preserve">Алматинская область, Уйгурский район село </w:t>
      </w:r>
      <w:r w:rsidR="00ED62B0">
        <w:rPr>
          <w:rFonts w:ascii="Times New Roman" w:hAnsi="Times New Roman" w:cs="Times New Roman"/>
          <w:lang w:val="kk-KZ"/>
        </w:rPr>
        <w:t>Сумбе</w:t>
      </w:r>
      <w:r>
        <w:rPr>
          <w:rFonts w:ascii="Times New Roman" w:hAnsi="Times New Roman" w:cs="Times New Roman"/>
          <w:lang w:val="kk-KZ"/>
        </w:rPr>
        <w:t xml:space="preserve"> ул</w:t>
      </w:r>
      <w:r w:rsidR="00ED62B0">
        <w:rPr>
          <w:rFonts w:ascii="Times New Roman" w:hAnsi="Times New Roman" w:cs="Times New Roman"/>
          <w:lang w:val="kk-KZ"/>
        </w:rPr>
        <w:t xml:space="preserve"> Абая</w:t>
      </w:r>
      <w:r>
        <w:rPr>
          <w:rFonts w:ascii="Times New Roman" w:hAnsi="Times New Roman" w:cs="Times New Roman"/>
          <w:lang w:val="kk-KZ"/>
        </w:rPr>
        <w:t xml:space="preserve"> №</w:t>
      </w:r>
      <w:r w:rsidR="00ED62B0">
        <w:rPr>
          <w:rFonts w:ascii="Times New Roman" w:hAnsi="Times New Roman" w:cs="Times New Roman"/>
          <w:lang w:val="kk-KZ"/>
        </w:rPr>
        <w:t xml:space="preserve"> 9</w:t>
      </w:r>
      <w:r>
        <w:rPr>
          <w:rFonts w:ascii="Times New Roman" w:hAnsi="Times New Roman" w:cs="Times New Roman"/>
          <w:lang w:val="kk-KZ"/>
        </w:rPr>
        <w:t xml:space="preserve"> </w:t>
      </w:r>
    </w:p>
    <w:p w14:paraId="1C981DC8" w14:textId="5B01CCB4" w:rsidR="008C69A6" w:rsidRPr="00604420" w:rsidRDefault="008C69A6" w:rsidP="00604420">
      <w:pPr>
        <w:rPr>
          <w:rFonts w:ascii="Times New Roman" w:hAnsi="Times New Roman" w:cs="Times New Roman"/>
          <w:lang w:val="kk-KZ"/>
        </w:rPr>
      </w:pPr>
    </w:p>
    <w:sectPr w:rsidR="008C69A6" w:rsidRPr="00604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A6"/>
    <w:rsid w:val="00033A5E"/>
    <w:rsid w:val="002111E7"/>
    <w:rsid w:val="0041104E"/>
    <w:rsid w:val="004E77EA"/>
    <w:rsid w:val="00604420"/>
    <w:rsid w:val="007A0E4C"/>
    <w:rsid w:val="008C69A6"/>
    <w:rsid w:val="00946F6A"/>
    <w:rsid w:val="00D15A2B"/>
    <w:rsid w:val="00ED62B0"/>
    <w:rsid w:val="00F8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63F0"/>
  <w15:chartTrackingRefBased/>
  <w15:docId w15:val="{411432EB-951F-4E54-B582-E33914F6A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6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69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6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69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6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6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6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6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9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69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69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69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69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69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69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69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69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6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6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6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6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6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69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69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69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69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69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C69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4</cp:revision>
  <cp:lastPrinted>2026-09-07T11:08:00Z</cp:lastPrinted>
  <dcterms:created xsi:type="dcterms:W3CDTF">2026-10-13T04:52:00Z</dcterms:created>
  <dcterms:modified xsi:type="dcterms:W3CDTF">2026-10-14T09:16:00Z</dcterms:modified>
</cp:coreProperties>
</file>