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9B4" w:rsidRPr="001E19B4" w:rsidRDefault="001E19B4" w:rsidP="001E19B4">
      <w:pPr>
        <w:pStyle w:val="a3"/>
        <w:rPr>
          <w:rFonts w:ascii="Times New Roman" w:hAnsi="Times New Roman" w:cs="Times New Roman"/>
          <w:b/>
          <w:sz w:val="28"/>
          <w:szCs w:val="28"/>
          <w:lang w:val="kk-KZ" w:eastAsia="ru-RU"/>
        </w:rPr>
      </w:pPr>
      <w:r w:rsidRPr="001E19B4">
        <w:rPr>
          <w:rFonts w:ascii="Times New Roman" w:hAnsi="Times New Roman" w:cs="Times New Roman"/>
          <w:b/>
          <w:sz w:val="28"/>
          <w:szCs w:val="28"/>
          <w:lang w:val="kk-KZ" w:eastAsia="ru-RU"/>
        </w:rPr>
        <w:t>Мекемеге қажетті қалташалы стенд дайындау, 2х1 м</w:t>
      </w:r>
      <w:r w:rsidRPr="001E19B4">
        <w:rPr>
          <w:rFonts w:ascii="Times New Roman" w:hAnsi="Times New Roman" w:cs="Times New Roman"/>
          <w:b/>
          <w:sz w:val="28"/>
          <w:szCs w:val="28"/>
          <w:lang w:val="kk-KZ" w:eastAsia="ru-RU"/>
        </w:rPr>
        <w:t xml:space="preserve"> </w:t>
      </w:r>
    </w:p>
    <w:p w:rsidR="001E19B4" w:rsidRDefault="001E19B4" w:rsidP="001E19B4">
      <w:pPr>
        <w:pStyle w:val="a3"/>
        <w:rPr>
          <w:rFonts w:ascii="Times New Roman" w:hAnsi="Times New Roman" w:cs="Times New Roman"/>
          <w:sz w:val="28"/>
          <w:szCs w:val="28"/>
          <w:lang w:val="kk-KZ"/>
        </w:rPr>
      </w:pPr>
      <w:r w:rsidRPr="001E19B4">
        <w:rPr>
          <w:rFonts w:ascii="Times New Roman" w:hAnsi="Times New Roman" w:cs="Times New Roman"/>
          <w:sz w:val="28"/>
          <w:szCs w:val="28"/>
          <w:lang w:val="kk-KZ"/>
        </w:rPr>
        <w:t xml:space="preserve">Өлшемі 2,0 м х 1,0 м мекемеге қажетті қалташалы ақпараттық стенд дайындалады және монтаждалады. Стенд ТЖМ (МЧС) және ТЖД (ДЧС) басшылық құрамының фотосуреттерін орналастыруға арналған. Мөлдір акрил қалташаларын екі қатарға орналастыру қарастырылған: бірінші (жоғарғы) қатарда ТЖМ басшылық құрамы үшін 6 қалташа, екінші (төменгі) қатарда ТЖД басшылық құрамы үшін 5 қалташа орналасады. Стендтің негізі қалыңдығы 4 мм берік ПВХ пластигінен дайындалады, жоғары ажыратылымды интерьерлік УФ-баспамен безендіріледі және фотосуреттер мен мәтіндік ақпаратты ыңғайлы әрі жедел ауыстыру үшін тиісті форматтағы акрил қалташалармен жабдықталады.Көрнекі ақпараттық стендтер мен маңдайшаларды дайындау және орнату қызметі бойынша барлық өнімдердің дизайны, эскиздері, түстер палитрасы, шрифті, мазмұны мен орналасу макеті дайындау алдында Тапсырыс берушімен толық ақылдасылып, жазбаша немесе электронды түрде міндетті түрде бекітіледі. </w:t>
      </w:r>
      <w:proofErr w:type="spellStart"/>
      <w:r w:rsidRPr="001E19B4">
        <w:rPr>
          <w:rFonts w:ascii="Times New Roman" w:hAnsi="Times New Roman" w:cs="Times New Roman"/>
          <w:sz w:val="28"/>
          <w:szCs w:val="28"/>
        </w:rPr>
        <w:t>Қызмет</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құрамы</w:t>
      </w:r>
      <w:proofErr w:type="spellEnd"/>
      <w:r w:rsidRPr="001E19B4">
        <w:rPr>
          <w:rFonts w:ascii="Times New Roman" w:hAnsi="Times New Roman" w:cs="Times New Roman"/>
          <w:sz w:val="28"/>
          <w:szCs w:val="28"/>
        </w:rPr>
        <w:t xml:space="preserve"> дизайн </w:t>
      </w:r>
      <w:proofErr w:type="spellStart"/>
      <w:r w:rsidRPr="001E19B4">
        <w:rPr>
          <w:rFonts w:ascii="Times New Roman" w:hAnsi="Times New Roman" w:cs="Times New Roman"/>
          <w:sz w:val="28"/>
          <w:szCs w:val="28"/>
        </w:rPr>
        <w:t>жасауды</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сапалы</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материалдармен</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қамтамасыз</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етуді</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дайындауды</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жеткізуді</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және</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нысан</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ішінде</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монтаждау</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орнату</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жұмыстарын</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толық</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қамтиды</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Барлық</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өнімдерге</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кемінде</w:t>
      </w:r>
      <w:proofErr w:type="spellEnd"/>
      <w:r w:rsidRPr="001E19B4">
        <w:rPr>
          <w:rFonts w:ascii="Times New Roman" w:hAnsi="Times New Roman" w:cs="Times New Roman"/>
          <w:sz w:val="28"/>
          <w:szCs w:val="28"/>
        </w:rPr>
        <w:t xml:space="preserve"> 12 ай сапа </w:t>
      </w:r>
      <w:proofErr w:type="spellStart"/>
      <w:r w:rsidRPr="001E19B4">
        <w:rPr>
          <w:rFonts w:ascii="Times New Roman" w:hAnsi="Times New Roman" w:cs="Times New Roman"/>
          <w:sz w:val="28"/>
          <w:szCs w:val="28"/>
        </w:rPr>
        <w:t>кепілдігі</w:t>
      </w:r>
      <w:proofErr w:type="spellEnd"/>
      <w:r w:rsidRPr="001E19B4">
        <w:rPr>
          <w:rFonts w:ascii="Times New Roman" w:hAnsi="Times New Roman" w:cs="Times New Roman"/>
          <w:sz w:val="28"/>
          <w:szCs w:val="28"/>
        </w:rPr>
        <w:t xml:space="preserve"> </w:t>
      </w:r>
      <w:proofErr w:type="spellStart"/>
      <w:r w:rsidRPr="001E19B4">
        <w:rPr>
          <w:rFonts w:ascii="Times New Roman" w:hAnsi="Times New Roman" w:cs="Times New Roman"/>
          <w:sz w:val="28"/>
          <w:szCs w:val="28"/>
        </w:rPr>
        <w:t>беріледі</w:t>
      </w:r>
      <w:proofErr w:type="spellEnd"/>
      <w:r w:rsidRPr="001E19B4">
        <w:rPr>
          <w:rFonts w:ascii="Times New Roman" w:hAnsi="Times New Roman" w:cs="Times New Roman"/>
          <w:sz w:val="28"/>
          <w:szCs w:val="28"/>
        </w:rPr>
        <w:t>.</w:t>
      </w:r>
      <w:r w:rsidRPr="001E19B4">
        <w:rPr>
          <w:rFonts w:ascii="Times New Roman" w:hAnsi="Times New Roman" w:cs="Times New Roman"/>
          <w:sz w:val="28"/>
          <w:szCs w:val="28"/>
          <w:lang w:val="kk-KZ"/>
        </w:rPr>
        <w:t xml:space="preserve"> </w:t>
      </w:r>
      <w:r w:rsidRPr="001E19B4">
        <w:rPr>
          <w:rFonts w:ascii="Times New Roman" w:hAnsi="Times New Roman" w:cs="Times New Roman"/>
          <w:sz w:val="28"/>
          <w:szCs w:val="28"/>
          <w:lang w:val="kk-KZ"/>
        </w:rPr>
        <w:t>Өнім беруші негізгі жеткізілімді жүзеге асырғанға дейін Тапсырыс берушіге келісу үшін тауардың бір үлгісін ұсынуға міндетті. Жеткізу мерзімі шарт күшіне енген сәттен бастап 15 (он бес) күнтізбелік күнді құрайды. Жеткізу орны: Атырау қаласы,М.Әуезова көшесі, 53 а, Өнімге берілетін кепілдік мерзімі тауар жеткізіліп, орнатылған сәттен бастап кемінде 12 (он екі) айды құрайды.тел: 87756850145</w:t>
      </w:r>
    </w:p>
    <w:p w:rsidR="001E19B4" w:rsidRPr="001E19B4" w:rsidRDefault="001E19B4" w:rsidP="001E19B4">
      <w:pPr>
        <w:pStyle w:val="a3"/>
        <w:rPr>
          <w:rFonts w:ascii="Times New Roman" w:hAnsi="Times New Roman" w:cs="Times New Roman"/>
          <w:sz w:val="28"/>
          <w:szCs w:val="28"/>
          <w:lang w:val="kk-KZ"/>
        </w:rPr>
      </w:pPr>
    </w:p>
    <w:p w:rsidR="00CE78FB" w:rsidRPr="001E19B4" w:rsidRDefault="001E19B4" w:rsidP="001E19B4">
      <w:pPr>
        <w:pStyle w:val="a3"/>
        <w:rPr>
          <w:rFonts w:ascii="Times New Roman" w:hAnsi="Times New Roman" w:cs="Times New Roman"/>
          <w:b/>
          <w:sz w:val="28"/>
          <w:szCs w:val="28"/>
          <w:lang w:val="kk-KZ" w:eastAsia="ru-RU"/>
        </w:rPr>
      </w:pPr>
      <w:r w:rsidRPr="001E19B4">
        <w:rPr>
          <w:rFonts w:ascii="Times New Roman" w:hAnsi="Times New Roman" w:cs="Times New Roman"/>
          <w:b/>
          <w:sz w:val="28"/>
          <w:szCs w:val="28"/>
          <w:lang w:val="kk-KZ" w:eastAsia="ru-RU"/>
        </w:rPr>
        <w:t xml:space="preserve">Изготовление </w:t>
      </w:r>
      <w:bookmarkStart w:id="0" w:name="_GoBack"/>
      <w:r w:rsidRPr="001E19B4">
        <w:rPr>
          <w:rFonts w:ascii="Times New Roman" w:hAnsi="Times New Roman" w:cs="Times New Roman"/>
          <w:b/>
          <w:sz w:val="28"/>
          <w:szCs w:val="28"/>
          <w:lang w:val="kk-KZ" w:eastAsia="ru-RU"/>
        </w:rPr>
        <w:t>стенда с карманами для организации, 2х1 м</w:t>
      </w:r>
      <w:bookmarkEnd w:id="0"/>
    </w:p>
    <w:p w:rsidR="001E19B4" w:rsidRPr="001E19B4" w:rsidRDefault="001E19B4" w:rsidP="001E19B4">
      <w:pPr>
        <w:pStyle w:val="a3"/>
        <w:rPr>
          <w:rFonts w:ascii="Times New Roman" w:hAnsi="Times New Roman" w:cs="Times New Roman"/>
          <w:sz w:val="28"/>
          <w:szCs w:val="28"/>
        </w:rPr>
      </w:pPr>
      <w:r w:rsidRPr="001E19B4">
        <w:rPr>
          <w:rFonts w:ascii="Times New Roman" w:hAnsi="Times New Roman" w:cs="Times New Roman"/>
          <w:sz w:val="28"/>
          <w:szCs w:val="28"/>
        </w:rPr>
        <w:t>Изготавливается и монтируется информационный стенд с карманами для организации размером 2,0 м х 1,0 м. Стенд предназначен для размещения фотографий руководящего состава МЧС и ДЧС. Размещение прозрачных акриловых карманов предусмотрено в два ряда: в первом (верхнем) ряду располагаются 6 карманов для руководящего состава МЧС, во втором (нижнем) ряду — 5 карманов для руководящего состава ДЧС. Основа стенда изготавливается из прочного пластика ПВХ толщиной 4 мм, оформляется интерьерной УФ-печатью высокого разрешения и оснащается акриловыми карманами соответствующего формата для удобной и оперативной смены фотографий и текстовой информации.</w:t>
      </w:r>
    </w:p>
    <w:p w:rsidR="001E19B4" w:rsidRDefault="001E19B4" w:rsidP="001E19B4">
      <w:pPr>
        <w:rPr>
          <w:rFonts w:ascii="Times New Roman" w:hAnsi="Times New Roman" w:cs="Times New Roman"/>
          <w:sz w:val="28"/>
          <w:szCs w:val="28"/>
        </w:rPr>
      </w:pPr>
      <w:r w:rsidRPr="001E19B4">
        <w:rPr>
          <w:rFonts w:ascii="Times New Roman" w:hAnsi="Times New Roman" w:cs="Times New Roman"/>
          <w:sz w:val="28"/>
          <w:szCs w:val="28"/>
        </w:rPr>
        <w:t>Услуга по изготовлению и монтажу наглядных информационных стендов и табличек включает в себя разработку индивидуального дизайна, подготовку эскизов, подбор цветовой палитры, шрифтов и макета оформления, которые в обязательном порядке согласовываются и утверждаются с Заказчиком в письменном или электронном виде до начала производства. В стоимость услуги полностью входят разработка дизайна, предоставление качественных материалов, изготовление, доставка, а также монтажные и установочные работы на объекте с предоставлением гарантии качества сроком не менее 12 месяцев.</w:t>
      </w:r>
    </w:p>
    <w:p w:rsidR="001E19B4" w:rsidRPr="001E19B4" w:rsidRDefault="001E19B4" w:rsidP="001E19B4">
      <w:pPr>
        <w:rPr>
          <w:rFonts w:ascii="Times New Roman" w:hAnsi="Times New Roman" w:cs="Times New Roman"/>
          <w:sz w:val="28"/>
          <w:szCs w:val="28"/>
        </w:rPr>
      </w:pPr>
      <w:r w:rsidRPr="001E19B4">
        <w:rPr>
          <w:rFonts w:ascii="Times New Roman" w:hAnsi="Times New Roman" w:cs="Times New Roman"/>
          <w:sz w:val="28"/>
          <w:szCs w:val="28"/>
        </w:rPr>
        <w:t xml:space="preserve">Поставщик до осуществления основной поставки обязан предоставить Заказчику один образец товара для согласования. Срок поставки составляет 15 (пятнадцать) календарных дней с момента вступления договора в силу. Место поставки: </w:t>
      </w:r>
      <w:proofErr w:type="gramStart"/>
      <w:r w:rsidRPr="001E19B4">
        <w:rPr>
          <w:rFonts w:ascii="Times New Roman" w:hAnsi="Times New Roman" w:cs="Times New Roman"/>
          <w:sz w:val="28"/>
          <w:szCs w:val="28"/>
          <w:lang w:val="kk-KZ"/>
        </w:rPr>
        <w:t>г.</w:t>
      </w:r>
      <w:r w:rsidRPr="001E19B4">
        <w:rPr>
          <w:rFonts w:ascii="Times New Roman" w:hAnsi="Times New Roman" w:cs="Times New Roman"/>
          <w:sz w:val="28"/>
          <w:szCs w:val="28"/>
        </w:rPr>
        <w:t>Атырау</w:t>
      </w:r>
      <w:r w:rsidRPr="001E19B4">
        <w:rPr>
          <w:rFonts w:ascii="Times New Roman" w:hAnsi="Times New Roman" w:cs="Times New Roman"/>
          <w:sz w:val="28"/>
          <w:szCs w:val="28"/>
          <w:lang w:val="kk-KZ"/>
        </w:rPr>
        <w:t>,ул.М.Ауезова</w:t>
      </w:r>
      <w:proofErr w:type="gramEnd"/>
      <w:r w:rsidRPr="001E19B4">
        <w:rPr>
          <w:rFonts w:ascii="Times New Roman" w:hAnsi="Times New Roman" w:cs="Times New Roman"/>
          <w:sz w:val="28"/>
          <w:szCs w:val="28"/>
          <w:lang w:val="kk-KZ"/>
        </w:rPr>
        <w:t xml:space="preserve"> 53а,</w:t>
      </w:r>
      <w:r w:rsidRPr="001E19B4">
        <w:rPr>
          <w:rFonts w:ascii="Times New Roman" w:hAnsi="Times New Roman" w:cs="Times New Roman"/>
          <w:sz w:val="28"/>
          <w:szCs w:val="28"/>
        </w:rPr>
        <w:t xml:space="preserve"> Гарантийный срок на продукцию составляет не менее 12 (двенадцати) месяцев с момента поставки и монтажа товара. тел: 87756850145</w:t>
      </w:r>
    </w:p>
    <w:sectPr w:rsidR="001E19B4" w:rsidRPr="001E19B4" w:rsidSect="001E19B4">
      <w:pgSz w:w="11906" w:h="16838"/>
      <w:pgMar w:top="426"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A96"/>
    <w:rsid w:val="001E19B4"/>
    <w:rsid w:val="00734A96"/>
    <w:rsid w:val="00CE7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82557"/>
  <w15:chartTrackingRefBased/>
  <w15:docId w15:val="{325FCF08-B02A-41E3-A81F-07D4834A7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E19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481</Words>
  <Characters>2742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2026-10-09T12:44:00Z</dcterms:created>
  <dcterms:modified xsi:type="dcterms:W3CDTF">2026-10-09T12:44:00Z</dcterms:modified>
</cp:coreProperties>
</file>