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C56" w:rsidRDefault="00755C56" w:rsidP="005A02E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55C56">
        <w:rPr>
          <w:rFonts w:ascii="Times New Roman" w:hAnsi="Times New Roman" w:cs="Times New Roman"/>
          <w:b/>
          <w:sz w:val="24"/>
          <w:szCs w:val="24"/>
          <w:lang w:val="kk-KZ"/>
        </w:rPr>
        <w:t>Автокөлікті техникалық тексеру бойынша техникалық ерекшелік</w:t>
      </w:r>
    </w:p>
    <w:p w:rsidR="005A02E1" w:rsidRDefault="00232789" w:rsidP="005A02E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7F45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 по тех.осмотру автотранспорта</w:t>
      </w:r>
    </w:p>
    <w:p w:rsidR="00232789" w:rsidRPr="009F7F45" w:rsidRDefault="00232789" w:rsidP="005A02E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789" w:rsidRPr="009F7F45" w:rsidRDefault="00232789" w:rsidP="005A02E1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tbl>
      <w:tblPr>
        <w:tblStyle w:val="10"/>
        <w:tblW w:w="9747" w:type="dxa"/>
        <w:tblLayout w:type="fixed"/>
        <w:tblLook w:val="04A0"/>
      </w:tblPr>
      <w:tblGrid>
        <w:gridCol w:w="458"/>
        <w:gridCol w:w="1918"/>
        <w:gridCol w:w="2552"/>
        <w:gridCol w:w="3402"/>
        <w:gridCol w:w="1417"/>
      </w:tblGrid>
      <w:tr w:rsidR="00755C56" w:rsidRPr="009F7F45" w:rsidTr="00755C56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b/>
                <w:sz w:val="24"/>
                <w:szCs w:val="24"/>
              </w:rPr>
            </w:pPr>
            <w:r w:rsidRPr="009F7F4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b/>
                <w:sz w:val="24"/>
                <w:szCs w:val="24"/>
              </w:rPr>
            </w:pPr>
            <w:r w:rsidRPr="009F7F45">
              <w:rPr>
                <w:b/>
                <w:sz w:val="24"/>
                <w:szCs w:val="24"/>
              </w:rPr>
              <w:t xml:space="preserve">Марка\модель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7F45">
              <w:rPr>
                <w:b/>
                <w:sz w:val="24"/>
                <w:szCs w:val="24"/>
                <w:lang w:val="kk-KZ"/>
              </w:rPr>
              <w:t>Регистрационный номер автртранспорта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7F45">
              <w:rPr>
                <w:b/>
                <w:sz w:val="24"/>
                <w:szCs w:val="24"/>
                <w:lang w:val="kk-KZ"/>
              </w:rPr>
              <w:t>Регистраци транспортного средства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7E1AD0" w:rsidRDefault="00755C56" w:rsidP="005A02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</w:tc>
      </w:tr>
      <w:tr w:rsidR="00755C56" w:rsidRPr="009F7F45" w:rsidTr="00755C56">
        <w:trPr>
          <w:trHeight w:val="56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rPr>
                <w:sz w:val="24"/>
                <w:szCs w:val="24"/>
                <w:lang w:val="en-US"/>
              </w:rPr>
            </w:pPr>
            <w:r w:rsidRPr="009F7F4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– 303 бортовой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  391 AH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251254">
            <w:pPr>
              <w:jc w:val="center"/>
              <w:rPr>
                <w:sz w:val="24"/>
                <w:szCs w:val="24"/>
                <w:lang w:val="kk-KZ"/>
              </w:rPr>
            </w:pPr>
            <w:r w:rsidRPr="009F7F45">
              <w:rPr>
                <w:sz w:val="24"/>
                <w:szCs w:val="24"/>
                <w:lang w:val="kk-KZ"/>
              </w:rPr>
              <w:t>Павлодарская обл. г.</w:t>
            </w:r>
            <w:r>
              <w:rPr>
                <w:sz w:val="24"/>
                <w:szCs w:val="24"/>
              </w:rPr>
              <w:t>Павлодар</w:t>
            </w:r>
            <w:r w:rsidRPr="009F7F45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1998</w:t>
            </w:r>
          </w:p>
        </w:tc>
      </w:tr>
      <w:tr w:rsidR="00755C56" w:rsidRPr="009F7F45" w:rsidTr="00755C56">
        <w:trPr>
          <w:trHeight w:val="56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rPr>
                <w:sz w:val="24"/>
                <w:szCs w:val="24"/>
                <w:lang w:val="kk-KZ"/>
              </w:rPr>
            </w:pPr>
            <w:r w:rsidRPr="009F7F45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7E1AD0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УАЗ - 624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 624 MB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sz w:val="24"/>
                <w:szCs w:val="24"/>
                <w:lang w:val="kk-KZ"/>
              </w:rPr>
            </w:pPr>
            <w:r w:rsidRPr="009F7F45">
              <w:rPr>
                <w:sz w:val="24"/>
                <w:szCs w:val="24"/>
                <w:lang w:val="kk-KZ"/>
              </w:rPr>
              <w:t>Павлодарская обл. г.</w:t>
            </w:r>
            <w:r>
              <w:rPr>
                <w:sz w:val="24"/>
                <w:szCs w:val="24"/>
              </w:rPr>
              <w:t>Павлодар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7E1AD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2011</w:t>
            </w:r>
          </w:p>
        </w:tc>
      </w:tr>
      <w:tr w:rsidR="00755C56" w:rsidRPr="009F7F45" w:rsidTr="00755C56">
        <w:trPr>
          <w:trHeight w:val="56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21214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251254" w:rsidRDefault="00755C56" w:rsidP="005A02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937 AZ 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5A02E1">
            <w:pPr>
              <w:jc w:val="center"/>
              <w:rPr>
                <w:sz w:val="24"/>
                <w:szCs w:val="24"/>
                <w:lang w:val="kk-KZ"/>
              </w:rPr>
            </w:pPr>
            <w:r w:rsidRPr="009F7F45">
              <w:rPr>
                <w:sz w:val="24"/>
                <w:szCs w:val="24"/>
                <w:lang w:val="kk-KZ"/>
              </w:rPr>
              <w:t>Павлодарская обл. г.</w:t>
            </w:r>
            <w:r>
              <w:rPr>
                <w:sz w:val="24"/>
                <w:szCs w:val="24"/>
              </w:rPr>
              <w:t>Павлодар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C56" w:rsidRPr="009F7F45" w:rsidRDefault="00755C56" w:rsidP="00BF3FA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2021</w:t>
            </w:r>
          </w:p>
        </w:tc>
      </w:tr>
    </w:tbl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 xml:space="preserve">Услуги по </w:t>
      </w:r>
      <w:r w:rsidRPr="009F7F45">
        <w:rPr>
          <w:rFonts w:ascii="Times New Roman" w:eastAsia="Calibri" w:hAnsi="Times New Roman" w:cs="Times New Roman"/>
          <w:sz w:val="24"/>
          <w:szCs w:val="24"/>
          <w:lang w:val="kk-KZ"/>
        </w:rPr>
        <w:t>техническому осмотру</w:t>
      </w:r>
      <w:r w:rsidR="007E1AD0">
        <w:rPr>
          <w:rFonts w:ascii="Times New Roman" w:eastAsia="Calibri" w:hAnsi="Times New Roman" w:cs="Times New Roman"/>
          <w:sz w:val="24"/>
          <w:szCs w:val="24"/>
        </w:rPr>
        <w:t xml:space="preserve"> автомобильного транспорта на 12 месяцев</w:t>
      </w:r>
    </w:p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>Стандартный порядок технического осмотра транспортного средства включает в себя несколько этапов: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>Оценка внешнего состояния автомобиля</w:t>
      </w:r>
      <w:r w:rsidRPr="009F7F45"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 xml:space="preserve">Проверка работоспособности светотехнических приборов и угла их освещения. Одновременно эксперты тестируют аварийную сигнализацию, звуковой сигнал, работу </w:t>
      </w:r>
      <w:proofErr w:type="spellStart"/>
      <w:r w:rsidRPr="009F7F45">
        <w:rPr>
          <w:rFonts w:ascii="Times New Roman" w:eastAsia="Calibri" w:hAnsi="Times New Roman" w:cs="Times New Roman"/>
          <w:sz w:val="24"/>
          <w:szCs w:val="24"/>
        </w:rPr>
        <w:t>омывателей</w:t>
      </w:r>
      <w:proofErr w:type="spellEnd"/>
      <w:r w:rsidRPr="009F7F45">
        <w:rPr>
          <w:rFonts w:ascii="Times New Roman" w:eastAsia="Calibri" w:hAnsi="Times New Roman" w:cs="Times New Roman"/>
          <w:sz w:val="24"/>
          <w:szCs w:val="24"/>
        </w:rPr>
        <w:t xml:space="preserve"> и подсветку номерных знаков.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>Дополнительно проверяют давление в шинах, люфт рулевой рейки, состояние подвески.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 xml:space="preserve">Диагностика тормозной системы призвана проверить разность тормозных сил согласно требованиям, отсутствие механических повреждений, коррозии и </w:t>
      </w:r>
      <w:proofErr w:type="spellStart"/>
      <w:r w:rsidRPr="009F7F45">
        <w:rPr>
          <w:rFonts w:ascii="Times New Roman" w:eastAsia="Calibri" w:hAnsi="Times New Roman" w:cs="Times New Roman"/>
          <w:sz w:val="24"/>
          <w:szCs w:val="24"/>
        </w:rPr>
        <w:t>подтекания</w:t>
      </w:r>
      <w:proofErr w:type="spellEnd"/>
      <w:r w:rsidRPr="009F7F45">
        <w:rPr>
          <w:rFonts w:ascii="Times New Roman" w:eastAsia="Calibri" w:hAnsi="Times New Roman" w:cs="Times New Roman"/>
          <w:sz w:val="24"/>
          <w:szCs w:val="24"/>
        </w:rPr>
        <w:t xml:space="preserve"> тормозной жидкости, а также работоспособность ручного тормоза.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>Проверка двигателя на соответствие нормам уровня шума и выброса вредных веществ как на холостом ходу, так и в режиме высоких оборотов. Эксперт также замеряет уровень моторного масла, антифриза и других технических жидкостей в системах авто.</w:t>
      </w:r>
    </w:p>
    <w:p w:rsidR="005A02E1" w:rsidRPr="009F7F45" w:rsidRDefault="005A02E1" w:rsidP="005A02E1">
      <w:pPr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F45">
        <w:rPr>
          <w:rFonts w:ascii="Times New Roman" w:eastAsia="Calibri" w:hAnsi="Times New Roman" w:cs="Times New Roman"/>
          <w:sz w:val="24"/>
          <w:szCs w:val="24"/>
        </w:rPr>
        <w:t>Осмотр прочих конструктивных элементов предусматривает проверку зеркала заднего вида, ремней безопасности, подголовников сидений, дверных ручек и замков.</w:t>
      </w:r>
    </w:p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02E1" w:rsidRPr="009F7F45" w:rsidRDefault="005A02E1" w:rsidP="005A02E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C56" w:rsidRPr="00755C56" w:rsidRDefault="00755C56" w:rsidP="00755C56">
      <w:pPr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 xml:space="preserve">12 </w:t>
      </w:r>
      <w:proofErr w:type="gramStart"/>
      <w:r w:rsidRPr="00755C56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>ға автомобиль көлігін техникалық байқау жөніндегі қызметтер</w:t>
      </w:r>
    </w:p>
    <w:p w:rsidR="00755C56" w:rsidRPr="00755C56" w:rsidRDefault="00755C56" w:rsidP="00755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5C56" w:rsidRPr="00755C56" w:rsidRDefault="00755C56" w:rsidP="00755C56">
      <w:pPr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 xml:space="preserve">Көлік құралын техникалық тексерудің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тәртібі </w:t>
      </w:r>
      <w:proofErr w:type="spellStart"/>
      <w:proofErr w:type="gramStart"/>
      <w:r w:rsidRPr="00755C5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>ірнеше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кезеңнен тұрады:</w:t>
      </w:r>
    </w:p>
    <w:p w:rsidR="00755C56" w:rsidRPr="00755C56" w:rsidRDefault="00755C56" w:rsidP="0075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>1.</w:t>
      </w:r>
      <w:r w:rsidRPr="00755C56">
        <w:rPr>
          <w:rFonts w:ascii="Times New Roman" w:hAnsi="Times New Roman" w:cs="Times New Roman"/>
          <w:sz w:val="24"/>
          <w:szCs w:val="24"/>
        </w:rPr>
        <w:tab/>
        <w:t>Кө</w:t>
      </w:r>
      <w:proofErr w:type="gramStart"/>
      <w:r w:rsidRPr="00755C5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>іктің сыртқы жағдайын бағалау.</w:t>
      </w:r>
    </w:p>
    <w:p w:rsidR="00755C56" w:rsidRPr="00755C56" w:rsidRDefault="00755C56" w:rsidP="0075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>2.</w:t>
      </w:r>
      <w:r w:rsidRPr="00755C56">
        <w:rPr>
          <w:rFonts w:ascii="Times New Roman" w:hAnsi="Times New Roman" w:cs="Times New Roman"/>
          <w:sz w:val="24"/>
          <w:szCs w:val="24"/>
        </w:rPr>
        <w:tab/>
        <w:t xml:space="preserve">Жарық техникалық аспаптардың жұмысқа қабілеттілігін және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жарықтандыру бұрышын тексеру.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қатар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сарапшылар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апаттық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дабылды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дыбыстық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сигналды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>, жуғыштардың жұмысын және нөмірлі</w:t>
      </w:r>
      <w:proofErr w:type="gramStart"/>
      <w:r w:rsidRPr="00755C5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 xml:space="preserve"> жарықтандыруды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тексереді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>.</w:t>
      </w:r>
    </w:p>
    <w:p w:rsidR="00755C56" w:rsidRPr="00755C56" w:rsidRDefault="00755C56" w:rsidP="0075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>3.</w:t>
      </w:r>
      <w:r w:rsidRPr="00755C5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қатар, шиналардың қысымы,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рульдік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рельстің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ойнауы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суспензия күйі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тексеріледі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>.</w:t>
      </w:r>
    </w:p>
    <w:p w:rsidR="00755C56" w:rsidRPr="00755C56" w:rsidRDefault="00755C56" w:rsidP="0075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>4.</w:t>
      </w:r>
      <w:r w:rsidRPr="00755C5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Тежегіш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жүйесінің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диагностикасы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талаптарға сәйкес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тежегіш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күштерінің айырмашылығын, механикалық зақымданудың жоқтығын,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тежегіш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сұйықтығының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коррозиясы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мен ағып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кетуін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сондай-ақ қол тежегішінің жұмысын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арналған.</w:t>
      </w:r>
    </w:p>
    <w:p w:rsidR="00755C56" w:rsidRPr="00755C56" w:rsidRDefault="00755C56" w:rsidP="0075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t>5.</w:t>
      </w:r>
      <w:r w:rsidRPr="00755C56">
        <w:rPr>
          <w:rFonts w:ascii="Times New Roman" w:hAnsi="Times New Roman" w:cs="Times New Roman"/>
          <w:sz w:val="24"/>
          <w:szCs w:val="24"/>
        </w:rPr>
        <w:tab/>
        <w:t>Қ</w:t>
      </w:r>
      <w:proofErr w:type="gramStart"/>
      <w:r w:rsidRPr="00755C56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 xml:space="preserve">ғалтқыштың бос жүрісте де, жоғары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айналым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режимінде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Шу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заттардың шығарылу деңгейінің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сәйкестігін тексеру.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қатар автомобиль жүйелеріндегі мотор майының, антифриздің және басқа да техникалық сұйықтықтардың деңгейін өлшейді.</w:t>
      </w:r>
    </w:p>
    <w:p w:rsidR="005A02E1" w:rsidRPr="009F7F45" w:rsidRDefault="00755C56" w:rsidP="00755C56">
      <w:pPr>
        <w:rPr>
          <w:rFonts w:ascii="Times New Roman" w:hAnsi="Times New Roman" w:cs="Times New Roman"/>
          <w:sz w:val="24"/>
          <w:szCs w:val="24"/>
        </w:rPr>
      </w:pPr>
      <w:r w:rsidRPr="00755C56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Pr="00755C56">
        <w:rPr>
          <w:rFonts w:ascii="Times New Roman" w:hAnsi="Times New Roman" w:cs="Times New Roman"/>
          <w:sz w:val="24"/>
          <w:szCs w:val="24"/>
        </w:rPr>
        <w:tab/>
        <w:t xml:space="preserve">Басқа құрылымдық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тексеру артқы көрініс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айнасын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қауіпсіздік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белдіктерін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орындықтардың бас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тіректерін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тұ</w:t>
      </w:r>
      <w:proofErr w:type="gramStart"/>
      <w:r w:rsidRPr="00755C56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755C56">
        <w:rPr>
          <w:rFonts w:ascii="Times New Roman" w:hAnsi="Times New Roman" w:cs="Times New Roman"/>
          <w:sz w:val="24"/>
          <w:szCs w:val="24"/>
        </w:rPr>
        <w:t xml:space="preserve">қалары мен құлыптарды </w:t>
      </w:r>
      <w:proofErr w:type="spellStart"/>
      <w:r w:rsidRPr="00755C56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755C56">
        <w:rPr>
          <w:rFonts w:ascii="Times New Roman" w:hAnsi="Times New Roman" w:cs="Times New Roman"/>
          <w:sz w:val="24"/>
          <w:szCs w:val="24"/>
        </w:rPr>
        <w:t xml:space="preserve"> қарастырады.</w:t>
      </w:r>
    </w:p>
    <w:sectPr w:rsidR="005A02E1" w:rsidRPr="009F7F45" w:rsidSect="004C0F4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B7DEE"/>
    <w:multiLevelType w:val="multilevel"/>
    <w:tmpl w:val="E432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466B1"/>
    <w:multiLevelType w:val="multilevel"/>
    <w:tmpl w:val="AAF29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432FF"/>
    <w:multiLevelType w:val="multilevel"/>
    <w:tmpl w:val="3EFA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31647"/>
    <w:multiLevelType w:val="multilevel"/>
    <w:tmpl w:val="ADBE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56310E"/>
    <w:multiLevelType w:val="multilevel"/>
    <w:tmpl w:val="2F869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755069"/>
    <w:multiLevelType w:val="multilevel"/>
    <w:tmpl w:val="3EEC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AF0861"/>
    <w:multiLevelType w:val="multilevel"/>
    <w:tmpl w:val="579A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3F04EC"/>
    <w:multiLevelType w:val="multilevel"/>
    <w:tmpl w:val="F866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3A75E2"/>
    <w:multiLevelType w:val="multilevel"/>
    <w:tmpl w:val="5740C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F97234"/>
    <w:multiLevelType w:val="multilevel"/>
    <w:tmpl w:val="1A78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A03197"/>
    <w:multiLevelType w:val="multilevel"/>
    <w:tmpl w:val="34B0C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7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48B"/>
    <w:rsid w:val="000117FC"/>
    <w:rsid w:val="00025F95"/>
    <w:rsid w:val="00045CB6"/>
    <w:rsid w:val="00047675"/>
    <w:rsid w:val="00055EBB"/>
    <w:rsid w:val="00061686"/>
    <w:rsid w:val="00063255"/>
    <w:rsid w:val="0007598A"/>
    <w:rsid w:val="000965FE"/>
    <w:rsid w:val="00096DB7"/>
    <w:rsid w:val="000A54D9"/>
    <w:rsid w:val="000A62D5"/>
    <w:rsid w:val="000A7F7B"/>
    <w:rsid w:val="000C3403"/>
    <w:rsid w:val="000D19F3"/>
    <w:rsid w:val="000E2512"/>
    <w:rsid w:val="000F0F4A"/>
    <w:rsid w:val="000F127A"/>
    <w:rsid w:val="000F36D7"/>
    <w:rsid w:val="001073D2"/>
    <w:rsid w:val="00122FF4"/>
    <w:rsid w:val="00126140"/>
    <w:rsid w:val="00137EC8"/>
    <w:rsid w:val="00147214"/>
    <w:rsid w:val="0015414A"/>
    <w:rsid w:val="001877F5"/>
    <w:rsid w:val="00190AED"/>
    <w:rsid w:val="001B5170"/>
    <w:rsid w:val="001C7881"/>
    <w:rsid w:val="0020462D"/>
    <w:rsid w:val="00214AC7"/>
    <w:rsid w:val="002273EA"/>
    <w:rsid w:val="00232789"/>
    <w:rsid w:val="00235FE9"/>
    <w:rsid w:val="00236EC6"/>
    <w:rsid w:val="00251254"/>
    <w:rsid w:val="002800AE"/>
    <w:rsid w:val="002D74E4"/>
    <w:rsid w:val="002E1FA3"/>
    <w:rsid w:val="002F4B16"/>
    <w:rsid w:val="002F67DC"/>
    <w:rsid w:val="00305E6D"/>
    <w:rsid w:val="00337074"/>
    <w:rsid w:val="0034648B"/>
    <w:rsid w:val="00373B2A"/>
    <w:rsid w:val="003954A0"/>
    <w:rsid w:val="003A0368"/>
    <w:rsid w:val="003A0AEB"/>
    <w:rsid w:val="003C5868"/>
    <w:rsid w:val="003D267D"/>
    <w:rsid w:val="003D782B"/>
    <w:rsid w:val="003F75FD"/>
    <w:rsid w:val="00416065"/>
    <w:rsid w:val="00424C1C"/>
    <w:rsid w:val="00437377"/>
    <w:rsid w:val="00450192"/>
    <w:rsid w:val="00464D3F"/>
    <w:rsid w:val="00472169"/>
    <w:rsid w:val="004B0227"/>
    <w:rsid w:val="004B2F3B"/>
    <w:rsid w:val="004B514D"/>
    <w:rsid w:val="004B6284"/>
    <w:rsid w:val="004C0F49"/>
    <w:rsid w:val="004C76BD"/>
    <w:rsid w:val="004E62F5"/>
    <w:rsid w:val="004F6872"/>
    <w:rsid w:val="005064C5"/>
    <w:rsid w:val="00506FF1"/>
    <w:rsid w:val="0053519A"/>
    <w:rsid w:val="00541D2A"/>
    <w:rsid w:val="00545264"/>
    <w:rsid w:val="005852FA"/>
    <w:rsid w:val="0058669B"/>
    <w:rsid w:val="005A02E1"/>
    <w:rsid w:val="005A23CB"/>
    <w:rsid w:val="005A43BB"/>
    <w:rsid w:val="005E3178"/>
    <w:rsid w:val="005F3145"/>
    <w:rsid w:val="006013CD"/>
    <w:rsid w:val="00601964"/>
    <w:rsid w:val="00613B42"/>
    <w:rsid w:val="00631FFF"/>
    <w:rsid w:val="00655FD6"/>
    <w:rsid w:val="006773BE"/>
    <w:rsid w:val="006916C0"/>
    <w:rsid w:val="0069414E"/>
    <w:rsid w:val="006A1870"/>
    <w:rsid w:val="006B3651"/>
    <w:rsid w:val="006C0C7C"/>
    <w:rsid w:val="006C4C81"/>
    <w:rsid w:val="006E23C2"/>
    <w:rsid w:val="006F152E"/>
    <w:rsid w:val="00701601"/>
    <w:rsid w:val="007364F3"/>
    <w:rsid w:val="0074177B"/>
    <w:rsid w:val="0074320E"/>
    <w:rsid w:val="0075249B"/>
    <w:rsid w:val="00752778"/>
    <w:rsid w:val="00755C56"/>
    <w:rsid w:val="0078442C"/>
    <w:rsid w:val="00797A9E"/>
    <w:rsid w:val="007A6AB2"/>
    <w:rsid w:val="007B77DC"/>
    <w:rsid w:val="007C0054"/>
    <w:rsid w:val="007D3C32"/>
    <w:rsid w:val="007D7181"/>
    <w:rsid w:val="007E1AD0"/>
    <w:rsid w:val="007E6746"/>
    <w:rsid w:val="00803180"/>
    <w:rsid w:val="00805190"/>
    <w:rsid w:val="008075F4"/>
    <w:rsid w:val="00822E54"/>
    <w:rsid w:val="00826312"/>
    <w:rsid w:val="00836EE4"/>
    <w:rsid w:val="008542B9"/>
    <w:rsid w:val="00865FE6"/>
    <w:rsid w:val="00876C9D"/>
    <w:rsid w:val="008A4DD9"/>
    <w:rsid w:val="008A604B"/>
    <w:rsid w:val="008B65D8"/>
    <w:rsid w:val="008D5133"/>
    <w:rsid w:val="008E6F98"/>
    <w:rsid w:val="008F2E0C"/>
    <w:rsid w:val="00903285"/>
    <w:rsid w:val="00915C46"/>
    <w:rsid w:val="0093176B"/>
    <w:rsid w:val="0096194C"/>
    <w:rsid w:val="009668FE"/>
    <w:rsid w:val="00970C05"/>
    <w:rsid w:val="00971A41"/>
    <w:rsid w:val="009A740C"/>
    <w:rsid w:val="009B2986"/>
    <w:rsid w:val="009D4017"/>
    <w:rsid w:val="009F7F45"/>
    <w:rsid w:val="00A125AD"/>
    <w:rsid w:val="00A35898"/>
    <w:rsid w:val="00A53198"/>
    <w:rsid w:val="00A60E65"/>
    <w:rsid w:val="00A6508F"/>
    <w:rsid w:val="00A866D6"/>
    <w:rsid w:val="00A96D6C"/>
    <w:rsid w:val="00AA343F"/>
    <w:rsid w:val="00AA6665"/>
    <w:rsid w:val="00AB03EB"/>
    <w:rsid w:val="00AC17F5"/>
    <w:rsid w:val="00AC24F9"/>
    <w:rsid w:val="00B14170"/>
    <w:rsid w:val="00B36A61"/>
    <w:rsid w:val="00B42640"/>
    <w:rsid w:val="00B51026"/>
    <w:rsid w:val="00B61F74"/>
    <w:rsid w:val="00B74792"/>
    <w:rsid w:val="00B81584"/>
    <w:rsid w:val="00B908AA"/>
    <w:rsid w:val="00B917E0"/>
    <w:rsid w:val="00B94BAF"/>
    <w:rsid w:val="00B97BD1"/>
    <w:rsid w:val="00BE1FBF"/>
    <w:rsid w:val="00BF3FA4"/>
    <w:rsid w:val="00C0747F"/>
    <w:rsid w:val="00C240C8"/>
    <w:rsid w:val="00C31792"/>
    <w:rsid w:val="00C44F72"/>
    <w:rsid w:val="00C469A9"/>
    <w:rsid w:val="00C507B0"/>
    <w:rsid w:val="00C527BB"/>
    <w:rsid w:val="00C63400"/>
    <w:rsid w:val="00C74A9F"/>
    <w:rsid w:val="00C75E00"/>
    <w:rsid w:val="00C81724"/>
    <w:rsid w:val="00C822E7"/>
    <w:rsid w:val="00C87488"/>
    <w:rsid w:val="00C93953"/>
    <w:rsid w:val="00CA7D68"/>
    <w:rsid w:val="00CD6E6C"/>
    <w:rsid w:val="00CE2A14"/>
    <w:rsid w:val="00CE5116"/>
    <w:rsid w:val="00CE7498"/>
    <w:rsid w:val="00CF3CFD"/>
    <w:rsid w:val="00D05E1F"/>
    <w:rsid w:val="00D170D4"/>
    <w:rsid w:val="00D33FF1"/>
    <w:rsid w:val="00D3412F"/>
    <w:rsid w:val="00D36135"/>
    <w:rsid w:val="00D474A0"/>
    <w:rsid w:val="00D50B28"/>
    <w:rsid w:val="00D57EB4"/>
    <w:rsid w:val="00D667E3"/>
    <w:rsid w:val="00D75272"/>
    <w:rsid w:val="00D8113D"/>
    <w:rsid w:val="00DA4F46"/>
    <w:rsid w:val="00DB307E"/>
    <w:rsid w:val="00DB72F0"/>
    <w:rsid w:val="00E02E5E"/>
    <w:rsid w:val="00E2107B"/>
    <w:rsid w:val="00E25EAD"/>
    <w:rsid w:val="00E26929"/>
    <w:rsid w:val="00E26B58"/>
    <w:rsid w:val="00E37840"/>
    <w:rsid w:val="00E87D18"/>
    <w:rsid w:val="00E97FB9"/>
    <w:rsid w:val="00EA29A2"/>
    <w:rsid w:val="00EA5962"/>
    <w:rsid w:val="00EC57AE"/>
    <w:rsid w:val="00EC57FB"/>
    <w:rsid w:val="00ED5246"/>
    <w:rsid w:val="00EE5361"/>
    <w:rsid w:val="00EE55F8"/>
    <w:rsid w:val="00EF40D9"/>
    <w:rsid w:val="00F00D80"/>
    <w:rsid w:val="00F64111"/>
    <w:rsid w:val="00F87833"/>
    <w:rsid w:val="00F9175C"/>
    <w:rsid w:val="00F91A6B"/>
    <w:rsid w:val="00FA06EC"/>
    <w:rsid w:val="00FA4A65"/>
    <w:rsid w:val="00FB6021"/>
    <w:rsid w:val="00FC5614"/>
    <w:rsid w:val="00FC69AD"/>
    <w:rsid w:val="00FE15DF"/>
    <w:rsid w:val="00FE5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F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">
    <w:name w:val="text"/>
    <w:basedOn w:val="a0"/>
    <w:rsid w:val="00D170D4"/>
  </w:style>
  <w:style w:type="character" w:customStyle="1" w:styleId="value">
    <w:name w:val="value"/>
    <w:basedOn w:val="a0"/>
    <w:rsid w:val="00D170D4"/>
  </w:style>
  <w:style w:type="character" w:customStyle="1" w:styleId="1">
    <w:name w:val="Название1"/>
    <w:basedOn w:val="a0"/>
    <w:rsid w:val="00CD6E6C"/>
  </w:style>
  <w:style w:type="paragraph" w:styleId="a4">
    <w:name w:val="No Spacing"/>
    <w:uiPriority w:val="1"/>
    <w:qFormat/>
    <w:rsid w:val="00C74A9F"/>
  </w:style>
  <w:style w:type="character" w:styleId="a5">
    <w:name w:val="Hyperlink"/>
    <w:basedOn w:val="a0"/>
    <w:uiPriority w:val="99"/>
    <w:unhideWhenUsed/>
    <w:rsid w:val="00C240C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917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uiPriority w:val="39"/>
    <w:rsid w:val="005A02E1"/>
    <w:pPr>
      <w:jc w:val="both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9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9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2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0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99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11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7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26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75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6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7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29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9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9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7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5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1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2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8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74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2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2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2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7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2828">
                      <w:marLeft w:val="0"/>
                      <w:marRight w:val="45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9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1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85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65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59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896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88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4689355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684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7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010203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377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33216">
                      <w:marLeft w:val="0"/>
                      <w:marRight w:val="45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2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8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42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6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327730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102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624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3270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0779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3558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583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074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044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16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9620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239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70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999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5881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4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6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53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9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3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0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7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8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8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5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5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8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5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0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56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8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5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0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9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1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1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0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7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7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58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918509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5749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6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1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2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45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28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1346719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478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3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8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4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7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0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0E9EF-C008-463D-B0E1-55FC232B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Лаура</cp:lastModifiedBy>
  <cp:revision>2</cp:revision>
  <cp:lastPrinted>2023-03-01T02:39:00Z</cp:lastPrinted>
  <dcterms:created xsi:type="dcterms:W3CDTF">2026-10-23T18:44:00Z</dcterms:created>
  <dcterms:modified xsi:type="dcterms:W3CDTF">2026-10-23T18:44:00Z</dcterms:modified>
</cp:coreProperties>
</file>