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B96" w:rsidRPr="00723B96" w:rsidRDefault="00723B96" w:rsidP="00723B9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8"/>
          <w:lang w:val="kk-KZ" w:eastAsia="ru-RU"/>
        </w:rPr>
      </w:pPr>
      <w:r w:rsidRPr="00723B96">
        <w:rPr>
          <w:rFonts w:ascii="Times New Roman" w:eastAsia="Times New Roman" w:hAnsi="Times New Roman" w:cs="Times New Roman"/>
          <w:b/>
          <w:color w:val="000000"/>
          <w:sz w:val="18"/>
          <w:lang w:val="kk-KZ" w:eastAsia="ru-RU"/>
        </w:rPr>
        <w:t>Конкурстық құжаттамаға</w:t>
      </w:r>
    </w:p>
    <w:p w:rsidR="00723B96" w:rsidRPr="00723B96" w:rsidRDefault="00723B96" w:rsidP="00723B9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8"/>
          <w:lang w:val="kk-KZ" w:eastAsia="ru-RU"/>
        </w:rPr>
      </w:pPr>
      <w:r w:rsidRPr="00723B96">
        <w:rPr>
          <w:rFonts w:ascii="Times New Roman" w:eastAsia="Times New Roman" w:hAnsi="Times New Roman" w:cs="Times New Roman"/>
          <w:b/>
          <w:color w:val="000000"/>
          <w:sz w:val="18"/>
          <w:lang w:val="kk-KZ" w:eastAsia="ru-RU"/>
        </w:rPr>
        <w:t>2-қосымша</w:t>
      </w:r>
    </w:p>
    <w:p w:rsidR="00723B96" w:rsidRPr="00723B96" w:rsidRDefault="00723B96" w:rsidP="00723B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723B96" w:rsidRPr="00723B96" w:rsidRDefault="00723B96" w:rsidP="00723B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kk-KZ" w:eastAsia="ru-RU"/>
        </w:rPr>
      </w:pPr>
      <w:r w:rsidRPr="00723B96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kk-KZ" w:eastAsia="ru-RU"/>
        </w:rPr>
        <w:t>Конкурстық құжаттамаға сатып алынатын жұмыстар мен қызметтердің  техникалық ерекшелігі</w:t>
      </w:r>
    </w:p>
    <w:p w:rsidR="00723B96" w:rsidRPr="00723B96" w:rsidRDefault="00723B96" w:rsidP="00723B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2"/>
          <w:szCs w:val="24"/>
          <w:lang w:val="kk-KZ" w:eastAsia="ru-RU"/>
        </w:rPr>
      </w:pPr>
    </w:p>
    <w:tbl>
      <w:tblPr>
        <w:tblStyle w:val="1"/>
        <w:tblW w:w="10171" w:type="dxa"/>
        <w:tblInd w:w="534" w:type="dxa"/>
        <w:tblLook w:val="04A0" w:firstRow="1" w:lastRow="0" w:firstColumn="1" w:lastColumn="0" w:noHBand="0" w:noVBand="1"/>
      </w:tblPr>
      <w:tblGrid>
        <w:gridCol w:w="1876"/>
        <w:gridCol w:w="8295"/>
      </w:tblGrid>
      <w:tr w:rsidR="00FD74D0" w:rsidRPr="00050121" w:rsidTr="00EE7015">
        <w:tc>
          <w:tcPr>
            <w:tcW w:w="0" w:type="auto"/>
          </w:tcPr>
          <w:p w:rsidR="00723B96" w:rsidRPr="00723B96" w:rsidRDefault="00723B96" w:rsidP="00723B96">
            <w:pPr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  <w:t>Лоттың атауы :</w:t>
            </w:r>
          </w:p>
        </w:tc>
        <w:tc>
          <w:tcPr>
            <w:tcW w:w="0" w:type="auto"/>
          </w:tcPr>
          <w:p w:rsidR="00723B96" w:rsidRPr="00723B96" w:rsidRDefault="009E764A" w:rsidP="00723B96">
            <w:pPr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9E764A"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  <w:t>Тұрғын емес ғимараттарды/құрылыстарды/үй-жайларды ағымдағы жөндеу жұмыстары</w:t>
            </w:r>
          </w:p>
        </w:tc>
      </w:tr>
      <w:tr w:rsidR="00FD74D0" w:rsidRPr="00050121" w:rsidTr="00EE7015">
        <w:tc>
          <w:tcPr>
            <w:tcW w:w="0" w:type="auto"/>
          </w:tcPr>
          <w:p w:rsidR="00723B96" w:rsidRPr="00723B96" w:rsidRDefault="00723B96" w:rsidP="00723B96">
            <w:pPr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  <w:t>Лоттың сипаттауы:</w:t>
            </w:r>
          </w:p>
        </w:tc>
        <w:tc>
          <w:tcPr>
            <w:tcW w:w="0" w:type="auto"/>
          </w:tcPr>
          <w:p w:rsidR="00723B96" w:rsidRPr="00723B96" w:rsidRDefault="009E764A" w:rsidP="00723B96">
            <w:pPr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9E764A"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  <w:t>Тұрғын емес ғимараттарды/құрылыстарды/үй-жайларды ағымдағы жөндеу жұмыстары</w:t>
            </w:r>
          </w:p>
        </w:tc>
      </w:tr>
      <w:tr w:rsidR="00FD74D0" w:rsidRPr="00723B96" w:rsidTr="00EE7015">
        <w:tc>
          <w:tcPr>
            <w:tcW w:w="0" w:type="auto"/>
          </w:tcPr>
          <w:p w:rsidR="00723B96" w:rsidRPr="00723B96" w:rsidRDefault="00723B96" w:rsidP="00723B96">
            <w:pPr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  <w:t>Саны, көлемі:</w:t>
            </w:r>
          </w:p>
        </w:tc>
        <w:tc>
          <w:tcPr>
            <w:tcW w:w="0" w:type="auto"/>
          </w:tcPr>
          <w:p w:rsidR="00723B96" w:rsidRPr="00723B96" w:rsidRDefault="00723B96" w:rsidP="00723B96">
            <w:pPr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1</w:t>
            </w:r>
          </w:p>
        </w:tc>
      </w:tr>
      <w:tr w:rsidR="00FD74D0" w:rsidRPr="00723B96" w:rsidTr="00EE7015">
        <w:tc>
          <w:tcPr>
            <w:tcW w:w="0" w:type="auto"/>
          </w:tcPr>
          <w:p w:rsidR="00723B96" w:rsidRPr="00723B96" w:rsidRDefault="00723B96" w:rsidP="00723B96">
            <w:pPr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  <w:t>Өлшем бірлігі:</w:t>
            </w:r>
          </w:p>
        </w:tc>
        <w:tc>
          <w:tcPr>
            <w:tcW w:w="0" w:type="auto"/>
          </w:tcPr>
          <w:p w:rsidR="00723B96" w:rsidRPr="00723B96" w:rsidRDefault="00723B96" w:rsidP="00723B96">
            <w:pP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Жұмыс</w:t>
            </w:r>
          </w:p>
        </w:tc>
      </w:tr>
      <w:tr w:rsidR="00FD74D0" w:rsidRPr="00723B96" w:rsidTr="00EE7015">
        <w:tc>
          <w:tcPr>
            <w:tcW w:w="0" w:type="auto"/>
          </w:tcPr>
          <w:p w:rsidR="00723B96" w:rsidRPr="00723B96" w:rsidRDefault="00723B96" w:rsidP="00723B96">
            <w:pPr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  <w:t>Жұмысты атқару орны:</w:t>
            </w:r>
          </w:p>
        </w:tc>
        <w:tc>
          <w:tcPr>
            <w:tcW w:w="0" w:type="auto"/>
          </w:tcPr>
          <w:p w:rsidR="00723B96" w:rsidRPr="00723B96" w:rsidRDefault="00723B96" w:rsidP="00723B96">
            <w:pP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233620100, Атырау облысы, Жылыой ауданы, Құлсары қ.</w:t>
            </w:r>
          </w:p>
          <w:p w:rsidR="00723B96" w:rsidRPr="00723B96" w:rsidRDefault="00723B96" w:rsidP="00723B96">
            <w:pP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Сали Шакирова</w:t>
            </w:r>
            <w:r w:rsidRPr="00723B96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көше</w:t>
            </w:r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сі</w:t>
            </w:r>
            <w:r w:rsidRPr="00723B96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, 8 ғимарат</w:t>
            </w:r>
          </w:p>
        </w:tc>
      </w:tr>
      <w:tr w:rsidR="00FD74D0" w:rsidRPr="00050121" w:rsidTr="00723B96">
        <w:trPr>
          <w:trHeight w:val="276"/>
        </w:trPr>
        <w:tc>
          <w:tcPr>
            <w:tcW w:w="0" w:type="auto"/>
          </w:tcPr>
          <w:p w:rsidR="00723B96" w:rsidRPr="00723B96" w:rsidRDefault="00723B96" w:rsidP="00723B96">
            <w:pPr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  <w:t>Төлем шарттары:</w:t>
            </w:r>
          </w:p>
        </w:tc>
        <w:tc>
          <w:tcPr>
            <w:tcW w:w="0" w:type="auto"/>
          </w:tcPr>
          <w:p w:rsidR="00723B96" w:rsidRDefault="00723B96" w:rsidP="00723B96">
            <w:pP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Алдын ала төлем - 0%, аралық төлем - 0%, соңғы төлем - 100%</w:t>
            </w:r>
          </w:p>
          <w:p w:rsidR="00723B96" w:rsidRPr="00723B96" w:rsidRDefault="00723B96" w:rsidP="00723B96">
            <w:pP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</w:pPr>
          </w:p>
        </w:tc>
      </w:tr>
      <w:tr w:rsidR="00FD74D0" w:rsidRPr="00050121" w:rsidTr="00EE7015">
        <w:trPr>
          <w:trHeight w:val="1104"/>
        </w:trPr>
        <w:tc>
          <w:tcPr>
            <w:tcW w:w="0" w:type="auto"/>
          </w:tcPr>
          <w:p w:rsidR="00723B96" w:rsidRDefault="00723B96" w:rsidP="00723B96">
            <w:pPr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  <w:t xml:space="preserve">Функционалдық, техникалық, </w:t>
            </w:r>
          </w:p>
          <w:p w:rsidR="00723B96" w:rsidRDefault="00723B96" w:rsidP="00723B96">
            <w:pPr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  <w:t xml:space="preserve">сапалық және пайдалану </w:t>
            </w:r>
          </w:p>
          <w:p w:rsidR="00723B96" w:rsidRPr="00723B96" w:rsidRDefault="00723B96" w:rsidP="00723B96">
            <w:pPr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  <w:t>мінездемесін сипаттау</w:t>
            </w:r>
          </w:p>
        </w:tc>
        <w:tc>
          <w:tcPr>
            <w:tcW w:w="0" w:type="auto"/>
          </w:tcPr>
          <w:p w:rsidR="009E764A" w:rsidRDefault="009E764A" w:rsidP="00723B96">
            <w:pP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</w:pPr>
            <w:r w:rsidRPr="009E764A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Мектептің жарылып тұрған қабырғасын тегістеп, </w:t>
            </w:r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85м² жерге </w:t>
            </w:r>
            <w:r w:rsidRPr="009E764A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лувер</w:t>
            </w:r>
            <w:r w:rsidR="00FD74D0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(</w:t>
            </w:r>
            <w:r w:rsidR="00FD74D0" w:rsidRPr="00FD74D0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декоративные рейки</w:t>
            </w:r>
            <w:r w:rsidR="00FD74D0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) </w:t>
            </w:r>
            <w:r w:rsidRPr="009E764A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жабыстыру.</w:t>
            </w:r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Лувер түсі (табиғи түсте болуы маңызды) және дизайн тапсырыс берушімен алдын-ала келісіледі. Лувер жабыстыратын клейдің сапалы болуы маңызды.</w:t>
            </w:r>
            <w:r w:rsidR="00FD74D0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Лувердің ұшындағы бөліктер бітелуі керек.</w:t>
            </w:r>
          </w:p>
          <w:p w:rsidR="009E764A" w:rsidRDefault="009E764A" w:rsidP="00723B96">
            <w:pP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Есеп бөлімін және ұйымдастырушылар кабинетіне еденге монтаж/демонтаж ж</w:t>
            </w:r>
            <w:r w:rsidR="00050121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ұмыстары жүргізілуі қажет.  4</w:t>
            </w:r>
            <w:r w:rsidR="00050121" w:rsidRPr="00050121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м² еденге </w:t>
            </w:r>
            <w:r w:rsidRPr="009E764A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беті күңгірт, 600×600 мм өлшемді шаршы пішінді керамогранит плиткалар</w:t>
            </w:r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(</w:t>
            </w:r>
            <w:r w:rsidRPr="00FD74D0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Z</w:t>
            </w:r>
            <w:r w:rsidR="00FD74D0" w:rsidRPr="00FD74D0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66M05</w:t>
            </w:r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)</w:t>
            </w:r>
            <w:r w:rsidR="00FD74D0" w:rsidRPr="00FD74D0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 w:rsidR="00FD74D0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төсеу жұмыстары</w:t>
            </w:r>
            <w:r w:rsidR="000F0B9F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н орындау қажет</w:t>
            </w:r>
            <w:r w:rsidR="00FD74D0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. Плинтусты керамограниттық плиталардан жасау маңызды. </w:t>
            </w:r>
          </w:p>
          <w:p w:rsidR="00FD74D0" w:rsidRDefault="00050121" w:rsidP="00723B96">
            <w:pP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К</w:t>
            </w:r>
            <w:r w:rsidR="00FD74D0" w:rsidRPr="00FD74D0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оммерциялық линолеум төсеу</w:t>
            </w:r>
            <w:r w:rsidR="00FD74D0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жұмыстары 342м². Астына арнайы тегістейтін төсенішімен бірге болуы маңызды. </w:t>
            </w:r>
            <w:r w:rsidR="000F0B9F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38</w:t>
            </w:r>
            <w:r w:rsidR="00FD74D0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м плинтус салынуы қажет. </w:t>
            </w:r>
          </w:p>
          <w:p w:rsidR="00FD74D0" w:rsidRDefault="00FD74D0" w:rsidP="00723B96">
            <w:pP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Есеп бөліміне терезеге күн мен түн жалюзи орнату-1шт. Өлшемі 1,75м</w:t>
            </w:r>
            <w:r w:rsidR="000F0B9F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-1,80</w:t>
            </w:r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м.</w:t>
            </w:r>
            <w:r w:rsidR="00050121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Түсі: ақ.</w:t>
            </w:r>
          </w:p>
          <w:p w:rsidR="00FD74D0" w:rsidRPr="00FD74D0" w:rsidRDefault="00FD74D0" w:rsidP="00723B96">
            <w:pP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Барлық материалдарды өнім беруші жаңа, сырылмаған, сызылмаған, пайдаланылмаған күйде әкелуге міндетті. Жұмыстар уақытында, ұқыпты жасалуы тиіс. Жұмыс жасалып болған соң, қоқыстарды шығаруға міндетті. </w:t>
            </w:r>
          </w:p>
          <w:p w:rsidR="00723B96" w:rsidRPr="00723B96" w:rsidRDefault="00992431" w:rsidP="00723B96">
            <w:pP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</w:pPr>
            <w:r w:rsidRPr="00992431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>Жеткізу мерзімі шартқа сәйкес белгіленеді.</w:t>
            </w:r>
          </w:p>
        </w:tc>
      </w:tr>
    </w:tbl>
    <w:p w:rsidR="00723B96" w:rsidRPr="00723B96" w:rsidRDefault="00723B96" w:rsidP="00723B9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 w:eastAsia="ru-RU"/>
        </w:rPr>
      </w:pPr>
    </w:p>
    <w:p w:rsidR="00723B96" w:rsidRPr="00723B96" w:rsidRDefault="00723B96" w:rsidP="00723B96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val="kk-KZ" w:eastAsia="ru-RU"/>
        </w:rPr>
      </w:pPr>
      <w:r w:rsidRPr="00723B96">
        <w:rPr>
          <w:rFonts w:ascii="Times New Roman" w:eastAsia="Times New Roman" w:hAnsi="Times New Roman" w:cs="Times New Roman"/>
          <w:b/>
          <w:i/>
          <w:sz w:val="24"/>
          <w:szCs w:val="20"/>
          <w:lang w:val="kk-KZ" w:eastAsia="ru-RU"/>
        </w:rPr>
        <w:t>:</w:t>
      </w:r>
    </w:p>
    <w:p w:rsidR="006A4AA9" w:rsidRDefault="006A4AA9" w:rsidP="00723B96">
      <w:pPr>
        <w:ind w:left="142" w:hanging="142"/>
        <w:rPr>
          <w:lang w:val="kk-KZ"/>
        </w:rPr>
      </w:pPr>
    </w:p>
    <w:p w:rsidR="00723B96" w:rsidRDefault="00723B96" w:rsidP="00723B96">
      <w:pPr>
        <w:ind w:left="142" w:hanging="142"/>
        <w:rPr>
          <w:lang w:val="kk-KZ"/>
        </w:rPr>
      </w:pPr>
    </w:p>
    <w:p w:rsidR="00723B96" w:rsidRDefault="00723B96" w:rsidP="00723B96">
      <w:pPr>
        <w:ind w:left="142" w:hanging="142"/>
        <w:rPr>
          <w:lang w:val="kk-KZ"/>
        </w:rPr>
      </w:pPr>
    </w:p>
    <w:p w:rsidR="00653E08" w:rsidRDefault="00653E08" w:rsidP="00723B96">
      <w:pPr>
        <w:ind w:left="142" w:hanging="142"/>
        <w:rPr>
          <w:lang w:val="kk-KZ"/>
        </w:rPr>
      </w:pPr>
    </w:p>
    <w:p w:rsidR="00653E08" w:rsidRDefault="00653E08" w:rsidP="00723B96">
      <w:pPr>
        <w:ind w:left="142" w:hanging="142"/>
        <w:rPr>
          <w:lang w:val="kk-KZ"/>
        </w:rPr>
      </w:pPr>
    </w:p>
    <w:p w:rsidR="00653E08" w:rsidRDefault="00653E08" w:rsidP="00723B96">
      <w:pPr>
        <w:ind w:left="142" w:hanging="142"/>
        <w:rPr>
          <w:lang w:val="kk-KZ"/>
        </w:rPr>
      </w:pPr>
    </w:p>
    <w:p w:rsidR="000F0B9F" w:rsidRDefault="000F0B9F" w:rsidP="00723B96">
      <w:pPr>
        <w:ind w:left="142" w:hanging="142"/>
        <w:rPr>
          <w:lang w:val="kk-KZ"/>
        </w:rPr>
      </w:pPr>
    </w:p>
    <w:p w:rsidR="000F0B9F" w:rsidRDefault="000F0B9F" w:rsidP="00723B96">
      <w:pPr>
        <w:ind w:left="142" w:hanging="142"/>
        <w:rPr>
          <w:lang w:val="kk-KZ"/>
        </w:rPr>
      </w:pPr>
    </w:p>
    <w:p w:rsidR="000F0B9F" w:rsidRDefault="000F0B9F" w:rsidP="00723B96">
      <w:pPr>
        <w:ind w:left="142" w:hanging="142"/>
        <w:rPr>
          <w:lang w:val="kk-KZ"/>
        </w:rPr>
      </w:pPr>
    </w:p>
    <w:p w:rsidR="000F0B9F" w:rsidRDefault="000F0B9F" w:rsidP="00723B96">
      <w:pPr>
        <w:ind w:left="142" w:hanging="142"/>
        <w:rPr>
          <w:lang w:val="kk-KZ"/>
        </w:rPr>
      </w:pPr>
    </w:p>
    <w:p w:rsidR="000F0B9F" w:rsidRDefault="000F0B9F" w:rsidP="00723B96">
      <w:pPr>
        <w:ind w:left="142" w:hanging="142"/>
        <w:rPr>
          <w:lang w:val="kk-KZ"/>
        </w:rPr>
      </w:pPr>
    </w:p>
    <w:p w:rsidR="000F0B9F" w:rsidRDefault="000F0B9F" w:rsidP="00723B96">
      <w:pPr>
        <w:ind w:left="142" w:hanging="142"/>
        <w:rPr>
          <w:lang w:val="kk-KZ"/>
        </w:rPr>
      </w:pPr>
    </w:p>
    <w:p w:rsidR="000F0B9F" w:rsidRDefault="000F0B9F" w:rsidP="00723B96">
      <w:pPr>
        <w:ind w:left="142" w:hanging="142"/>
        <w:rPr>
          <w:lang w:val="kk-KZ"/>
        </w:rPr>
      </w:pPr>
    </w:p>
    <w:p w:rsidR="000F0B9F" w:rsidRDefault="000F0B9F" w:rsidP="00723B96">
      <w:pPr>
        <w:ind w:left="142" w:hanging="142"/>
        <w:rPr>
          <w:lang w:val="kk-KZ"/>
        </w:rPr>
      </w:pPr>
    </w:p>
    <w:p w:rsidR="000F0B9F" w:rsidRDefault="000F0B9F" w:rsidP="00723B96">
      <w:pPr>
        <w:ind w:left="142" w:hanging="142"/>
        <w:rPr>
          <w:lang w:val="kk-KZ"/>
        </w:rPr>
      </w:pPr>
    </w:p>
    <w:p w:rsidR="000F0B9F" w:rsidRDefault="000F0B9F" w:rsidP="00723B96">
      <w:pPr>
        <w:ind w:left="142" w:hanging="142"/>
        <w:rPr>
          <w:lang w:val="kk-KZ"/>
        </w:rPr>
      </w:pPr>
    </w:p>
    <w:p w:rsidR="00723B96" w:rsidRPr="00723B96" w:rsidRDefault="00723B96" w:rsidP="00723B9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8"/>
          <w:lang w:val="kk-KZ" w:eastAsia="ru-RU"/>
        </w:rPr>
      </w:pPr>
      <w:r w:rsidRPr="00723B96">
        <w:rPr>
          <w:rFonts w:ascii="Times New Roman" w:eastAsia="Times New Roman" w:hAnsi="Times New Roman" w:cs="Times New Roman"/>
          <w:b/>
          <w:color w:val="000000"/>
          <w:sz w:val="18"/>
          <w:lang w:val="kk-KZ" w:eastAsia="ru-RU"/>
        </w:rPr>
        <w:t>Приложение 2</w:t>
      </w:r>
    </w:p>
    <w:p w:rsidR="00723B96" w:rsidRPr="00723B96" w:rsidRDefault="00723B96" w:rsidP="00723B9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8"/>
          <w:lang w:val="kk-KZ" w:eastAsia="ru-RU"/>
        </w:rPr>
      </w:pPr>
      <w:r w:rsidRPr="00723B96">
        <w:rPr>
          <w:rFonts w:ascii="Times New Roman" w:eastAsia="Times New Roman" w:hAnsi="Times New Roman" w:cs="Times New Roman"/>
          <w:b/>
          <w:color w:val="000000"/>
          <w:sz w:val="18"/>
          <w:lang w:val="kk-KZ" w:eastAsia="ru-RU"/>
        </w:rPr>
        <w:t>к конкурсной документации</w:t>
      </w:r>
    </w:p>
    <w:p w:rsidR="00723B96" w:rsidRPr="00723B96" w:rsidRDefault="00723B96" w:rsidP="00723B9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lang w:val="kk-KZ" w:eastAsia="ru-RU"/>
        </w:rPr>
      </w:pPr>
    </w:p>
    <w:p w:rsidR="00723B96" w:rsidRPr="00723B96" w:rsidRDefault="00723B96" w:rsidP="00723B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kk-KZ" w:eastAsia="ru-RU"/>
        </w:rPr>
      </w:pPr>
      <w:r w:rsidRPr="00723B96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Техническая спецификация закупаемых </w:t>
      </w:r>
      <w:r w:rsidRPr="00723B96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kk-KZ" w:eastAsia="ru-RU"/>
        </w:rPr>
        <w:t>работ и услуг</w:t>
      </w:r>
      <w:r w:rsidRPr="00723B96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к конкурсной</w:t>
      </w:r>
      <w:r w:rsidRPr="00723B96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kk-KZ" w:eastAsia="ru-RU"/>
        </w:rPr>
        <w:t xml:space="preserve"> документации</w:t>
      </w:r>
    </w:p>
    <w:p w:rsidR="00723B96" w:rsidRPr="00723B96" w:rsidRDefault="00723B96" w:rsidP="00723B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2"/>
          <w:szCs w:val="24"/>
          <w:lang w:eastAsia="ru-RU"/>
        </w:rPr>
      </w:pPr>
    </w:p>
    <w:tbl>
      <w:tblPr>
        <w:tblStyle w:val="2"/>
        <w:tblW w:w="0" w:type="auto"/>
        <w:tblInd w:w="534" w:type="dxa"/>
        <w:tblLook w:val="04A0" w:firstRow="1" w:lastRow="0" w:firstColumn="1" w:lastColumn="0" w:noHBand="0" w:noVBand="1"/>
      </w:tblPr>
      <w:tblGrid>
        <w:gridCol w:w="2410"/>
        <w:gridCol w:w="7512"/>
      </w:tblGrid>
      <w:tr w:rsidR="00723B96" w:rsidRPr="00723B96" w:rsidTr="00EE7015">
        <w:tc>
          <w:tcPr>
            <w:tcW w:w="2410" w:type="dxa"/>
          </w:tcPr>
          <w:p w:rsidR="00723B96" w:rsidRPr="00723B96" w:rsidRDefault="00723B96" w:rsidP="00723B96">
            <w:pPr>
              <w:rPr>
                <w:rFonts w:ascii="Times New Roman" w:hAnsi="Times New Roman" w:cs="Times New Roman"/>
                <w:i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i/>
                <w:color w:val="000000"/>
                <w:sz w:val="20"/>
                <w:lang w:val="kk-KZ"/>
              </w:rPr>
              <w:t>Наименование лота:</w:t>
            </w:r>
          </w:p>
        </w:tc>
        <w:tc>
          <w:tcPr>
            <w:tcW w:w="7512" w:type="dxa"/>
          </w:tcPr>
          <w:p w:rsidR="00723B96" w:rsidRPr="00723B96" w:rsidRDefault="009E764A" w:rsidP="00723B96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9E764A">
              <w:rPr>
                <w:rFonts w:ascii="Times New Roman" w:hAnsi="Times New Roman" w:cs="Times New Roman"/>
                <w:sz w:val="20"/>
                <w:lang w:val="kk-KZ"/>
              </w:rPr>
              <w:t>Работы по текущему ремонту нежилых зданий/сооружений/помещений</w:t>
            </w:r>
          </w:p>
        </w:tc>
      </w:tr>
      <w:tr w:rsidR="00723B96" w:rsidRPr="00723B96" w:rsidTr="00EE7015">
        <w:tc>
          <w:tcPr>
            <w:tcW w:w="2410" w:type="dxa"/>
          </w:tcPr>
          <w:p w:rsidR="00723B96" w:rsidRPr="00723B96" w:rsidRDefault="00723B96" w:rsidP="00723B96">
            <w:pPr>
              <w:rPr>
                <w:rFonts w:ascii="Times New Roman" w:hAnsi="Times New Roman" w:cs="Times New Roman"/>
                <w:i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i/>
                <w:sz w:val="20"/>
                <w:lang w:val="kk-KZ"/>
              </w:rPr>
              <w:t>Описание лота:</w:t>
            </w:r>
          </w:p>
        </w:tc>
        <w:tc>
          <w:tcPr>
            <w:tcW w:w="7512" w:type="dxa"/>
          </w:tcPr>
          <w:p w:rsidR="00723B96" w:rsidRPr="00723B96" w:rsidRDefault="009E764A" w:rsidP="00723B96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9E764A">
              <w:rPr>
                <w:rFonts w:ascii="Times New Roman" w:hAnsi="Times New Roman" w:cs="Times New Roman"/>
                <w:sz w:val="20"/>
                <w:lang w:val="kk-KZ"/>
              </w:rPr>
              <w:t>Работы по текущему ремонту нежилых зданий/сооружений/помещений</w:t>
            </w:r>
          </w:p>
        </w:tc>
      </w:tr>
      <w:tr w:rsidR="00723B96" w:rsidRPr="00723B96" w:rsidTr="00EE7015">
        <w:tc>
          <w:tcPr>
            <w:tcW w:w="2410" w:type="dxa"/>
          </w:tcPr>
          <w:p w:rsidR="00723B96" w:rsidRPr="00723B96" w:rsidRDefault="00723B96" w:rsidP="00723B96">
            <w:pPr>
              <w:rPr>
                <w:rFonts w:ascii="Times New Roman" w:hAnsi="Times New Roman" w:cs="Times New Roman"/>
                <w:i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i/>
                <w:sz w:val="20"/>
                <w:lang w:val="kk-KZ"/>
              </w:rPr>
              <w:t>Количество:</w:t>
            </w:r>
          </w:p>
        </w:tc>
        <w:tc>
          <w:tcPr>
            <w:tcW w:w="7512" w:type="dxa"/>
          </w:tcPr>
          <w:p w:rsidR="00723B96" w:rsidRPr="00723B96" w:rsidRDefault="00723B96" w:rsidP="00723B96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sz w:val="20"/>
                <w:lang w:val="kk-KZ"/>
              </w:rPr>
              <w:t>1</w:t>
            </w:r>
          </w:p>
        </w:tc>
      </w:tr>
      <w:tr w:rsidR="00723B96" w:rsidRPr="00723B96" w:rsidTr="00EE7015">
        <w:tc>
          <w:tcPr>
            <w:tcW w:w="2410" w:type="dxa"/>
          </w:tcPr>
          <w:p w:rsidR="00723B96" w:rsidRPr="00723B96" w:rsidRDefault="00723B96" w:rsidP="00723B96">
            <w:pPr>
              <w:rPr>
                <w:rFonts w:ascii="Times New Roman" w:hAnsi="Times New Roman" w:cs="Times New Roman"/>
                <w:i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i/>
                <w:sz w:val="20"/>
                <w:lang w:val="kk-KZ"/>
              </w:rPr>
              <w:t>Единица измерения:</w:t>
            </w:r>
          </w:p>
        </w:tc>
        <w:tc>
          <w:tcPr>
            <w:tcW w:w="7512" w:type="dxa"/>
          </w:tcPr>
          <w:p w:rsidR="00723B96" w:rsidRPr="00723B96" w:rsidRDefault="00723B96" w:rsidP="00723B96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sz w:val="20"/>
                <w:lang w:val="kk-KZ"/>
              </w:rPr>
              <w:t>Работа</w:t>
            </w:r>
          </w:p>
        </w:tc>
      </w:tr>
      <w:tr w:rsidR="00723B96" w:rsidRPr="00723B96" w:rsidTr="00EE7015">
        <w:tc>
          <w:tcPr>
            <w:tcW w:w="2410" w:type="dxa"/>
          </w:tcPr>
          <w:p w:rsidR="00723B96" w:rsidRPr="00723B96" w:rsidRDefault="00723B96" w:rsidP="00723B96">
            <w:pPr>
              <w:rPr>
                <w:rFonts w:ascii="Times New Roman" w:hAnsi="Times New Roman" w:cs="Times New Roman"/>
                <w:i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i/>
                <w:sz w:val="20"/>
                <w:lang w:val="kk-KZ"/>
              </w:rPr>
              <w:t>Место выполнения работ:</w:t>
            </w:r>
          </w:p>
        </w:tc>
        <w:tc>
          <w:tcPr>
            <w:tcW w:w="7512" w:type="dxa"/>
          </w:tcPr>
          <w:p w:rsidR="00723B96" w:rsidRPr="00723B96" w:rsidRDefault="00723B96" w:rsidP="00992431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sz w:val="20"/>
                <w:lang w:val="kk-KZ"/>
              </w:rPr>
              <w:t xml:space="preserve">233620100, Атырауская область, Жылыойский район, </w:t>
            </w:r>
            <w:r w:rsidR="00992431">
              <w:rPr>
                <w:rFonts w:ascii="Times New Roman" w:hAnsi="Times New Roman" w:cs="Times New Roman"/>
                <w:sz w:val="20"/>
                <w:lang w:val="kk-KZ"/>
              </w:rPr>
              <w:t>г.Кульсары,</w:t>
            </w:r>
            <w:r w:rsidRPr="00723B96">
              <w:rPr>
                <w:rFonts w:ascii="Times New Roman" w:hAnsi="Times New Roman" w:cs="Times New Roman"/>
                <w:sz w:val="20"/>
                <w:lang w:val="kk-KZ"/>
              </w:rPr>
              <w:t>улица</w:t>
            </w:r>
            <w:r w:rsidR="00992431">
              <w:rPr>
                <w:rFonts w:ascii="Times New Roman" w:hAnsi="Times New Roman" w:cs="Times New Roman"/>
                <w:sz w:val="20"/>
                <w:lang w:val="kk-KZ"/>
              </w:rPr>
              <w:t xml:space="preserve"> Сали Шакирова</w:t>
            </w:r>
            <w:r w:rsidRPr="00723B96">
              <w:rPr>
                <w:rFonts w:ascii="Times New Roman" w:hAnsi="Times New Roman" w:cs="Times New Roman"/>
                <w:sz w:val="20"/>
                <w:lang w:val="kk-KZ"/>
              </w:rPr>
              <w:t>, здание 8</w:t>
            </w:r>
          </w:p>
        </w:tc>
      </w:tr>
      <w:tr w:rsidR="00723B96" w:rsidRPr="00723B96" w:rsidTr="00723B96">
        <w:trPr>
          <w:trHeight w:val="276"/>
        </w:trPr>
        <w:tc>
          <w:tcPr>
            <w:tcW w:w="2410" w:type="dxa"/>
          </w:tcPr>
          <w:p w:rsidR="00723B96" w:rsidRPr="00723B96" w:rsidRDefault="00723B96" w:rsidP="00723B96">
            <w:pPr>
              <w:rPr>
                <w:rFonts w:ascii="Times New Roman" w:hAnsi="Times New Roman" w:cs="Times New Roman"/>
                <w:i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i/>
                <w:sz w:val="20"/>
                <w:lang w:val="kk-KZ"/>
              </w:rPr>
              <w:t>Условия оплаты:</w:t>
            </w:r>
          </w:p>
        </w:tc>
        <w:tc>
          <w:tcPr>
            <w:tcW w:w="7512" w:type="dxa"/>
          </w:tcPr>
          <w:p w:rsidR="00723B96" w:rsidRDefault="00723B96" w:rsidP="00723B96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sz w:val="20"/>
                <w:lang w:val="kk-KZ"/>
              </w:rPr>
              <w:t>Предоплата - 0%, Промежуточный платеж - 0%, Окончательный платеж - 100%</w:t>
            </w:r>
          </w:p>
          <w:p w:rsidR="00723B96" w:rsidRPr="00723B96" w:rsidRDefault="00723B96" w:rsidP="00723B96">
            <w:pPr>
              <w:rPr>
                <w:rFonts w:ascii="Times New Roman" w:hAnsi="Times New Roman" w:cs="Times New Roman"/>
                <w:sz w:val="20"/>
                <w:lang w:val="kk-KZ"/>
              </w:rPr>
            </w:pPr>
          </w:p>
        </w:tc>
      </w:tr>
      <w:tr w:rsidR="00723B96" w:rsidRPr="00723B96" w:rsidTr="00EE7015">
        <w:trPr>
          <w:trHeight w:val="1104"/>
        </w:trPr>
        <w:tc>
          <w:tcPr>
            <w:tcW w:w="2410" w:type="dxa"/>
          </w:tcPr>
          <w:p w:rsidR="00723B96" w:rsidRPr="00723B96" w:rsidRDefault="00723B96" w:rsidP="00723B96">
            <w:pPr>
              <w:rPr>
                <w:rFonts w:ascii="Times New Roman" w:hAnsi="Times New Roman" w:cs="Times New Roman"/>
                <w:i/>
                <w:sz w:val="20"/>
                <w:lang w:val="kk-KZ"/>
              </w:rPr>
            </w:pPr>
            <w:r w:rsidRPr="00723B96">
              <w:rPr>
                <w:rFonts w:ascii="Times New Roman" w:hAnsi="Times New Roman" w:cs="Times New Roman"/>
                <w:i/>
                <w:sz w:val="20"/>
                <w:lang w:val="kk-KZ"/>
              </w:rPr>
              <w:t>Описание и требуемые функциональные, технические, качественные и эксплуатационные характеристики</w:t>
            </w:r>
          </w:p>
          <w:p w:rsidR="00723B96" w:rsidRPr="00723B96" w:rsidRDefault="00723B96" w:rsidP="00723B96">
            <w:pPr>
              <w:rPr>
                <w:rFonts w:ascii="Times New Roman" w:hAnsi="Times New Roman" w:cs="Times New Roman"/>
                <w:i/>
                <w:sz w:val="20"/>
                <w:lang w:val="kk-KZ"/>
              </w:rPr>
            </w:pPr>
          </w:p>
        </w:tc>
        <w:tc>
          <w:tcPr>
            <w:tcW w:w="7512" w:type="dxa"/>
          </w:tcPr>
          <w:p w:rsidR="000F0B9F" w:rsidRPr="000F0B9F" w:rsidRDefault="000F0B9F" w:rsidP="000F0B9F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0F0B9F">
              <w:rPr>
                <w:rFonts w:ascii="Times New Roman" w:hAnsi="Times New Roman" w:cs="Times New Roman"/>
                <w:sz w:val="20"/>
                <w:lang w:val="kk-KZ"/>
              </w:rPr>
              <w:t>Необходимо выровнять поврежденную (треснувшую) стену в здании школы и установить н</w:t>
            </w:r>
            <w:r>
              <w:rPr>
                <w:rFonts w:ascii="Times New Roman" w:hAnsi="Times New Roman" w:cs="Times New Roman"/>
                <w:sz w:val="20"/>
                <w:lang w:val="kk-KZ"/>
              </w:rPr>
              <w:t>а ней декоративные рейки (луверы</w:t>
            </w:r>
            <w:r w:rsidRPr="000F0B9F">
              <w:rPr>
                <w:rFonts w:ascii="Times New Roman" w:hAnsi="Times New Roman" w:cs="Times New Roman"/>
                <w:sz w:val="20"/>
                <w:lang w:val="kk-KZ"/>
              </w:rPr>
              <w:t>) на площади 85 м². Цвет (обязательно естественный оттенок) и дизайн реек должны быть предварительно согласованы с заказчиком. Для монтажа реек следует использовать высококачественный клей. Откры</w:t>
            </w:r>
            <w:r>
              <w:rPr>
                <w:rFonts w:ascii="Times New Roman" w:hAnsi="Times New Roman" w:cs="Times New Roman"/>
                <w:sz w:val="20"/>
                <w:lang w:val="kk-KZ"/>
              </w:rPr>
              <w:t>тые торцы реек необходимо установить на конечники</w:t>
            </w:r>
            <w:r w:rsidRPr="000F0B9F">
              <w:rPr>
                <w:rFonts w:ascii="Times New Roman" w:hAnsi="Times New Roman" w:cs="Times New Roman"/>
                <w:sz w:val="20"/>
                <w:lang w:val="kk-KZ"/>
              </w:rPr>
              <w:t>.</w:t>
            </w:r>
          </w:p>
          <w:p w:rsidR="000F0B9F" w:rsidRDefault="000F0B9F" w:rsidP="000F0B9F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0F0B9F">
              <w:rPr>
                <w:rFonts w:ascii="Times New Roman" w:hAnsi="Times New Roman" w:cs="Times New Roman"/>
                <w:sz w:val="20"/>
                <w:lang w:val="kk-KZ"/>
              </w:rPr>
              <w:t>В помещениях бухгалтерии и кабинете организаторов требуется выполнить работы по демонтажу и устройству напольного покрыт</w:t>
            </w:r>
            <w:r w:rsidR="00050121">
              <w:rPr>
                <w:rFonts w:ascii="Times New Roman" w:hAnsi="Times New Roman" w:cs="Times New Roman"/>
                <w:sz w:val="20"/>
                <w:lang w:val="kk-KZ"/>
              </w:rPr>
              <w:t>ия. Предусматривается укладка 48</w:t>
            </w:r>
            <w:r w:rsidRPr="000F0B9F">
              <w:rPr>
                <w:rFonts w:ascii="Times New Roman" w:hAnsi="Times New Roman" w:cs="Times New Roman"/>
                <w:sz w:val="20"/>
                <w:lang w:val="kk-KZ"/>
              </w:rPr>
              <w:t xml:space="preserve"> м² квадратного керамогранита с матовой поверхностью (модель Z66M05, размеры 600×600 мм). Плинтусы также должны быть изготовлены из того же керамогранита.</w:t>
            </w:r>
          </w:p>
          <w:p w:rsidR="000F0B9F" w:rsidRPr="000F0B9F" w:rsidRDefault="00050121" w:rsidP="000F0B9F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lang w:val="kk-KZ"/>
              </w:rPr>
              <w:t xml:space="preserve">Укладка </w:t>
            </w:r>
            <w:r w:rsidR="000F0B9F" w:rsidRPr="000F0B9F">
              <w:rPr>
                <w:rFonts w:ascii="Times New Roman" w:hAnsi="Times New Roman" w:cs="Times New Roman"/>
                <w:sz w:val="20"/>
                <w:lang w:val="kk-KZ"/>
              </w:rPr>
              <w:t>коммерческого линолеума (342 м²). Обязательно использование специализированной выравнивающей подложки. Также требует</w:t>
            </w:r>
            <w:r w:rsidR="000F0B9F">
              <w:rPr>
                <w:rFonts w:ascii="Times New Roman" w:hAnsi="Times New Roman" w:cs="Times New Roman"/>
                <w:sz w:val="20"/>
                <w:lang w:val="kk-KZ"/>
              </w:rPr>
              <w:t xml:space="preserve">ся монтаж плинтусов (38 </w:t>
            </w:r>
            <w:r w:rsidR="000F0B9F" w:rsidRPr="000F0B9F">
              <w:rPr>
                <w:rFonts w:ascii="Times New Roman" w:hAnsi="Times New Roman" w:cs="Times New Roman"/>
                <w:sz w:val="20"/>
                <w:lang w:val="kk-KZ"/>
              </w:rPr>
              <w:t>метров).</w:t>
            </w:r>
          </w:p>
          <w:p w:rsidR="000F0B9F" w:rsidRPr="000F0B9F" w:rsidRDefault="000F0B9F" w:rsidP="000F0B9F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0F0B9F">
              <w:rPr>
                <w:rFonts w:ascii="Times New Roman" w:hAnsi="Times New Roman" w:cs="Times New Roman"/>
                <w:sz w:val="20"/>
                <w:lang w:val="kk-KZ"/>
              </w:rPr>
              <w:t>Уст</w:t>
            </w:r>
            <w:r>
              <w:rPr>
                <w:rFonts w:ascii="Times New Roman" w:hAnsi="Times New Roman" w:cs="Times New Roman"/>
                <w:sz w:val="20"/>
                <w:lang w:val="kk-KZ"/>
              </w:rPr>
              <w:t xml:space="preserve">ановка одной рулонной шторы </w:t>
            </w:r>
            <w:r w:rsidRPr="000F0B9F">
              <w:rPr>
                <w:rFonts w:ascii="Times New Roman" w:hAnsi="Times New Roman" w:cs="Times New Roman"/>
                <w:sz w:val="20"/>
                <w:lang w:val="kk-KZ"/>
              </w:rPr>
              <w:t xml:space="preserve"> «день-ночь» (двухслойной) на окно в бухгалтерии; размеры: 1,75 м – 1,80 м.</w:t>
            </w:r>
            <w:r w:rsidR="00050121">
              <w:rPr>
                <w:rFonts w:ascii="Times New Roman" w:hAnsi="Times New Roman" w:cs="Times New Roman"/>
                <w:sz w:val="20"/>
                <w:lang w:val="kk-KZ"/>
              </w:rPr>
              <w:t xml:space="preserve"> Цвет: белый.</w:t>
            </w:r>
            <w:bookmarkStart w:id="0" w:name="_GoBack"/>
            <w:bookmarkEnd w:id="0"/>
          </w:p>
          <w:p w:rsidR="000F0B9F" w:rsidRDefault="000F0B9F" w:rsidP="000F0B9F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0F0B9F">
              <w:rPr>
                <w:rFonts w:ascii="Times New Roman" w:hAnsi="Times New Roman" w:cs="Times New Roman"/>
                <w:sz w:val="20"/>
                <w:lang w:val="kk-KZ"/>
              </w:rPr>
              <w:t>Поставщик обязан предоставить все материалы в новом, неиспользованном состоянии, без потертостей, царапин или иных следов эксплуатации. Работы должны быть выполнены своевременно и аккуратно. По завершении работ поставщик обязан вывезти весь строительный мусор.</w:t>
            </w:r>
          </w:p>
          <w:p w:rsidR="00723B96" w:rsidRDefault="00B17C0D" w:rsidP="00723B96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B17C0D">
              <w:rPr>
                <w:rFonts w:ascii="Times New Roman" w:hAnsi="Times New Roman" w:cs="Times New Roman"/>
                <w:sz w:val="20"/>
                <w:lang w:val="kk-KZ"/>
              </w:rPr>
              <w:t>Дата передачи определяется в соответствии с договором.</w:t>
            </w:r>
          </w:p>
          <w:p w:rsidR="00723B96" w:rsidRPr="00723B96" w:rsidRDefault="00723B96" w:rsidP="00723B96">
            <w:pPr>
              <w:rPr>
                <w:rFonts w:ascii="Times New Roman" w:hAnsi="Times New Roman" w:cs="Times New Roman"/>
                <w:sz w:val="20"/>
                <w:lang w:val="kk-KZ"/>
              </w:rPr>
            </w:pPr>
          </w:p>
        </w:tc>
      </w:tr>
    </w:tbl>
    <w:p w:rsidR="00723B96" w:rsidRPr="00723B96" w:rsidRDefault="00723B96" w:rsidP="00723B96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szCs w:val="20"/>
          <w:lang w:val="kk-KZ" w:eastAsia="ru-RU"/>
        </w:rPr>
      </w:pPr>
    </w:p>
    <w:sectPr w:rsidR="00723B96" w:rsidRPr="00723B96" w:rsidSect="00723B96">
      <w:pgSz w:w="11906" w:h="16838"/>
      <w:pgMar w:top="1134" w:right="849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407"/>
    <w:rsid w:val="00050121"/>
    <w:rsid w:val="000F0B9F"/>
    <w:rsid w:val="00653E08"/>
    <w:rsid w:val="006A4AA9"/>
    <w:rsid w:val="00723B96"/>
    <w:rsid w:val="00982407"/>
    <w:rsid w:val="00992431"/>
    <w:rsid w:val="009E764A"/>
    <w:rsid w:val="009F232D"/>
    <w:rsid w:val="00B17C0D"/>
    <w:rsid w:val="00B84B4B"/>
    <w:rsid w:val="00CA4EA1"/>
    <w:rsid w:val="00FD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6BBCD"/>
  <w15:chartTrackingRefBased/>
  <w15:docId w15:val="{2E50DEF1-0A3E-4200-9045-07BC54ACE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23B9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23B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723B9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ABE58-D585-47CE-ABF3-4E6205548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2026-10-20T16:06:00Z</dcterms:created>
  <dcterms:modified xsi:type="dcterms:W3CDTF">2026-10-26T13:00:00Z</dcterms:modified>
</cp:coreProperties>
</file>