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9E0" w:rsidRPr="008A5299" w:rsidRDefault="008A5299" w:rsidP="008A5299">
      <w:pPr>
        <w:jc w:val="center"/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8A5299" w:rsidRPr="008A5299" w:rsidRDefault="00E2289C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A5299" w:rsidRPr="008A5299">
        <w:rPr>
          <w:rFonts w:ascii="Times New Roman" w:hAnsi="Times New Roman"/>
          <w:sz w:val="24"/>
          <w:szCs w:val="24"/>
        </w:rPr>
        <w:t>оверк</w:t>
      </w:r>
      <w:r>
        <w:rPr>
          <w:rFonts w:ascii="Times New Roman" w:hAnsi="Times New Roman"/>
          <w:sz w:val="24"/>
          <w:szCs w:val="24"/>
        </w:rPr>
        <w:t>а</w:t>
      </w:r>
      <w:r w:rsidR="008A5299" w:rsidRPr="008A5299">
        <w:rPr>
          <w:rFonts w:ascii="Times New Roman" w:hAnsi="Times New Roman"/>
          <w:sz w:val="24"/>
          <w:szCs w:val="24"/>
        </w:rPr>
        <w:t xml:space="preserve"> на пригодность счетчик</w:t>
      </w:r>
      <w:r w:rsidR="008A5299" w:rsidRPr="008A5299">
        <w:rPr>
          <w:rFonts w:ascii="Times New Roman" w:hAnsi="Times New Roman"/>
          <w:sz w:val="24"/>
          <w:szCs w:val="24"/>
          <w:lang w:val="kk-KZ"/>
        </w:rPr>
        <w:t>а воды</w:t>
      </w:r>
      <w:r w:rsidR="008A5299" w:rsidRPr="008A5299">
        <w:rPr>
          <w:rFonts w:ascii="Times New Roman" w:hAnsi="Times New Roman"/>
          <w:sz w:val="24"/>
          <w:szCs w:val="24"/>
        </w:rPr>
        <w:t xml:space="preserve"> в количестве 1 штук</w:t>
      </w:r>
      <w:r w:rsidR="008A5299" w:rsidRPr="008A5299">
        <w:rPr>
          <w:rFonts w:ascii="Times New Roman" w:hAnsi="Times New Roman"/>
          <w:sz w:val="24"/>
          <w:szCs w:val="24"/>
          <w:lang w:val="kk-KZ"/>
        </w:rPr>
        <w:t>и</w:t>
      </w:r>
      <w:r w:rsidR="008A5299" w:rsidRPr="008A5299">
        <w:rPr>
          <w:rFonts w:ascii="Times New Roman" w:hAnsi="Times New Roman"/>
          <w:sz w:val="24"/>
          <w:szCs w:val="24"/>
          <w:highlight w:val="green"/>
        </w:rPr>
        <w:t xml:space="preserve">; </w:t>
      </w:r>
      <w:r w:rsidR="008A5299" w:rsidRPr="008A5299">
        <w:rPr>
          <w:rFonts w:ascii="Times New Roman" w:hAnsi="Times New Roman"/>
          <w:sz w:val="24"/>
          <w:szCs w:val="24"/>
        </w:rPr>
        <w:t>(ДУ-80)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>- Поверка средств измерений должна происходить на оборудовании, имеющем действующее свидетельство о поверке, в соответствии с утвержденными нормативными документами;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>- Результатом поверки является признание средств измерений пригодным или непригодным к применению;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>- По итогам услуг выдаётся свидетельство о поверке по установленной законодательством форме и протокол поверки или извещение о непригодности.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>- Поставщик обязан предоставить  Аттестат аккредитации на право поверки вышеуказанных средств измерения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>Поставщик самостоятельно проводит демонтаж и монтаж счетчика воды</w:t>
      </w:r>
    </w:p>
    <w:p w:rsidR="008A5299" w:rsidRPr="008A5299" w:rsidRDefault="008A5299" w:rsidP="008A52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A5299">
        <w:rPr>
          <w:rFonts w:ascii="Times New Roman" w:hAnsi="Times New Roman"/>
          <w:sz w:val="24"/>
          <w:szCs w:val="24"/>
        </w:rPr>
        <w:t xml:space="preserve">а также его доставку к месту проведения поверки и обратно. 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</w:p>
    <w:p w:rsidR="008A5299" w:rsidRPr="008A5299" w:rsidRDefault="008A5299" w:rsidP="008A5299">
      <w:pPr>
        <w:jc w:val="center"/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 xml:space="preserve">Техникалық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 w:rsidRPr="008A5299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Pr="008A5299">
        <w:rPr>
          <w:rFonts w:ascii="Times New Roman" w:hAnsi="Times New Roman" w:cs="Times New Roman"/>
          <w:sz w:val="24"/>
          <w:szCs w:val="24"/>
        </w:rPr>
        <w:t xml:space="preserve"> мөлшерінде су есептегішінің жарамдылығына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жүргізу; (ДУ-80)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 xml:space="preserve">- Өлшеу құралдарын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құжаттарға сәйкес қолданыстағы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куәлігі бар жабдықта жүргізілуі </w:t>
      </w:r>
      <w:proofErr w:type="spellStart"/>
      <w:proofErr w:type="gramStart"/>
      <w:r w:rsidRPr="008A5299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8A5299">
        <w:rPr>
          <w:rFonts w:ascii="Times New Roman" w:hAnsi="Times New Roman" w:cs="Times New Roman"/>
          <w:sz w:val="24"/>
          <w:szCs w:val="24"/>
        </w:rPr>
        <w:t>;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нәтижесі өлшеу құралдарын қ</w:t>
      </w:r>
      <w:proofErr w:type="gramStart"/>
      <w:r w:rsidRPr="008A5299">
        <w:rPr>
          <w:rFonts w:ascii="Times New Roman" w:hAnsi="Times New Roman" w:cs="Times New Roman"/>
          <w:sz w:val="24"/>
          <w:szCs w:val="24"/>
        </w:rPr>
        <w:t>олдану</w:t>
      </w:r>
      <w:proofErr w:type="gramEnd"/>
      <w:r w:rsidRPr="008A5299">
        <w:rPr>
          <w:rFonts w:ascii="Times New Roman" w:hAnsi="Times New Roman" w:cs="Times New Roman"/>
          <w:sz w:val="24"/>
          <w:szCs w:val="24"/>
        </w:rPr>
        <w:t xml:space="preserve">ға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жарамсыз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тану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>;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 xml:space="preserve">- Қызметтердің қорытындысы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заңнамада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нысан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куәлі</w:t>
      </w:r>
      <w:proofErr w:type="gramStart"/>
      <w:r w:rsidRPr="008A529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8A5299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хаттамасы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жарамсыздығы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хабарлама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>.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 xml:space="preserve">- Өнім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жоғарыда көрсетілген өлшеу құралдарын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құқығына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аттестатын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есептегішін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бөлшектеуді және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монтаждауды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өз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бетінше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жүргізеді</w:t>
      </w:r>
    </w:p>
    <w:p w:rsidR="008A5299" w:rsidRPr="008A5299" w:rsidRDefault="008A5299" w:rsidP="008A5299">
      <w:pPr>
        <w:rPr>
          <w:rFonts w:ascii="Times New Roman" w:hAnsi="Times New Roman" w:cs="Times New Roman"/>
          <w:sz w:val="24"/>
          <w:szCs w:val="24"/>
        </w:rPr>
      </w:pPr>
      <w:r w:rsidRPr="008A5299">
        <w:rPr>
          <w:rFonts w:ascii="Times New Roman" w:hAnsi="Times New Roman" w:cs="Times New Roman"/>
          <w:sz w:val="24"/>
          <w:szCs w:val="24"/>
        </w:rPr>
        <w:t xml:space="preserve">сондай-ақ оны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жүргізілетін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299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8A5299">
        <w:rPr>
          <w:rFonts w:ascii="Times New Roman" w:hAnsi="Times New Roman" w:cs="Times New Roman"/>
          <w:sz w:val="24"/>
          <w:szCs w:val="24"/>
        </w:rPr>
        <w:t>.</w:t>
      </w:r>
    </w:p>
    <w:sectPr w:rsidR="008A5299" w:rsidRPr="008A5299" w:rsidSect="00A12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299"/>
    <w:rsid w:val="005547F6"/>
    <w:rsid w:val="00632F5A"/>
    <w:rsid w:val="008A5299"/>
    <w:rsid w:val="00A129E0"/>
    <w:rsid w:val="00D06A81"/>
    <w:rsid w:val="00E2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Kassa</dc:creator>
  <cp:lastModifiedBy>Kassa</cp:lastModifiedBy>
  <cp:revision>2</cp:revision>
  <dcterms:created xsi:type="dcterms:W3CDTF">2026-10-14T08:19:00Z</dcterms:created>
  <dcterms:modified xsi:type="dcterms:W3CDTF">2026-10-14T08:48:00Z</dcterms:modified>
</cp:coreProperties>
</file>