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2"/>
        <w:tblpPr w:leftFromText="180" w:rightFromText="180" w:vertAnchor="text" w:horzAnchor="margin" w:tblpX="-67" w:tblpY="231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665F33" w14:paraId="34477E39" w14:textId="77777777" w:rsidTr="00665F33"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17F35B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>Услуга по очистке левад от накопившегося навоза, а так же по вывозу и утилизации навоза, мусора и иных отходов</w:t>
            </w:r>
            <w:r w:rsidR="00F660C3">
              <w:rPr>
                <w:rFonts w:ascii="Times New Roman" w:eastAsiaTheme="majorEastAsia" w:hAnsi="Times New Roman" w:cs="Times New Roman"/>
              </w:rPr>
              <w:t xml:space="preserve"> 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(остатков сена, опилок, бытового мусора, спиленных деревьев и веток), собранных на территории конюшни КГУ «ОДЮСШ по конным и национальным конным видам спорта» </w:t>
            </w:r>
          </w:p>
          <w:p w14:paraId="6BDFA014" w14:textId="4129ABDC" w:rsidR="00665F33" w:rsidRPr="00E61D88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 xml:space="preserve">1. Полная очистка левад от накопившегося навоза, включая труднодоступные участки. Территория должна быть очищена до грунта, с последующей вывозкой и утилизацией навоза в </w:t>
            </w:r>
            <w:r w:rsidR="000312C0" w:rsidRPr="00665F33">
              <w:rPr>
                <w:rFonts w:ascii="Times New Roman" w:eastAsiaTheme="majorEastAsia" w:hAnsi="Times New Roman" w:cs="Times New Roman"/>
              </w:rPr>
              <w:t>соответствии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 с санитарными нормами. Часть территории доступна для уборки с применением спецтехники (трактор, фронтальный погрузчик, самосвал) часть территории (труднодоступная) требует ручной уборки рабочими с использованием вил, лопат, тачек и другой ручной оснасти. Вывоз осуществляется по предварительной телефонной заявке Заказчика (в течение 1 дня после заключения договора</w:t>
            </w:r>
            <w:r w:rsidR="005278C4">
              <w:rPr>
                <w:rFonts w:ascii="Times New Roman" w:eastAsiaTheme="majorEastAsia" w:hAnsi="Times New Roman" w:cs="Times New Roman"/>
              </w:rPr>
              <w:t xml:space="preserve">), в рабочее время с 9-00 до 18-00. 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 </w:t>
            </w:r>
            <w:r w:rsidRPr="00665F33">
              <w:rPr>
                <w:rFonts w:ascii="Times New Roman" w:eastAsiaTheme="majorEastAsia" w:hAnsi="Times New Roman" w:cs="Times New Roman"/>
                <w:b/>
              </w:rPr>
              <w:t>Поставщик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 предоставляет контакты работника ответственного за оказание Услуг</w:t>
            </w:r>
            <w:proofErr w:type="gramStart"/>
            <w:r w:rsidRPr="00665F33">
              <w:rPr>
                <w:rFonts w:ascii="Times New Roman" w:eastAsiaTheme="majorEastAsia" w:hAnsi="Times New Roman" w:cs="Times New Roman"/>
              </w:rPr>
              <w:t>).Чистка</w:t>
            </w:r>
            <w:proofErr w:type="gramEnd"/>
            <w:r w:rsidRPr="00665F33">
              <w:rPr>
                <w:rFonts w:ascii="Times New Roman" w:eastAsiaTheme="majorEastAsia" w:hAnsi="Times New Roman" w:cs="Times New Roman"/>
              </w:rPr>
              <w:t xml:space="preserve">, погрузка навоза с мусором (без остатков куч, чисто, не разбрасывая по территории) и все расходы на транспортные средства, рабочие силы для выполнения услуги за счет </w:t>
            </w:r>
            <w:r w:rsidRPr="00665F33">
              <w:rPr>
                <w:rFonts w:ascii="Times New Roman" w:eastAsiaTheme="majorEastAsia" w:hAnsi="Times New Roman" w:cs="Times New Roman"/>
                <w:b/>
              </w:rPr>
              <w:t>Поставщика</w:t>
            </w:r>
            <w:r w:rsidRPr="00665F33">
              <w:rPr>
                <w:rFonts w:ascii="Times New Roman" w:eastAsiaTheme="majorEastAsia" w:hAnsi="Times New Roman" w:cs="Times New Roman"/>
              </w:rPr>
              <w:t>. Выгрузка отходов в специально отведенных местах.</w:t>
            </w:r>
            <w:r w:rsidR="004E54B8">
              <w:rPr>
                <w:rFonts w:ascii="Times New Roman" w:eastAsiaTheme="majorEastAsia" w:hAnsi="Times New Roman" w:cs="Times New Roman"/>
              </w:rPr>
              <w:t xml:space="preserve"> </w:t>
            </w:r>
            <w:r w:rsidR="000312C0">
              <w:rPr>
                <w:rFonts w:ascii="Times New Roman" w:eastAsiaTheme="majorEastAsia" w:hAnsi="Times New Roman" w:cs="Times New Roman"/>
              </w:rPr>
              <w:t xml:space="preserve">Общий объём работ составляет </w:t>
            </w:r>
            <w:proofErr w:type="gramStart"/>
            <w:r w:rsidR="000312C0">
              <w:rPr>
                <w:rFonts w:ascii="Times New Roman" w:eastAsiaTheme="majorEastAsia" w:hAnsi="Times New Roman" w:cs="Times New Roman"/>
              </w:rPr>
              <w:t xml:space="preserve">порядка </w:t>
            </w:r>
            <w:r w:rsidR="00484CD8">
              <w:rPr>
                <w:rFonts w:ascii="Times New Roman" w:eastAsiaTheme="majorEastAsia" w:hAnsi="Times New Roman" w:cs="Times New Roman"/>
              </w:rPr>
              <w:t xml:space="preserve"> не</w:t>
            </w:r>
            <w:proofErr w:type="gramEnd"/>
            <w:r w:rsidR="00484CD8">
              <w:rPr>
                <w:rFonts w:ascii="Times New Roman" w:eastAsiaTheme="majorEastAsia" w:hAnsi="Times New Roman" w:cs="Times New Roman"/>
              </w:rPr>
              <w:t xml:space="preserve"> менее </w:t>
            </w:r>
            <w:r w:rsidR="008377E6">
              <w:rPr>
                <w:rFonts w:ascii="Times New Roman" w:eastAsiaTheme="majorEastAsia" w:hAnsi="Times New Roman" w:cs="Times New Roman"/>
              </w:rPr>
              <w:t>200-250 м  куб, общее количество 15-20 рейса (объем перевозимого  вывоз  и погрузки  навоза не менее 10 кубов в машине</w:t>
            </w:r>
            <w:r w:rsidR="005278C4">
              <w:rPr>
                <w:rFonts w:ascii="Times New Roman" w:eastAsiaTheme="majorEastAsia" w:hAnsi="Times New Roman" w:cs="Times New Roman"/>
              </w:rPr>
              <w:t xml:space="preserve"> самосвал</w:t>
            </w:r>
            <w:r w:rsidR="008377E6">
              <w:rPr>
                <w:rFonts w:ascii="Times New Roman" w:eastAsiaTheme="majorEastAsia" w:hAnsi="Times New Roman" w:cs="Times New Roman"/>
              </w:rPr>
              <w:t>)</w:t>
            </w:r>
            <w:r w:rsidR="00E61D88">
              <w:rPr>
                <w:rFonts w:ascii="Times New Roman" w:eastAsiaTheme="majorEastAsia" w:hAnsi="Times New Roman" w:cs="Times New Roman"/>
              </w:rPr>
              <w:t>.</w:t>
            </w:r>
          </w:p>
          <w:p w14:paraId="7D0D1E0B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>Вывоз производится с объекта по адресу:</w:t>
            </w:r>
          </w:p>
          <w:p w14:paraId="7B4689CC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 xml:space="preserve">Северо-Казахстанская область, Кызылжарский район, село Бесколь, ул. </w:t>
            </w:r>
            <w:proofErr w:type="spellStart"/>
            <w:r w:rsidRPr="00665F33">
              <w:rPr>
                <w:rFonts w:ascii="Times New Roman" w:eastAsiaTheme="majorEastAsia" w:hAnsi="Times New Roman" w:cs="Times New Roman"/>
              </w:rPr>
              <w:t>Иппадромная</w:t>
            </w:r>
            <w:proofErr w:type="spellEnd"/>
            <w:r w:rsidRPr="00665F33">
              <w:rPr>
                <w:rFonts w:ascii="Times New Roman" w:eastAsiaTheme="majorEastAsia" w:hAnsi="Times New Roman" w:cs="Times New Roman"/>
              </w:rPr>
              <w:t xml:space="preserve"> 7В.</w:t>
            </w:r>
          </w:p>
          <w:p w14:paraId="5C215669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>2. Работы проводятся в соответствии с Экологическим Кодексом Республики Казахстан от</w:t>
            </w:r>
            <w:r w:rsidRPr="00665F33">
              <w:rPr>
                <w:rFonts w:ascii="Times New Roman" w:hAnsi="Times New Roman" w:cs="Times New Roman"/>
              </w:rPr>
              <w:t xml:space="preserve"> 2 января 2021 года № 400-VI (с изменениями и дополнен</w:t>
            </w:r>
            <w:r w:rsidR="008E3E18">
              <w:rPr>
                <w:rFonts w:ascii="Times New Roman" w:hAnsi="Times New Roman" w:cs="Times New Roman"/>
              </w:rPr>
              <w:t>иями по состоянию на 12.01.2023</w:t>
            </w:r>
            <w:r w:rsidRPr="00665F33">
              <w:rPr>
                <w:rFonts w:ascii="Times New Roman" w:hAnsi="Times New Roman" w:cs="Times New Roman"/>
              </w:rPr>
              <w:t>г.),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 Поставщик так же руководствуется Приказом и.о. Министра здравоохранения Республики Казахстан от 25 декабря 2020 года № ҚР ДСМ-331/2020. Зарегистрирован в Министерстве юстиции Республики Казахстан 28 декабря 2020 года № 21934 «Об утверждении Санитарных правил "Санитарно-эпидемиологические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потребления".</w:t>
            </w:r>
          </w:p>
          <w:p w14:paraId="05FCEB5D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 xml:space="preserve">Необходимо соблюдение требований безопасности при транспортировке отходов, а также к погрузочно-разгрузочным работам. </w:t>
            </w:r>
          </w:p>
          <w:p w14:paraId="52DE13DE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 xml:space="preserve">3. Передвижная техника </w:t>
            </w:r>
            <w:r w:rsidRPr="00665F33">
              <w:rPr>
                <w:rFonts w:ascii="Times New Roman" w:eastAsiaTheme="majorEastAsia" w:hAnsi="Times New Roman" w:cs="Times New Roman"/>
                <w:b/>
              </w:rPr>
              <w:t>Поставщика</w:t>
            </w:r>
            <w:r w:rsidRPr="00665F33">
              <w:rPr>
                <w:rFonts w:ascii="Times New Roman" w:eastAsiaTheme="majorEastAsia" w:hAnsi="Times New Roman" w:cs="Times New Roman"/>
              </w:rPr>
              <w:t>:</w:t>
            </w:r>
          </w:p>
          <w:p w14:paraId="2CAD179F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>Оборудование, задействованное в выполнении работ по перевозке отходов производства и потребления должно быть технически исправным.</w:t>
            </w:r>
          </w:p>
          <w:p w14:paraId="076FFECA" w14:textId="77777777" w:rsidR="00665F33" w:rsidRP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 xml:space="preserve">Вся передвижная техника, привлекаемая </w:t>
            </w:r>
            <w:r w:rsidRPr="00665F33">
              <w:rPr>
                <w:rFonts w:ascii="Times New Roman" w:eastAsiaTheme="majorEastAsia" w:hAnsi="Times New Roman" w:cs="Times New Roman"/>
                <w:b/>
              </w:rPr>
              <w:t>Поставщиком</w:t>
            </w:r>
            <w:r w:rsidRPr="00665F33">
              <w:rPr>
                <w:rFonts w:ascii="Times New Roman" w:eastAsiaTheme="majorEastAsia" w:hAnsi="Times New Roman" w:cs="Times New Roman"/>
              </w:rPr>
              <w:t xml:space="preserve"> к выполнению работ на территории Заказчика, должна проходить ежедневный пред сменный технический осмотр.</w:t>
            </w:r>
          </w:p>
          <w:p w14:paraId="6E8E3E8E" w14:textId="77777777" w:rsidR="00665F33" w:rsidRDefault="00665F33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665F33">
              <w:rPr>
                <w:rFonts w:ascii="Times New Roman" w:eastAsiaTheme="majorEastAsia" w:hAnsi="Times New Roman" w:cs="Times New Roman"/>
              </w:rPr>
              <w:t>4. Рейс считается выполненным, при условии полной загрузки объема кузова, предоставленной техники. В стоимость рейса входят услуги работников, погрузчика, самосвала, полигона.</w:t>
            </w:r>
          </w:p>
          <w:p w14:paraId="6202D01C" w14:textId="77777777" w:rsidR="008E3E18" w:rsidRDefault="008E3E18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/>
              </w:rPr>
              <w:t>5. Заправка техники всеми видами горюче-смазочных материалов на весь период оказания Услуги, техническое обслуживание и все виды ремонта.</w:t>
            </w:r>
          </w:p>
          <w:p w14:paraId="20F6AC33" w14:textId="77777777" w:rsidR="008E3E18" w:rsidRPr="00665F33" w:rsidRDefault="008E3E18" w:rsidP="00665F33">
            <w:pPr>
              <w:jc w:val="both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/>
              </w:rPr>
              <w:t>6. В случае аварийной остановки техники Поставщик предоставляет взамен другую технику, время простоя не учитывается.</w:t>
            </w:r>
          </w:p>
          <w:p w14:paraId="3238D4D4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>«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спорты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ұлттық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спорты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түрлері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бойынша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ОДСШМ» КММ-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нің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қорасы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аумағында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жиналған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қидарды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қоқысты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өзге де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шөп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үгінді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тұрмыстық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қоқыс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кесілген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ағаштар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мен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бұтақтар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)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шығару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кәдеге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жарату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бойынша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левадаларды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тазарту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қызметі</w:t>
            </w:r>
            <w:proofErr w:type="spellEnd"/>
          </w:p>
          <w:p w14:paraId="49499A9D" w14:textId="412E17E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 xml:space="preserve">1,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Жетуі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қиын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учаскелерді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қоса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алғанда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левадаларды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жиналған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көңнен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тазарту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топыраққа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дейін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тазартылып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кейіннен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санитарлық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нормаларға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сәйкес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қи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шығарылуы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кәдеге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жаратылуы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тиіс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Аумақтың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бір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бөлігі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арнайы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техниканы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(трактор,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фронтальды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тиегіш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самосвал)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қолдана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отырып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жинау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үшін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қол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жетімді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аумақтың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бір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бөлігі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қол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жетпейтін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)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жұмысшылардың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шарбақтарды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күректерді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арбаларды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басқа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да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қол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жабдықтарын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пайдалана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отырып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қолмен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жинауын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талап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етеді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Әкету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Тапсырыс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берушінің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алдын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ала телефон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тапсырысы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бойынша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жүзеге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асырылады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шарт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жасасқаннан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кейін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1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күн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ішінде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Өнім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Қызмет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көрсетуге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жауапты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қызметкердің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байланысын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ұсынады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),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Көңді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қоқыспен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тазалау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тиеу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үйме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қалдықтарынсыз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таза,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аумаққа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шашпай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)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көлік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құралдарына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күштеріне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жұмсалатын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барлық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шығындар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Өнім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берушінің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есебінен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жүзеге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асырылады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арнайы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бөлінген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орындарға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түсіру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</w:t>
            </w:r>
            <w:r w:rsidR="004E54B8"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Жұмыстың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жалпы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көлемі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шамамен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200-250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текше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метрді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құрайды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жалпы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саны 15-20 рейс (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тасымалданатын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қи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көлемі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өзі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түсіретін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машинада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кемінде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10 </w:t>
            </w:r>
            <w:proofErr w:type="spellStart"/>
            <w:r w:rsidR="004E54B8" w:rsidRPr="004E54B8">
              <w:rPr>
                <w:rFonts w:ascii="Times New Roman" w:eastAsiaTheme="majorEastAsia" w:hAnsi="Times New Roman" w:cs="Times New Roman"/>
              </w:rPr>
              <w:t>текше</w:t>
            </w:r>
            <w:proofErr w:type="spellEnd"/>
            <w:r w:rsidR="004E54B8" w:rsidRPr="004E54B8">
              <w:rPr>
                <w:rFonts w:ascii="Times New Roman" w:eastAsiaTheme="majorEastAsia" w:hAnsi="Times New Roman" w:cs="Times New Roman"/>
              </w:rPr>
              <w:t xml:space="preserve"> метр).</w:t>
            </w:r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27BD4B75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Әкету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объектіден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мына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мекенжай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бойынша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жүргізіледі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:</w:t>
            </w:r>
          </w:p>
          <w:p w14:paraId="240499DA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Солтүстік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Қазақстан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облысы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Қызылжар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ауданы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Бескөл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селосы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Иппадромная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көшесі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, 7В.</w:t>
            </w:r>
          </w:p>
          <w:p w14:paraId="5F8F0B92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 xml:space="preserve">2, Жұмыстар Қазақстан Республикасының 2021 жылғы 2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қаңтардағы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№ 400-VI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Экологиялық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кодексіне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(12.01.2023ж.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жағдай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бойынша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өзгерістермен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толықтырулармен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)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сәйкес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жүргізіледі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Өнім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Қазақстан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Республикасы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Денсаулық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сақтау министрінің м.а. 2020 жылғы 25 желтоқсандағы № ҚР ДСМ-331/2020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бұйрығын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басшылыққа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алады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"Өндіріс және тұтыну қалдықтарын жинауға, пайдалануға, қолдануға, залалсыздандыруға,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тасымалдауға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сақтауға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көмуге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қойылатын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санитариялық-</w:t>
            </w:r>
            <w:r w:rsidRPr="00484CD8">
              <w:rPr>
                <w:rFonts w:ascii="Times New Roman" w:eastAsiaTheme="majorEastAsia" w:hAnsi="Times New Roman" w:cs="Times New Roman"/>
              </w:rPr>
              <w:lastRenderedPageBreak/>
              <w:t>эпидемиологиялық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талаптар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"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санитариялық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қағидаларын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бекіту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туралы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"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Қазақстан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Республикасы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Әділет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министрлігінде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2020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жылғы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28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желтоқсанда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№ 21934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болып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тіркелді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0DBBD5E8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тасымалдау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кезінде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сондай-ақ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тиеу-түсіру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жұмыстарына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қойылатын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қауіпсіздік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талаптарын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сақтау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қажет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7A09CE0A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 xml:space="preserve">3,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Жеткізушінің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жылжымалы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техникасы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:</w:t>
            </w:r>
          </w:p>
          <w:p w14:paraId="65324EA4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Өндіріс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және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тұтыну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қалдықтарын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тасымалдау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жөніндегі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орындауға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тартылған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жабдық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жарамды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болуы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тиіс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55FFD0E7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Тапсырыс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берушінің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аумағында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жұмыстарды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орындауға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Өнім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тартатын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барлық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жылжымалы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техника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күн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сайын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ауысым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алдындағы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байқаудан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өтуге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тиіс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51FE1A43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 xml:space="preserve">4,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Берілген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техниканың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кузов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көлемі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жүктелген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жағдайда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рейс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орындалды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деп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есептеледі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. Рейс құнына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жұмысшылардың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тиегіштің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өзі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аударғыштың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полигонның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қызметтері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кіреді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1C426F35" w14:textId="77777777" w:rsidR="00484CD8" w:rsidRPr="00484CD8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>5, Қызмет көрсетудің барлық кезеңінде техникаға жанар-жағармай материалдарының барлық түрлерін құю, техникалық қызмет көрсету және жөндеудің барлық түрлері.</w:t>
            </w:r>
          </w:p>
          <w:p w14:paraId="3BB10930" w14:textId="77777777" w:rsidR="00665F33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  <w:r w:rsidRPr="00484CD8">
              <w:rPr>
                <w:rFonts w:ascii="Times New Roman" w:eastAsiaTheme="majorEastAsia" w:hAnsi="Times New Roman" w:cs="Times New Roman"/>
              </w:rPr>
              <w:t xml:space="preserve">6, Техника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авариялық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тоқтаған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жағдайда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Өнім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беруші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оның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орнына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басқа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техниканы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ұсынады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,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тоқтап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тұру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уақыты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есепке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 xml:space="preserve"> </w:t>
            </w:r>
            <w:proofErr w:type="spellStart"/>
            <w:r w:rsidRPr="00484CD8">
              <w:rPr>
                <w:rFonts w:ascii="Times New Roman" w:eastAsiaTheme="majorEastAsia" w:hAnsi="Times New Roman" w:cs="Times New Roman"/>
              </w:rPr>
              <w:t>алынбайды</w:t>
            </w:r>
            <w:proofErr w:type="spellEnd"/>
            <w:r w:rsidRPr="00484CD8">
              <w:rPr>
                <w:rFonts w:ascii="Times New Roman" w:eastAsiaTheme="majorEastAsia" w:hAnsi="Times New Roman" w:cs="Times New Roman"/>
              </w:rPr>
              <w:t>.</w:t>
            </w:r>
          </w:p>
          <w:p w14:paraId="11BA547A" w14:textId="77777777" w:rsidR="00484CD8" w:rsidRPr="00665F33" w:rsidRDefault="00484CD8" w:rsidP="00484CD8">
            <w:pPr>
              <w:jc w:val="both"/>
              <w:rPr>
                <w:rFonts w:ascii="Times New Roman" w:eastAsiaTheme="majorEastAsia" w:hAnsi="Times New Roman" w:cs="Times New Roman"/>
              </w:rPr>
            </w:pPr>
          </w:p>
        </w:tc>
      </w:tr>
      <w:tr w:rsidR="00665F33" w:rsidRPr="00203E2A" w14:paraId="4BC72135" w14:textId="77777777" w:rsidTr="00665F33">
        <w:trPr>
          <w:trHeight w:val="910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297F" w14:textId="77777777" w:rsidR="00665F33" w:rsidRPr="00665F33" w:rsidRDefault="00665F33" w:rsidP="00665F33">
            <w:pPr>
              <w:pStyle w:val="msonormalbullet2gif"/>
              <w:numPr>
                <w:ilvl w:val="0"/>
                <w:numId w:val="1"/>
              </w:numPr>
              <w:spacing w:before="0" w:beforeAutospacing="0" w:after="0" w:afterAutospacing="0"/>
              <w:contextualSpacing/>
              <w:jc w:val="both"/>
              <w:rPr>
                <w:rFonts w:eastAsia="Calibri"/>
                <w:sz w:val="22"/>
                <w:szCs w:val="22"/>
                <w:lang w:val="kk-KZ"/>
              </w:rPr>
            </w:pPr>
            <w:r w:rsidRPr="00665F33">
              <w:rPr>
                <w:rFonts w:eastAsia="Calibri"/>
                <w:sz w:val="22"/>
                <w:szCs w:val="22"/>
                <w:lang w:val="kk-KZ"/>
              </w:rPr>
              <w:lastRenderedPageBreak/>
              <w:t xml:space="preserve">В случае обнаружения Заказчиком порчи имущества и некачественного оказания Услуг, </w:t>
            </w:r>
            <w:r w:rsidRPr="00665F33">
              <w:rPr>
                <w:rFonts w:eastAsia="Calibri"/>
                <w:b/>
                <w:sz w:val="22"/>
                <w:szCs w:val="22"/>
                <w:lang w:val="kk-KZ"/>
              </w:rPr>
              <w:t xml:space="preserve">Поставщик </w:t>
            </w:r>
            <w:r w:rsidRPr="00665F33">
              <w:rPr>
                <w:rFonts w:eastAsia="Calibri"/>
                <w:sz w:val="22"/>
                <w:szCs w:val="22"/>
                <w:lang w:val="kk-KZ"/>
              </w:rPr>
              <w:t>устраняет замечания за свой счет в течение 1 (один) рабочего дня со дня получения от Заказчика устного уведомления об этом;</w:t>
            </w:r>
          </w:p>
          <w:p w14:paraId="74BED057" w14:textId="77777777" w:rsidR="00665F33" w:rsidRPr="00665F33" w:rsidRDefault="00665F33" w:rsidP="00665F33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  <w:r w:rsidRPr="00665F33">
              <w:rPr>
                <w:rFonts w:ascii="Times New Roman" w:eastAsia="Calibri" w:hAnsi="Times New Roman" w:cs="Times New Roman"/>
                <w:lang w:val="kk-KZ"/>
              </w:rPr>
              <w:t xml:space="preserve">2.  </w:t>
            </w:r>
            <w:r w:rsidRPr="00665F33">
              <w:rPr>
                <w:rFonts w:ascii="Times New Roman" w:eastAsia="Calibri" w:hAnsi="Times New Roman" w:cs="Times New Roman"/>
                <w:b/>
                <w:lang w:val="kk-KZ"/>
              </w:rPr>
              <w:t>Поставщик</w:t>
            </w:r>
            <w:r w:rsidRPr="00665F33">
              <w:rPr>
                <w:rFonts w:ascii="Times New Roman" w:eastAsia="Calibri" w:hAnsi="Times New Roman" w:cs="Times New Roman"/>
                <w:lang w:val="kk-KZ"/>
              </w:rPr>
              <w:t xml:space="preserve"> несет полную материальную, моральную и физическую ответственность за физическое состояние (алкогольное, наркотическое, и т.д.) своих работников;</w:t>
            </w:r>
          </w:p>
          <w:p w14:paraId="574B8653" w14:textId="77777777" w:rsidR="00665F33" w:rsidRDefault="00665F33" w:rsidP="00665F33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  <w:r w:rsidRPr="00665F33">
              <w:rPr>
                <w:rFonts w:ascii="Times New Roman" w:eastAsia="Calibri" w:hAnsi="Times New Roman" w:cs="Times New Roman"/>
                <w:lang w:val="kk-KZ"/>
              </w:rPr>
              <w:t>3. Оплата производится за фактическое количество рейсов.</w:t>
            </w:r>
          </w:p>
          <w:p w14:paraId="076D0D93" w14:textId="77777777" w:rsidR="00484CD8" w:rsidRDefault="00484CD8" w:rsidP="00665F33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7DAE77B2" w14:textId="77777777" w:rsidR="00484CD8" w:rsidRPr="00484CD8" w:rsidRDefault="00484CD8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  <w:r w:rsidRPr="00484CD8">
              <w:rPr>
                <w:rFonts w:ascii="Times New Roman" w:eastAsia="Calibri" w:hAnsi="Times New Roman" w:cs="Times New Roman"/>
                <w:lang w:val="kk-KZ"/>
              </w:rPr>
              <w:t>1, Тапсырыс беруші мүліктің бүлінгенін және Қызметтердің сапасыз көрсетілгенін анықтаған жағдайда, Өнім беруші бұл туралы Тапсырыс берушіден ауызша хабарлама алған күннен бастап 1 (бір) жұмыс күні ішінде өз есебінен ескертулерді жояды;</w:t>
            </w:r>
          </w:p>
          <w:p w14:paraId="2932E9D1" w14:textId="77777777" w:rsidR="00484CD8" w:rsidRPr="00484CD8" w:rsidRDefault="00484CD8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  <w:r w:rsidRPr="00484CD8">
              <w:rPr>
                <w:rFonts w:ascii="Times New Roman" w:eastAsia="Calibri" w:hAnsi="Times New Roman" w:cs="Times New Roman"/>
                <w:lang w:val="kk-KZ"/>
              </w:rPr>
              <w:t>2, Өнім беруші өз қызметкерлерінің физикалық жай-күйі (алкогольдік, есірткілік және т.б.) үшін толық материалдық, моральдық және физикалық жауапкершілікте болады;</w:t>
            </w:r>
          </w:p>
          <w:p w14:paraId="4592AA1B" w14:textId="77777777" w:rsidR="00484CD8" w:rsidRDefault="00484CD8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  <w:r w:rsidRPr="00484CD8">
              <w:rPr>
                <w:rFonts w:ascii="Times New Roman" w:eastAsia="Calibri" w:hAnsi="Times New Roman" w:cs="Times New Roman"/>
                <w:lang w:val="kk-KZ"/>
              </w:rPr>
              <w:t>3, Ақы төлеу рейстердің нақты саны үшін жүргізіледі.</w:t>
            </w:r>
          </w:p>
          <w:p w14:paraId="2F102711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70C8985C" w14:textId="77777777" w:rsidR="00203E2A" w:rsidRDefault="00203E2A" w:rsidP="00203E2A">
            <w:r>
              <w:t xml:space="preserve">Поставщик </w:t>
            </w:r>
            <w:proofErr w:type="gramStart"/>
            <w:r>
              <w:t>должен  предоставить</w:t>
            </w:r>
            <w:proofErr w:type="gramEnd"/>
            <w:r>
              <w:t xml:space="preserve"> талон о приеме уведомления "Уведомление  о начале или прекращении деятельности по сбору, сортировке и (или)  транспортировке отходов, восстановлению и (или) уничтожению неопасных отходов.</w:t>
            </w:r>
          </w:p>
          <w:p w14:paraId="5A89E6A6" w14:textId="7762576D" w:rsidR="00203E2A" w:rsidRDefault="00203E2A" w:rsidP="00203E2A">
            <w:r>
              <w:t>Осуществление деятельности по сбору и транспортировке отходов без направления указанного уведомления строго запрещено.</w:t>
            </w:r>
          </w:p>
          <w:p w14:paraId="12C0EABC" w14:textId="77777777" w:rsidR="00203E2A" w:rsidRDefault="00203E2A" w:rsidP="00203E2A"/>
          <w:p w14:paraId="550AB9DC" w14:textId="77777777" w:rsidR="00203E2A" w:rsidRPr="00203E2A" w:rsidRDefault="00203E2A" w:rsidP="00203E2A">
            <w:pPr>
              <w:ind w:left="108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203E2A">
              <w:rPr>
                <w:rFonts w:ascii="Times New Roman" w:eastAsia="Calibri" w:hAnsi="Times New Roman" w:cs="Times New Roman"/>
              </w:rPr>
              <w:t>Өнім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беруші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"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Қалдықтарды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жинау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сұрыптау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немесе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)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тасымалдау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қауіпті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емес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қалдықтарды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қалпына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келтіру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немесе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)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жою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жөніндегі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қызметтің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басталғаны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немесе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тоқтатылғаны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туралы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хабарлама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>.</w:t>
            </w:r>
          </w:p>
          <w:p w14:paraId="2E9FC207" w14:textId="17891573" w:rsidR="00203E2A" w:rsidRPr="00203E2A" w:rsidRDefault="00203E2A" w:rsidP="00203E2A">
            <w:pPr>
              <w:ind w:left="108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203E2A">
              <w:rPr>
                <w:rFonts w:ascii="Times New Roman" w:eastAsia="Calibri" w:hAnsi="Times New Roman" w:cs="Times New Roman"/>
              </w:rPr>
              <w:t>Көрсетілген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хабарламаны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жібермей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қалдықтарды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жинау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тасымалдау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жөніндегі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қызметті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жүзеге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асыруға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қатаң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тыйым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03E2A">
              <w:rPr>
                <w:rFonts w:ascii="Times New Roman" w:eastAsia="Calibri" w:hAnsi="Times New Roman" w:cs="Times New Roman"/>
              </w:rPr>
              <w:t>салынады</w:t>
            </w:r>
            <w:proofErr w:type="spellEnd"/>
            <w:r w:rsidRPr="00203E2A">
              <w:rPr>
                <w:rFonts w:ascii="Times New Roman" w:eastAsia="Calibri" w:hAnsi="Times New Roman" w:cs="Times New Roman"/>
              </w:rPr>
              <w:t>.</w:t>
            </w:r>
          </w:p>
          <w:p w14:paraId="49C4AEFB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6E177805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41E873B9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291E237D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48B2C181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46F37C0A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0BCDC9EF" w14:textId="77777777" w:rsidR="00203E2A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  <w:p w14:paraId="2140BE09" w14:textId="05EA6267" w:rsidR="00203E2A" w:rsidRPr="00665F33" w:rsidRDefault="00203E2A" w:rsidP="00484CD8">
            <w:pPr>
              <w:ind w:left="108"/>
              <w:jc w:val="both"/>
              <w:rPr>
                <w:rFonts w:ascii="Times New Roman" w:eastAsia="Calibri" w:hAnsi="Times New Roman" w:cs="Times New Roman"/>
                <w:lang w:val="kk-KZ"/>
              </w:rPr>
            </w:pPr>
          </w:p>
        </w:tc>
      </w:tr>
    </w:tbl>
    <w:p w14:paraId="3151C21A" w14:textId="77777777" w:rsidR="00665F33" w:rsidRPr="00484CD8" w:rsidRDefault="00665F33">
      <w:pPr>
        <w:rPr>
          <w:lang w:val="kk-KZ"/>
        </w:rPr>
      </w:pPr>
    </w:p>
    <w:p w14:paraId="28901CBD" w14:textId="77777777" w:rsidR="00484CD8" w:rsidRPr="00484CD8" w:rsidRDefault="00484CD8">
      <w:pPr>
        <w:rPr>
          <w:lang w:val="kk-KZ"/>
        </w:rPr>
      </w:pPr>
    </w:p>
    <w:p w14:paraId="3BAB4877" w14:textId="77777777" w:rsidR="00484CD8" w:rsidRPr="00484CD8" w:rsidRDefault="00484CD8">
      <w:pPr>
        <w:rPr>
          <w:lang w:val="kk-KZ"/>
        </w:rPr>
      </w:pPr>
    </w:p>
    <w:p w14:paraId="3507D3D9" w14:textId="77777777" w:rsidR="00484CD8" w:rsidRPr="00484CD8" w:rsidRDefault="00484CD8">
      <w:pPr>
        <w:rPr>
          <w:lang w:val="kk-KZ"/>
        </w:rPr>
      </w:pPr>
    </w:p>
    <w:p w14:paraId="085704C7" w14:textId="77777777" w:rsidR="00484CD8" w:rsidRPr="00484CD8" w:rsidRDefault="00484CD8">
      <w:pPr>
        <w:rPr>
          <w:lang w:val="kk-KZ"/>
        </w:rPr>
      </w:pPr>
    </w:p>
    <w:p w14:paraId="0D5EEAB6" w14:textId="77777777" w:rsidR="00484CD8" w:rsidRPr="00484CD8" w:rsidRDefault="00484CD8">
      <w:pPr>
        <w:rPr>
          <w:lang w:val="kk-KZ"/>
        </w:rPr>
      </w:pPr>
    </w:p>
    <w:p w14:paraId="0D5F063C" w14:textId="77777777" w:rsidR="00484CD8" w:rsidRPr="00484CD8" w:rsidRDefault="00484CD8">
      <w:pPr>
        <w:rPr>
          <w:lang w:val="kk-KZ"/>
        </w:rPr>
      </w:pPr>
    </w:p>
    <w:p w14:paraId="117EF588" w14:textId="77777777" w:rsidR="00484CD8" w:rsidRPr="00484CD8" w:rsidRDefault="00484CD8">
      <w:pPr>
        <w:rPr>
          <w:lang w:val="kk-KZ"/>
        </w:rPr>
      </w:pPr>
    </w:p>
    <w:sectPr w:rsidR="00484CD8" w:rsidRPr="00484CD8" w:rsidSect="00665F33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5308A"/>
    <w:multiLevelType w:val="hybridMultilevel"/>
    <w:tmpl w:val="0824C97E"/>
    <w:lvl w:ilvl="0" w:tplc="1F20961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12A"/>
    <w:rsid w:val="000312C0"/>
    <w:rsid w:val="000E3F46"/>
    <w:rsid w:val="001D5CB8"/>
    <w:rsid w:val="00203E2A"/>
    <w:rsid w:val="00484CD8"/>
    <w:rsid w:val="004B0FB4"/>
    <w:rsid w:val="004D71A0"/>
    <w:rsid w:val="004E54B8"/>
    <w:rsid w:val="005278C4"/>
    <w:rsid w:val="005367C0"/>
    <w:rsid w:val="00665F33"/>
    <w:rsid w:val="00677D53"/>
    <w:rsid w:val="007978D7"/>
    <w:rsid w:val="008377E6"/>
    <w:rsid w:val="0086312A"/>
    <w:rsid w:val="008E3E18"/>
    <w:rsid w:val="008E3F3F"/>
    <w:rsid w:val="00926F8B"/>
    <w:rsid w:val="00A60CC8"/>
    <w:rsid w:val="00AF2446"/>
    <w:rsid w:val="00B74E94"/>
    <w:rsid w:val="00CF3908"/>
    <w:rsid w:val="00D1552E"/>
    <w:rsid w:val="00D848FD"/>
    <w:rsid w:val="00E61D88"/>
    <w:rsid w:val="00F66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3625D"/>
  <w15:docId w15:val="{9ADE46FC-BBFA-4127-870A-76599F8A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86312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bullet2gif">
    <w:name w:val="msonormalbullet2.gif"/>
    <w:basedOn w:val="a"/>
    <w:rsid w:val="0086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665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65F3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8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C1812-2B67-4C14-B158-7515988A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7</cp:revision>
  <cp:lastPrinted>2025-09-29T11:56:00Z</cp:lastPrinted>
  <dcterms:created xsi:type="dcterms:W3CDTF">2025-09-30T12:31:00Z</dcterms:created>
  <dcterms:modified xsi:type="dcterms:W3CDTF">2026-10-14T12:20:00Z</dcterms:modified>
</cp:coreProperties>
</file>