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2062" w:rsidRPr="0028323D" w:rsidRDefault="0011698D">
      <w:pPr>
        <w:jc w:val="center"/>
        <w:rPr>
          <w:lang w:val="ru-RU"/>
        </w:rPr>
      </w:pPr>
      <w:r w:rsidRPr="0028323D">
        <w:rPr>
          <w:b/>
          <w:sz w:val="28"/>
          <w:lang w:val="ru-RU"/>
        </w:rPr>
        <w:t>ТЕХНИЧЕСКАЯ СПЕЦИФИКАЦИЯ</w:t>
      </w:r>
    </w:p>
    <w:p w:rsidR="00742062" w:rsidRPr="0028323D" w:rsidRDefault="0011698D">
      <w:pPr>
        <w:jc w:val="center"/>
        <w:rPr>
          <w:lang w:val="ru-RU"/>
        </w:rPr>
      </w:pPr>
      <w:r w:rsidRPr="0028323D">
        <w:rPr>
          <w:b/>
          <w:sz w:val="24"/>
          <w:lang w:val="ru-RU"/>
        </w:rPr>
        <w:t>на услуги по восстановлению, адаптации, интеграции и техническому сопровождению системы контроля и управления доступом (СКУД)</w:t>
      </w:r>
    </w:p>
    <w:p w:rsidR="00742062" w:rsidRPr="0028323D" w:rsidRDefault="0011698D">
      <w:pPr>
        <w:pStyle w:val="1"/>
        <w:rPr>
          <w:lang w:val="ru-RU"/>
        </w:rPr>
      </w:pPr>
      <w:r w:rsidRPr="0028323D">
        <w:rPr>
          <w:lang w:val="ru-RU"/>
        </w:rPr>
        <w:t>1. Общие сведения</w:t>
      </w:r>
    </w:p>
    <w:p w:rsidR="00742062" w:rsidRPr="0028323D" w:rsidRDefault="0011698D">
      <w:pPr>
        <w:spacing w:after="60"/>
        <w:rPr>
          <w:lang w:val="ru-RU"/>
        </w:rPr>
      </w:pPr>
      <w:r w:rsidRPr="0028323D">
        <w:rPr>
          <w:lang w:val="ru-RU"/>
        </w:rPr>
        <w:t xml:space="preserve">1.1. Заказчик: КГП на ПХВ «Детская городская клиническая больница №2» Управления </w:t>
      </w:r>
      <w:r w:rsidRPr="0028323D">
        <w:rPr>
          <w:lang w:val="ru-RU"/>
        </w:rPr>
        <w:t>общественного здравоохранения города Алматы.</w:t>
      </w:r>
    </w:p>
    <w:p w:rsidR="00742062" w:rsidRPr="0028323D" w:rsidRDefault="0011698D">
      <w:pPr>
        <w:spacing w:after="60"/>
        <w:rPr>
          <w:lang w:val="ru-RU"/>
        </w:rPr>
      </w:pPr>
      <w:r w:rsidRPr="0028323D">
        <w:rPr>
          <w:lang w:val="ru-RU"/>
        </w:rPr>
        <w:t>1.2. Место оказания услуг: Республика Казахстан, г. Алматы, мкр. №2, пр. Алтынсарина, 54.</w:t>
      </w:r>
    </w:p>
    <w:p w:rsidR="00742062" w:rsidRPr="0028323D" w:rsidRDefault="0011698D">
      <w:pPr>
        <w:spacing w:after="60"/>
        <w:rPr>
          <w:lang w:val="ru-RU"/>
        </w:rPr>
      </w:pPr>
      <w:r w:rsidRPr="0028323D">
        <w:rPr>
          <w:lang w:val="ru-RU"/>
        </w:rPr>
        <w:t>1.3. На объекте имеется система контроля и управления доступом на 32 точках прохода. Необходимо восстановить её работоспо</w:t>
      </w:r>
      <w:r w:rsidRPr="0028323D">
        <w:rPr>
          <w:lang w:val="ru-RU"/>
        </w:rPr>
        <w:t>собность, обеспечить интеграцию с имеющимся у Заказчика программным обеспечением «</w:t>
      </w:r>
      <w:r>
        <w:t>Callisto</w:t>
      </w:r>
      <w:r w:rsidRPr="0028323D">
        <w:rPr>
          <w:lang w:val="ru-RU"/>
        </w:rPr>
        <w:t xml:space="preserve"> </w:t>
      </w:r>
      <w:r>
        <w:t>Safety</w:t>
      </w:r>
      <w:r w:rsidRPr="0028323D">
        <w:rPr>
          <w:lang w:val="ru-RU"/>
        </w:rPr>
        <w:t>» и обеспечить техническое сопровождение.</w:t>
      </w:r>
    </w:p>
    <w:p w:rsidR="00742062" w:rsidRPr="0028323D" w:rsidRDefault="0011698D">
      <w:pPr>
        <w:spacing w:after="60"/>
        <w:rPr>
          <w:lang w:val="ru-RU"/>
        </w:rPr>
      </w:pPr>
      <w:r w:rsidRPr="0028323D">
        <w:rPr>
          <w:lang w:val="ru-RU"/>
        </w:rPr>
        <w:t>1.4. Упоминание «</w:t>
      </w:r>
      <w:r>
        <w:t>Callisto</w:t>
      </w:r>
      <w:r w:rsidRPr="0028323D">
        <w:rPr>
          <w:lang w:val="ru-RU"/>
        </w:rPr>
        <w:t xml:space="preserve"> </w:t>
      </w:r>
      <w:r>
        <w:t>Safety</w:t>
      </w:r>
      <w:r w:rsidRPr="0028323D">
        <w:rPr>
          <w:lang w:val="ru-RU"/>
        </w:rPr>
        <w:t xml:space="preserve">» обусловлено необходимостью совместимости с уже используемым Заказчиком программным </w:t>
      </w:r>
      <w:r w:rsidRPr="0028323D">
        <w:rPr>
          <w:lang w:val="ru-RU"/>
        </w:rPr>
        <w:t>обеспечением. Сведения, необходимые для интеграции, включая доступную документацию и интерфейсы, предоставляются потенциальным поставщикам на равных условиях в порядке, установленном закупочной документацией.</w:t>
      </w:r>
    </w:p>
    <w:p w:rsidR="00742062" w:rsidRPr="0028323D" w:rsidRDefault="0011698D">
      <w:pPr>
        <w:spacing w:after="60"/>
        <w:rPr>
          <w:lang w:val="ru-RU"/>
        </w:rPr>
      </w:pPr>
      <w:r w:rsidRPr="0028323D">
        <w:rPr>
          <w:lang w:val="ru-RU"/>
        </w:rPr>
        <w:t>1.5. Услуги оказываются в соответствии с законо</w:t>
      </w:r>
      <w:r w:rsidRPr="0028323D">
        <w:rPr>
          <w:lang w:val="ru-RU"/>
        </w:rPr>
        <w:t>дательством Республики Казахстан, требованиями электробезопасности, пожарной безопасности и защиты персональных данных.</w:t>
      </w:r>
    </w:p>
    <w:p w:rsidR="00742062" w:rsidRDefault="0011698D">
      <w:pPr>
        <w:pStyle w:val="1"/>
      </w:pPr>
      <w:r>
        <w:t>2. Объём и сроки оказания услуг</w:t>
      </w:r>
    </w:p>
    <w:tbl>
      <w:tblPr>
        <w:tblStyle w:val="aff0"/>
        <w:tblW w:w="0" w:type="auto"/>
        <w:jc w:val="center"/>
        <w:tblLook w:val="04A0" w:firstRow="1" w:lastRow="0" w:firstColumn="1" w:lastColumn="0" w:noHBand="0" w:noVBand="1"/>
      </w:tblPr>
      <w:tblGrid>
        <w:gridCol w:w="454"/>
        <w:gridCol w:w="4649"/>
        <w:gridCol w:w="1134"/>
        <w:gridCol w:w="737"/>
        <w:gridCol w:w="2381"/>
      </w:tblGrid>
      <w:tr w:rsidR="00742062">
        <w:trPr>
          <w:jc w:val="center"/>
        </w:trPr>
        <w:tc>
          <w:tcPr>
            <w:tcW w:w="454" w:type="dxa"/>
            <w:shd w:val="clear" w:color="auto" w:fill="D9E2F3"/>
            <w:vAlign w:val="center"/>
          </w:tcPr>
          <w:p w:rsidR="00742062" w:rsidRDefault="0011698D">
            <w:pPr>
              <w:jc w:val="center"/>
            </w:pPr>
            <w:r>
              <w:rPr>
                <w:b/>
                <w:sz w:val="18"/>
              </w:rPr>
              <w:t>№</w:t>
            </w:r>
          </w:p>
        </w:tc>
        <w:tc>
          <w:tcPr>
            <w:tcW w:w="4649" w:type="dxa"/>
            <w:shd w:val="clear" w:color="auto" w:fill="D9E2F3"/>
            <w:vAlign w:val="center"/>
          </w:tcPr>
          <w:p w:rsidR="00742062" w:rsidRDefault="0011698D">
            <w:pPr>
              <w:jc w:val="center"/>
            </w:pPr>
            <w:r>
              <w:rPr>
                <w:b/>
                <w:sz w:val="18"/>
              </w:rPr>
              <w:t>Этап</w:t>
            </w:r>
          </w:p>
        </w:tc>
        <w:tc>
          <w:tcPr>
            <w:tcW w:w="1134" w:type="dxa"/>
            <w:shd w:val="clear" w:color="auto" w:fill="D9E2F3"/>
            <w:vAlign w:val="center"/>
          </w:tcPr>
          <w:p w:rsidR="00742062" w:rsidRDefault="0011698D">
            <w:pPr>
              <w:jc w:val="center"/>
            </w:pPr>
            <w:r>
              <w:rPr>
                <w:b/>
                <w:sz w:val="18"/>
              </w:rPr>
              <w:t>Ед. изм.</w:t>
            </w:r>
          </w:p>
        </w:tc>
        <w:tc>
          <w:tcPr>
            <w:tcW w:w="737" w:type="dxa"/>
            <w:shd w:val="clear" w:color="auto" w:fill="D9E2F3"/>
            <w:vAlign w:val="center"/>
          </w:tcPr>
          <w:p w:rsidR="00742062" w:rsidRDefault="0011698D">
            <w:pPr>
              <w:jc w:val="center"/>
            </w:pPr>
            <w:r>
              <w:rPr>
                <w:b/>
                <w:sz w:val="18"/>
              </w:rPr>
              <w:t>Кол-во</w:t>
            </w:r>
          </w:p>
        </w:tc>
        <w:tc>
          <w:tcPr>
            <w:tcW w:w="2381" w:type="dxa"/>
            <w:shd w:val="clear" w:color="auto" w:fill="D9E2F3"/>
            <w:vAlign w:val="center"/>
          </w:tcPr>
          <w:p w:rsidR="00742062" w:rsidRDefault="0011698D">
            <w:pPr>
              <w:jc w:val="center"/>
            </w:pPr>
            <w:r>
              <w:rPr>
                <w:b/>
                <w:sz w:val="18"/>
              </w:rPr>
              <w:t>Срок выполнения</w:t>
            </w:r>
          </w:p>
        </w:tc>
      </w:tr>
      <w:tr w:rsidR="00742062" w:rsidRPr="0028323D">
        <w:trPr>
          <w:jc w:val="center"/>
        </w:trPr>
        <w:tc>
          <w:tcPr>
            <w:tcW w:w="454" w:type="dxa"/>
            <w:vAlign w:val="center"/>
          </w:tcPr>
          <w:p w:rsidR="00742062" w:rsidRDefault="0011698D">
            <w:r>
              <w:rPr>
                <w:sz w:val="18"/>
              </w:rPr>
              <w:t>1</w:t>
            </w:r>
          </w:p>
        </w:tc>
        <w:tc>
          <w:tcPr>
            <w:tcW w:w="4649" w:type="dxa"/>
            <w:vAlign w:val="center"/>
          </w:tcPr>
          <w:p w:rsidR="00742062" w:rsidRPr="0028323D" w:rsidRDefault="0011698D">
            <w:pPr>
              <w:rPr>
                <w:lang w:val="ru-RU"/>
              </w:rPr>
            </w:pPr>
            <w:r w:rsidRPr="0028323D">
              <w:rPr>
                <w:sz w:val="18"/>
                <w:lang w:val="ru-RU"/>
              </w:rPr>
              <w:t xml:space="preserve">Обследование и диагностика оборудования, линий связи и </w:t>
            </w:r>
            <w:r w:rsidRPr="0028323D">
              <w:rPr>
                <w:sz w:val="18"/>
                <w:lang w:val="ru-RU"/>
              </w:rPr>
              <w:t>программной части; подготовка перечня неисправностей и плана восстановления.</w:t>
            </w:r>
          </w:p>
        </w:tc>
        <w:tc>
          <w:tcPr>
            <w:tcW w:w="1134" w:type="dxa"/>
            <w:vAlign w:val="center"/>
          </w:tcPr>
          <w:p w:rsidR="00742062" w:rsidRDefault="0011698D">
            <w:r>
              <w:rPr>
                <w:sz w:val="18"/>
              </w:rPr>
              <w:t>точка прохода</w:t>
            </w:r>
          </w:p>
        </w:tc>
        <w:tc>
          <w:tcPr>
            <w:tcW w:w="737" w:type="dxa"/>
            <w:vAlign w:val="center"/>
          </w:tcPr>
          <w:p w:rsidR="00742062" w:rsidRDefault="0011698D">
            <w:r>
              <w:rPr>
                <w:sz w:val="18"/>
              </w:rPr>
              <w:t>32</w:t>
            </w:r>
          </w:p>
        </w:tc>
        <w:tc>
          <w:tcPr>
            <w:tcW w:w="2381" w:type="dxa"/>
            <w:vAlign w:val="center"/>
          </w:tcPr>
          <w:p w:rsidR="00742062" w:rsidRPr="0028323D" w:rsidRDefault="0011698D">
            <w:pPr>
              <w:rPr>
                <w:lang w:val="ru-RU"/>
              </w:rPr>
            </w:pPr>
            <w:r w:rsidRPr="0028323D">
              <w:rPr>
                <w:sz w:val="18"/>
                <w:lang w:val="ru-RU"/>
              </w:rPr>
              <w:t>Не более 10 рабочих дней с даты заключения договора</w:t>
            </w:r>
          </w:p>
        </w:tc>
      </w:tr>
      <w:tr w:rsidR="00742062" w:rsidRPr="0028323D">
        <w:trPr>
          <w:jc w:val="center"/>
        </w:trPr>
        <w:tc>
          <w:tcPr>
            <w:tcW w:w="454" w:type="dxa"/>
            <w:vAlign w:val="center"/>
          </w:tcPr>
          <w:p w:rsidR="00742062" w:rsidRDefault="0011698D">
            <w:r>
              <w:rPr>
                <w:sz w:val="18"/>
              </w:rPr>
              <w:t>2</w:t>
            </w:r>
          </w:p>
        </w:tc>
        <w:tc>
          <w:tcPr>
            <w:tcW w:w="4649" w:type="dxa"/>
            <w:vAlign w:val="center"/>
          </w:tcPr>
          <w:p w:rsidR="00742062" w:rsidRPr="0028323D" w:rsidRDefault="0011698D">
            <w:pPr>
              <w:rPr>
                <w:lang w:val="ru-RU"/>
              </w:rPr>
            </w:pPr>
            <w:r w:rsidRPr="0028323D">
              <w:rPr>
                <w:sz w:val="18"/>
                <w:lang w:val="ru-RU"/>
              </w:rPr>
              <w:t xml:space="preserve">Восстановление работоспособности оборудования и линий, ремонт или замена неисправных компонентов, монтаж и </w:t>
            </w:r>
            <w:r w:rsidRPr="0028323D">
              <w:rPr>
                <w:sz w:val="18"/>
                <w:lang w:val="ru-RU"/>
              </w:rPr>
              <w:t>настройка.</w:t>
            </w:r>
          </w:p>
        </w:tc>
        <w:tc>
          <w:tcPr>
            <w:tcW w:w="1134" w:type="dxa"/>
            <w:vAlign w:val="center"/>
          </w:tcPr>
          <w:p w:rsidR="00742062" w:rsidRDefault="0011698D">
            <w:r>
              <w:rPr>
                <w:sz w:val="18"/>
              </w:rPr>
              <w:t>точка прохода</w:t>
            </w:r>
          </w:p>
        </w:tc>
        <w:tc>
          <w:tcPr>
            <w:tcW w:w="737" w:type="dxa"/>
            <w:vAlign w:val="center"/>
          </w:tcPr>
          <w:p w:rsidR="00742062" w:rsidRDefault="0011698D">
            <w:r>
              <w:rPr>
                <w:sz w:val="18"/>
              </w:rPr>
              <w:t>32</w:t>
            </w:r>
          </w:p>
        </w:tc>
        <w:tc>
          <w:tcPr>
            <w:tcW w:w="2381" w:type="dxa"/>
            <w:vAlign w:val="center"/>
          </w:tcPr>
          <w:p w:rsidR="00742062" w:rsidRPr="0028323D" w:rsidRDefault="0011698D">
            <w:pPr>
              <w:rPr>
                <w:lang w:val="ru-RU"/>
              </w:rPr>
            </w:pPr>
            <w:r w:rsidRPr="0028323D">
              <w:rPr>
                <w:sz w:val="18"/>
                <w:lang w:val="ru-RU"/>
              </w:rPr>
              <w:t>В пределах общего срока, согласованного планом-графиком</w:t>
            </w:r>
          </w:p>
        </w:tc>
      </w:tr>
      <w:tr w:rsidR="00742062" w:rsidRPr="0028323D">
        <w:trPr>
          <w:jc w:val="center"/>
        </w:trPr>
        <w:tc>
          <w:tcPr>
            <w:tcW w:w="454" w:type="dxa"/>
            <w:vAlign w:val="center"/>
          </w:tcPr>
          <w:p w:rsidR="00742062" w:rsidRDefault="0011698D">
            <w:r>
              <w:rPr>
                <w:sz w:val="18"/>
              </w:rPr>
              <w:t>3</w:t>
            </w:r>
          </w:p>
        </w:tc>
        <w:tc>
          <w:tcPr>
            <w:tcW w:w="4649" w:type="dxa"/>
            <w:vAlign w:val="center"/>
          </w:tcPr>
          <w:p w:rsidR="00742062" w:rsidRPr="0028323D" w:rsidRDefault="0011698D">
            <w:pPr>
              <w:rPr>
                <w:lang w:val="ru-RU"/>
              </w:rPr>
            </w:pPr>
            <w:r w:rsidRPr="0028323D">
              <w:rPr>
                <w:sz w:val="18"/>
                <w:lang w:val="ru-RU"/>
              </w:rPr>
              <w:t>Интеграция с «</w:t>
            </w:r>
            <w:r>
              <w:rPr>
                <w:sz w:val="18"/>
              </w:rPr>
              <w:t>Callisto</w:t>
            </w:r>
            <w:r w:rsidRPr="0028323D">
              <w:rPr>
                <w:sz w:val="18"/>
                <w:lang w:val="ru-RU"/>
              </w:rPr>
              <w:t xml:space="preserve"> </w:t>
            </w:r>
            <w:r>
              <w:rPr>
                <w:sz w:val="18"/>
              </w:rPr>
              <w:t>Safety</w:t>
            </w:r>
            <w:r w:rsidRPr="0028323D">
              <w:rPr>
                <w:sz w:val="18"/>
                <w:lang w:val="ru-RU"/>
              </w:rPr>
              <w:t>», настройка, перенос согласованных данных, пусконаладка, испытания и обучение.</w:t>
            </w:r>
          </w:p>
        </w:tc>
        <w:tc>
          <w:tcPr>
            <w:tcW w:w="1134" w:type="dxa"/>
            <w:vAlign w:val="center"/>
          </w:tcPr>
          <w:p w:rsidR="00742062" w:rsidRDefault="0011698D">
            <w:r>
              <w:rPr>
                <w:sz w:val="18"/>
              </w:rPr>
              <w:t>точка прохода</w:t>
            </w:r>
          </w:p>
        </w:tc>
        <w:tc>
          <w:tcPr>
            <w:tcW w:w="737" w:type="dxa"/>
            <w:vAlign w:val="center"/>
          </w:tcPr>
          <w:p w:rsidR="00742062" w:rsidRDefault="0011698D">
            <w:r>
              <w:rPr>
                <w:sz w:val="18"/>
              </w:rPr>
              <w:t>32</w:t>
            </w:r>
          </w:p>
        </w:tc>
        <w:tc>
          <w:tcPr>
            <w:tcW w:w="2381" w:type="dxa"/>
            <w:vAlign w:val="center"/>
          </w:tcPr>
          <w:p w:rsidR="00742062" w:rsidRPr="0028323D" w:rsidRDefault="0011698D">
            <w:pPr>
              <w:rPr>
                <w:lang w:val="ru-RU"/>
              </w:rPr>
            </w:pPr>
            <w:r w:rsidRPr="0028323D">
              <w:rPr>
                <w:sz w:val="18"/>
                <w:lang w:val="ru-RU"/>
              </w:rPr>
              <w:t>В пределах общего срока, согласованного пла</w:t>
            </w:r>
            <w:r w:rsidRPr="0028323D">
              <w:rPr>
                <w:sz w:val="18"/>
                <w:lang w:val="ru-RU"/>
              </w:rPr>
              <w:t>ном-графиком</w:t>
            </w:r>
          </w:p>
        </w:tc>
      </w:tr>
      <w:tr w:rsidR="00742062" w:rsidRPr="0028323D">
        <w:trPr>
          <w:jc w:val="center"/>
        </w:trPr>
        <w:tc>
          <w:tcPr>
            <w:tcW w:w="454" w:type="dxa"/>
            <w:vAlign w:val="center"/>
          </w:tcPr>
          <w:p w:rsidR="00742062" w:rsidRDefault="0011698D">
            <w:r>
              <w:rPr>
                <w:sz w:val="18"/>
              </w:rPr>
              <w:t>4</w:t>
            </w:r>
          </w:p>
        </w:tc>
        <w:tc>
          <w:tcPr>
            <w:tcW w:w="4649" w:type="dxa"/>
            <w:vAlign w:val="center"/>
          </w:tcPr>
          <w:p w:rsidR="00742062" w:rsidRDefault="0011698D">
            <w:r>
              <w:rPr>
                <w:sz w:val="18"/>
              </w:rPr>
              <w:t>Техническое сопровождение системы.</w:t>
            </w:r>
          </w:p>
        </w:tc>
        <w:tc>
          <w:tcPr>
            <w:tcW w:w="1134" w:type="dxa"/>
            <w:vAlign w:val="center"/>
          </w:tcPr>
          <w:p w:rsidR="00742062" w:rsidRDefault="0011698D">
            <w:r>
              <w:rPr>
                <w:sz w:val="18"/>
              </w:rPr>
              <w:t>месяц</w:t>
            </w:r>
          </w:p>
        </w:tc>
        <w:tc>
          <w:tcPr>
            <w:tcW w:w="737" w:type="dxa"/>
            <w:vAlign w:val="center"/>
          </w:tcPr>
          <w:p w:rsidR="00742062" w:rsidRDefault="0011698D">
            <w:r>
              <w:rPr>
                <w:sz w:val="18"/>
              </w:rPr>
              <w:t>4</w:t>
            </w:r>
          </w:p>
        </w:tc>
        <w:tc>
          <w:tcPr>
            <w:tcW w:w="2381" w:type="dxa"/>
            <w:vAlign w:val="center"/>
          </w:tcPr>
          <w:p w:rsidR="00742062" w:rsidRPr="0028323D" w:rsidRDefault="0011698D">
            <w:pPr>
              <w:rPr>
                <w:lang w:val="ru-RU"/>
              </w:rPr>
            </w:pPr>
            <w:r w:rsidRPr="0028323D">
              <w:rPr>
                <w:sz w:val="18"/>
                <w:lang w:val="ru-RU"/>
              </w:rPr>
              <w:t>В течение 4 месяцев с даты заключения договора</w:t>
            </w:r>
          </w:p>
        </w:tc>
      </w:tr>
    </w:tbl>
    <w:p w:rsidR="00742062" w:rsidRPr="0028323D" w:rsidRDefault="00742062">
      <w:pPr>
        <w:rPr>
          <w:lang w:val="ru-RU"/>
        </w:rPr>
      </w:pPr>
    </w:p>
    <w:p w:rsidR="00742062" w:rsidRDefault="0011698D">
      <w:pPr>
        <w:spacing w:after="60"/>
      </w:pPr>
      <w:r w:rsidRPr="0028323D">
        <w:rPr>
          <w:lang w:val="ru-RU"/>
        </w:rPr>
        <w:t xml:space="preserve">Работы по точкам прохода могут выполняться поэтапно. До начала работ на каждой точке Исполнитель согласовывает с Заказчиком время работ и временный </w:t>
      </w:r>
      <w:r w:rsidRPr="0028323D">
        <w:rPr>
          <w:lang w:val="ru-RU"/>
        </w:rPr>
        <w:t xml:space="preserve">режим прохода. </w:t>
      </w:r>
      <w:r>
        <w:t>Подробный план-график согласовывается после обследования.</w:t>
      </w:r>
    </w:p>
    <w:p w:rsidR="00742062" w:rsidRDefault="0011698D">
      <w:pPr>
        <w:pStyle w:val="1"/>
      </w:pPr>
      <w:r>
        <w:t>3. Требования к обследованию</w:t>
      </w:r>
    </w:p>
    <w:p w:rsidR="00742062" w:rsidRPr="0028323D" w:rsidRDefault="0011698D">
      <w:pPr>
        <w:pStyle w:val="a0"/>
        <w:spacing w:after="40"/>
        <w:rPr>
          <w:lang w:val="ru-RU"/>
        </w:rPr>
      </w:pPr>
      <w:r w:rsidRPr="0028323D">
        <w:rPr>
          <w:lang w:val="ru-RU"/>
        </w:rPr>
        <w:t>Провести инвентаризацию и диагностику имеющихся контроллеров, считывателей, замков, доводчиков, кнопок выхода, датчиков дверей, источников питания и кабел</w:t>
      </w:r>
      <w:r w:rsidRPr="0028323D">
        <w:rPr>
          <w:lang w:val="ru-RU"/>
        </w:rPr>
        <w:t>ьных линий.</w:t>
      </w:r>
    </w:p>
    <w:p w:rsidR="00742062" w:rsidRPr="0028323D" w:rsidRDefault="0011698D">
      <w:pPr>
        <w:pStyle w:val="a0"/>
        <w:spacing w:after="40"/>
        <w:rPr>
          <w:lang w:val="ru-RU"/>
        </w:rPr>
      </w:pPr>
      <w:r w:rsidRPr="0028323D">
        <w:rPr>
          <w:lang w:val="ru-RU"/>
        </w:rPr>
        <w:t>Проверить работоспособность оборудования, качество соединений, электропитание, связь между устройствами и доступность контроллеров из инфраструктуры Заказчика.</w:t>
      </w:r>
    </w:p>
    <w:p w:rsidR="00742062" w:rsidRPr="0028323D" w:rsidRDefault="0011698D">
      <w:pPr>
        <w:pStyle w:val="a0"/>
        <w:spacing w:after="40"/>
        <w:rPr>
          <w:lang w:val="ru-RU"/>
        </w:rPr>
      </w:pPr>
      <w:r w:rsidRPr="0028323D">
        <w:rPr>
          <w:lang w:val="ru-RU"/>
        </w:rPr>
        <w:t>Проверить работу дверей и устройств выхода, включая аварийное открывание на путях эв</w:t>
      </w:r>
      <w:r w:rsidRPr="0028323D">
        <w:rPr>
          <w:lang w:val="ru-RU"/>
        </w:rPr>
        <w:t>акуации и предусмотренное взаимодействие с системой пожарной сиг</w:t>
      </w:r>
      <w:bookmarkStart w:id="0" w:name="_GoBack"/>
      <w:bookmarkEnd w:id="0"/>
      <w:r w:rsidRPr="0028323D">
        <w:rPr>
          <w:lang w:val="ru-RU"/>
        </w:rPr>
        <w:t>нализации. Работы непосредственно в системе пожарной сигнализации в предмет закупки не входят.</w:t>
      </w:r>
    </w:p>
    <w:p w:rsidR="00742062" w:rsidRPr="0028323D" w:rsidRDefault="0011698D">
      <w:pPr>
        <w:pStyle w:val="a0"/>
        <w:spacing w:after="40"/>
        <w:rPr>
          <w:lang w:val="ru-RU"/>
        </w:rPr>
      </w:pPr>
      <w:r w:rsidRPr="0028323D">
        <w:rPr>
          <w:lang w:val="ru-RU"/>
        </w:rPr>
        <w:t>Проверить возможность интеграции установленного оборудования с имеющимся ПО «</w:t>
      </w:r>
      <w:r>
        <w:t>Callisto</w:t>
      </w:r>
      <w:r w:rsidRPr="0028323D">
        <w:rPr>
          <w:lang w:val="ru-RU"/>
        </w:rPr>
        <w:t xml:space="preserve"> </w:t>
      </w:r>
      <w:r>
        <w:t>Safety</w:t>
      </w:r>
      <w:r w:rsidRPr="0028323D">
        <w:rPr>
          <w:lang w:val="ru-RU"/>
        </w:rPr>
        <w:t>».</w:t>
      </w:r>
    </w:p>
    <w:p w:rsidR="00742062" w:rsidRPr="0028323D" w:rsidRDefault="0011698D">
      <w:pPr>
        <w:pStyle w:val="a0"/>
        <w:spacing w:after="40"/>
        <w:rPr>
          <w:lang w:val="ru-RU"/>
        </w:rPr>
      </w:pPr>
      <w:r w:rsidRPr="0028323D">
        <w:rPr>
          <w:lang w:val="ru-RU"/>
        </w:rPr>
        <w:lastRenderedPageBreak/>
        <w:t>По</w:t>
      </w:r>
      <w:r w:rsidRPr="0028323D">
        <w:rPr>
          <w:lang w:val="ru-RU"/>
        </w:rPr>
        <w:t>дготовить акт обследования по каждой точке прохода с указанием состояния оборудования, выявленных неисправностей, необходимых ремонтных работ и устройств, требующих замены.</w:t>
      </w:r>
    </w:p>
    <w:p w:rsidR="00742062" w:rsidRPr="0028323D" w:rsidRDefault="0011698D">
      <w:pPr>
        <w:pStyle w:val="a0"/>
        <w:spacing w:after="40"/>
        <w:rPr>
          <w:lang w:val="ru-RU"/>
        </w:rPr>
      </w:pPr>
      <w:r w:rsidRPr="0028323D">
        <w:rPr>
          <w:lang w:val="ru-RU"/>
        </w:rPr>
        <w:t>До изменения настроек или программной части выполнить резервное копирование доступн</w:t>
      </w:r>
      <w:r w:rsidRPr="0028323D">
        <w:rPr>
          <w:lang w:val="ru-RU"/>
        </w:rPr>
        <w:t>ых данных и конфигураций.</w:t>
      </w:r>
    </w:p>
    <w:p w:rsidR="00742062" w:rsidRPr="0028323D" w:rsidRDefault="0011698D">
      <w:pPr>
        <w:spacing w:after="60"/>
        <w:rPr>
          <w:lang w:val="ru-RU"/>
        </w:rPr>
      </w:pPr>
      <w:r w:rsidRPr="0028323D">
        <w:rPr>
          <w:lang w:val="ru-RU"/>
        </w:rPr>
        <w:t>Результат этапа: акты обследования по 32 точкам прохода, перечень неисправностей и согласованный с Заказчиком план-график восстановления.</w:t>
      </w:r>
    </w:p>
    <w:p w:rsidR="00742062" w:rsidRDefault="0011698D">
      <w:pPr>
        <w:pStyle w:val="1"/>
      </w:pPr>
      <w:r>
        <w:t>4. Требования к восстановлению оборудования</w:t>
      </w:r>
    </w:p>
    <w:p w:rsidR="00742062" w:rsidRPr="0028323D" w:rsidRDefault="0011698D">
      <w:pPr>
        <w:pStyle w:val="a0"/>
        <w:spacing w:after="40"/>
        <w:rPr>
          <w:lang w:val="ru-RU"/>
        </w:rPr>
      </w:pPr>
      <w:r w:rsidRPr="0028323D">
        <w:rPr>
          <w:lang w:val="ru-RU"/>
        </w:rPr>
        <w:t>Выполнить ремонт, регулировку, восстановление ка</w:t>
      </w:r>
      <w:r w:rsidRPr="0028323D">
        <w:rPr>
          <w:lang w:val="ru-RU"/>
        </w:rPr>
        <w:t>бельных линий и электропитания, а также монтаж и подключение устройств в объёме, необходимом для восстановления работоспособности системы.</w:t>
      </w:r>
    </w:p>
    <w:p w:rsidR="00742062" w:rsidRPr="0028323D" w:rsidRDefault="0011698D">
      <w:pPr>
        <w:pStyle w:val="a0"/>
        <w:spacing w:after="40"/>
        <w:rPr>
          <w:lang w:val="ru-RU"/>
        </w:rPr>
      </w:pPr>
      <w:r w:rsidRPr="0028323D">
        <w:rPr>
          <w:lang w:val="ru-RU"/>
        </w:rPr>
        <w:t>Если устройство не подлежит ремонту или несовместимо с системой, заменить его новым устройством с характеристиками не</w:t>
      </w:r>
      <w:r w:rsidRPr="0028323D">
        <w:rPr>
          <w:lang w:val="ru-RU"/>
        </w:rPr>
        <w:t xml:space="preserve"> хуже заменяемого и с подтверждённой совместимостью с имеющейся системой и используемыми идентификаторами.</w:t>
      </w:r>
    </w:p>
    <w:p w:rsidR="00742062" w:rsidRPr="0028323D" w:rsidRDefault="0011698D">
      <w:pPr>
        <w:pStyle w:val="a0"/>
        <w:spacing w:after="40"/>
        <w:rPr>
          <w:lang w:val="ru-RU"/>
        </w:rPr>
      </w:pPr>
      <w:r w:rsidRPr="0028323D">
        <w:rPr>
          <w:lang w:val="ru-RU"/>
        </w:rPr>
        <w:t>Материалы, компоненты, расходные материалы, демонтаж, монтаж, подключение, маркировка и проверка после ремонта включаются в стоимость соответствующих</w:t>
      </w:r>
      <w:r w:rsidRPr="0028323D">
        <w:rPr>
          <w:lang w:val="ru-RU"/>
        </w:rPr>
        <w:t xml:space="preserve"> услуг согласно условиям договора.</w:t>
      </w:r>
    </w:p>
    <w:p w:rsidR="00742062" w:rsidRDefault="0011698D">
      <w:pPr>
        <w:pStyle w:val="a0"/>
        <w:spacing w:after="40"/>
      </w:pPr>
      <w:r w:rsidRPr="0028323D">
        <w:rPr>
          <w:lang w:val="ru-RU"/>
        </w:rPr>
        <w:t xml:space="preserve">Замена оборудования производится по результатам обследования и после согласования с Заказчиком. </w:t>
      </w:r>
      <w:r>
        <w:t>На заменённые устройства передаются документы производителя и гарантийные документы.</w:t>
      </w:r>
    </w:p>
    <w:p w:rsidR="00742062" w:rsidRPr="0028323D" w:rsidRDefault="0011698D">
      <w:pPr>
        <w:pStyle w:val="a0"/>
        <w:spacing w:after="40"/>
        <w:rPr>
          <w:lang w:val="ru-RU"/>
        </w:rPr>
      </w:pPr>
      <w:r w:rsidRPr="0028323D">
        <w:rPr>
          <w:lang w:val="ru-RU"/>
        </w:rPr>
        <w:t xml:space="preserve">После завершения работ оборудование </w:t>
      </w:r>
      <w:r w:rsidRPr="0028323D">
        <w:rPr>
          <w:lang w:val="ru-RU"/>
        </w:rPr>
        <w:t>должно функционировать в составе точки прохода; повреждения, возникшие по вине Исполнителя при выполнении работ, устраняются Исполнителем за свой счёт.</w:t>
      </w:r>
    </w:p>
    <w:p w:rsidR="00742062" w:rsidRPr="0028323D" w:rsidRDefault="0011698D">
      <w:pPr>
        <w:pStyle w:val="1"/>
        <w:rPr>
          <w:lang w:val="ru-RU"/>
        </w:rPr>
      </w:pPr>
      <w:r w:rsidRPr="0028323D">
        <w:rPr>
          <w:lang w:val="ru-RU"/>
        </w:rPr>
        <w:t>5. Требования к интеграции и вводу в эксплуатацию</w:t>
      </w:r>
    </w:p>
    <w:p w:rsidR="00742062" w:rsidRPr="0028323D" w:rsidRDefault="0011698D">
      <w:pPr>
        <w:pStyle w:val="a0"/>
        <w:spacing w:after="40"/>
        <w:rPr>
          <w:lang w:val="ru-RU"/>
        </w:rPr>
      </w:pPr>
      <w:r w:rsidRPr="0028323D">
        <w:rPr>
          <w:lang w:val="ru-RU"/>
        </w:rPr>
        <w:t>Обеспечить работу всех 32 точек прохода под управление</w:t>
      </w:r>
      <w:r w:rsidRPr="0028323D">
        <w:rPr>
          <w:lang w:val="ru-RU"/>
        </w:rPr>
        <w:t>м имеющегося у Заказчика ПО «</w:t>
      </w:r>
      <w:r>
        <w:t>Callisto</w:t>
      </w:r>
      <w:r w:rsidRPr="0028323D">
        <w:rPr>
          <w:lang w:val="ru-RU"/>
        </w:rPr>
        <w:t xml:space="preserve"> </w:t>
      </w:r>
      <w:r>
        <w:t>Safety</w:t>
      </w:r>
      <w:r w:rsidRPr="0028323D">
        <w:rPr>
          <w:lang w:val="ru-RU"/>
        </w:rPr>
        <w:t>».</w:t>
      </w:r>
    </w:p>
    <w:p w:rsidR="00742062" w:rsidRPr="0028323D" w:rsidRDefault="0011698D">
      <w:pPr>
        <w:pStyle w:val="a0"/>
        <w:spacing w:after="40"/>
        <w:rPr>
          <w:lang w:val="ru-RU"/>
        </w:rPr>
      </w:pPr>
      <w:r w:rsidRPr="0028323D">
        <w:rPr>
          <w:lang w:val="ru-RU"/>
        </w:rPr>
        <w:t>Обеспечить регистрацию основных событий доступа, применение прав доступа и расписаний, отображение состояния точек прохода и выполнение предусмотренных системой команд управления.</w:t>
      </w:r>
    </w:p>
    <w:p w:rsidR="00742062" w:rsidRPr="0028323D" w:rsidRDefault="0011698D">
      <w:pPr>
        <w:pStyle w:val="a0"/>
        <w:spacing w:after="40"/>
        <w:rPr>
          <w:lang w:val="ru-RU"/>
        </w:rPr>
      </w:pPr>
      <w:r w:rsidRPr="0028323D">
        <w:rPr>
          <w:lang w:val="ru-RU"/>
        </w:rPr>
        <w:t>Обеспечить сохранение штатной</w:t>
      </w:r>
      <w:r w:rsidRPr="0028323D">
        <w:rPr>
          <w:lang w:val="ru-RU"/>
        </w:rPr>
        <w:t xml:space="preserve"> работы оборудования при временной потере связи в пределах возможностей установленных контроллеров, а также восстановление обмена после устранения сбоя.</w:t>
      </w:r>
    </w:p>
    <w:p w:rsidR="00742062" w:rsidRDefault="0011698D">
      <w:pPr>
        <w:pStyle w:val="a0"/>
        <w:spacing w:after="40"/>
      </w:pPr>
      <w:r w:rsidRPr="0028323D">
        <w:rPr>
          <w:lang w:val="ru-RU"/>
        </w:rPr>
        <w:t>Перенести согласованные с Заказчиком данные пользователей, идентификаторов, уровней доступа и расписани</w:t>
      </w:r>
      <w:r w:rsidRPr="0028323D">
        <w:rPr>
          <w:lang w:val="ru-RU"/>
        </w:rPr>
        <w:t xml:space="preserve">й при наличии технической возможности и корректной исходной резервной копии. </w:t>
      </w:r>
      <w:r>
        <w:t>До переноса согласовать перечень переносимых данных.</w:t>
      </w:r>
    </w:p>
    <w:p w:rsidR="00742062" w:rsidRPr="0028323D" w:rsidRDefault="0011698D">
      <w:pPr>
        <w:pStyle w:val="a0"/>
        <w:spacing w:after="40"/>
        <w:rPr>
          <w:lang w:val="ru-RU"/>
        </w:rPr>
      </w:pPr>
      <w:r w:rsidRPr="0028323D">
        <w:rPr>
          <w:lang w:val="ru-RU"/>
        </w:rPr>
        <w:t xml:space="preserve">Проверить работу разрешённых и запрещённых идентификаторов, кнопок выхода, замков, датчиков дверей, регистрации событий, </w:t>
      </w:r>
      <w:r w:rsidRPr="0028323D">
        <w:rPr>
          <w:lang w:val="ru-RU"/>
        </w:rPr>
        <w:t>резервного питания и аварийной разблокировки на путях эвакуации.</w:t>
      </w:r>
    </w:p>
    <w:p w:rsidR="00742062" w:rsidRPr="0028323D" w:rsidRDefault="0011698D">
      <w:pPr>
        <w:pStyle w:val="a0"/>
        <w:spacing w:after="40"/>
        <w:rPr>
          <w:lang w:val="ru-RU"/>
        </w:rPr>
      </w:pPr>
      <w:r w:rsidRPr="0028323D">
        <w:rPr>
          <w:lang w:val="ru-RU"/>
        </w:rPr>
        <w:t>Провести обучение назначенных Заказчиком работников основным операциям администратора и оператора системы.</w:t>
      </w:r>
    </w:p>
    <w:p w:rsidR="00742062" w:rsidRPr="0028323D" w:rsidRDefault="0011698D">
      <w:pPr>
        <w:spacing w:after="60"/>
        <w:rPr>
          <w:lang w:val="ru-RU"/>
        </w:rPr>
      </w:pPr>
      <w:r w:rsidRPr="0028323D">
        <w:rPr>
          <w:lang w:val="ru-RU"/>
        </w:rPr>
        <w:t>Результат этапа: настроенная и интегрированная система, протокол проверки по 32 точк</w:t>
      </w:r>
      <w:r w:rsidRPr="0028323D">
        <w:rPr>
          <w:lang w:val="ru-RU"/>
        </w:rPr>
        <w:t>ам прохода, инструкции пользователя/администратора и акт ввода в эксплуатацию.</w:t>
      </w:r>
    </w:p>
    <w:p w:rsidR="00742062" w:rsidRDefault="0011698D">
      <w:pPr>
        <w:pStyle w:val="1"/>
      </w:pPr>
      <w:r>
        <w:t>6. Техническое сопровождение</w:t>
      </w:r>
    </w:p>
    <w:p w:rsidR="00742062" w:rsidRDefault="0011698D">
      <w:pPr>
        <w:pStyle w:val="a0"/>
        <w:spacing w:after="40"/>
      </w:pPr>
      <w:r>
        <w:t>Срок сопровождения — 4 месяца.</w:t>
      </w:r>
    </w:p>
    <w:p w:rsidR="00742062" w:rsidRPr="0028323D" w:rsidRDefault="0011698D">
      <w:pPr>
        <w:pStyle w:val="a0"/>
        <w:spacing w:after="40"/>
        <w:rPr>
          <w:lang w:val="ru-RU"/>
        </w:rPr>
      </w:pPr>
      <w:r w:rsidRPr="0028323D">
        <w:rPr>
          <w:lang w:val="ru-RU"/>
        </w:rPr>
        <w:t>Принимать и обрабатывать заявки Заказчика по телефону и/или электронной почте, указанным в договоре.</w:t>
      </w:r>
    </w:p>
    <w:p w:rsidR="00742062" w:rsidRPr="0028323D" w:rsidRDefault="0011698D">
      <w:pPr>
        <w:pStyle w:val="a0"/>
        <w:spacing w:after="40"/>
        <w:rPr>
          <w:lang w:val="ru-RU"/>
        </w:rPr>
      </w:pPr>
      <w:r w:rsidRPr="0028323D">
        <w:rPr>
          <w:lang w:val="ru-RU"/>
        </w:rPr>
        <w:t>Выполнять диагно</w:t>
      </w:r>
      <w:r w:rsidRPr="0028323D">
        <w:rPr>
          <w:lang w:val="ru-RU"/>
        </w:rPr>
        <w:t>стику неисправностей, консультации, настройку, восстановление работоспособности программной части и оборудования в пределах предмета договора.</w:t>
      </w:r>
    </w:p>
    <w:p w:rsidR="00742062" w:rsidRPr="0028323D" w:rsidRDefault="0011698D">
      <w:pPr>
        <w:pStyle w:val="a0"/>
        <w:spacing w:after="40"/>
        <w:rPr>
          <w:lang w:val="ru-RU"/>
        </w:rPr>
      </w:pPr>
      <w:r w:rsidRPr="0028323D">
        <w:rPr>
          <w:lang w:val="ru-RU"/>
        </w:rPr>
        <w:lastRenderedPageBreak/>
        <w:t xml:space="preserve">Проводить плановую проверку основных функций точек прохода и резервного копирования базы данных и конфигураций с </w:t>
      </w:r>
      <w:r w:rsidRPr="0028323D">
        <w:rPr>
          <w:lang w:val="ru-RU"/>
        </w:rPr>
        <w:t>учётом возможностей используемого ПО.</w:t>
      </w:r>
    </w:p>
    <w:p w:rsidR="00742062" w:rsidRPr="0028323D" w:rsidRDefault="0011698D">
      <w:pPr>
        <w:pStyle w:val="a0"/>
        <w:spacing w:after="40"/>
        <w:rPr>
          <w:lang w:val="ru-RU"/>
        </w:rPr>
      </w:pPr>
      <w:r w:rsidRPr="0028323D">
        <w:rPr>
          <w:lang w:val="ru-RU"/>
        </w:rPr>
        <w:t>Вести учёт заявок, выполненных работ, отремонтированных и заменённых устройств; ежемесячно передавать Заказчику отчёт.</w:t>
      </w:r>
    </w:p>
    <w:p w:rsidR="00742062" w:rsidRPr="0028323D" w:rsidRDefault="0011698D">
      <w:pPr>
        <w:spacing w:after="60"/>
        <w:rPr>
          <w:lang w:val="ru-RU"/>
        </w:rPr>
      </w:pPr>
      <w:r w:rsidRPr="0028323D">
        <w:rPr>
          <w:lang w:val="ru-RU"/>
        </w:rPr>
        <w:t xml:space="preserve">Сроки реагирования и восстановления по категориям заявок устанавливаются договором или приложением </w:t>
      </w:r>
      <w:r w:rsidRPr="0028323D">
        <w:rPr>
          <w:lang w:val="ru-RU"/>
        </w:rPr>
        <w:t>к нему. Они должны быть соразмерны режиму работы объекта и возможностям оказания услуг.</w:t>
      </w:r>
    </w:p>
    <w:p w:rsidR="00742062" w:rsidRDefault="0011698D">
      <w:pPr>
        <w:pStyle w:val="1"/>
      </w:pPr>
      <w:r>
        <w:t>7. Требования к результатам и приёмке</w:t>
      </w:r>
    </w:p>
    <w:p w:rsidR="00742062" w:rsidRPr="0028323D" w:rsidRDefault="0011698D">
      <w:pPr>
        <w:pStyle w:val="a0"/>
        <w:spacing w:after="40"/>
        <w:rPr>
          <w:lang w:val="ru-RU"/>
        </w:rPr>
      </w:pPr>
      <w:r w:rsidRPr="0028323D">
        <w:rPr>
          <w:lang w:val="ru-RU"/>
        </w:rPr>
        <w:t>Все 32 точки прохода восстановлены и функционируют в соответствии с назначением.</w:t>
      </w:r>
    </w:p>
    <w:p w:rsidR="00742062" w:rsidRPr="0028323D" w:rsidRDefault="0011698D">
      <w:pPr>
        <w:pStyle w:val="a0"/>
        <w:spacing w:after="40"/>
        <w:rPr>
          <w:lang w:val="ru-RU"/>
        </w:rPr>
      </w:pPr>
      <w:r w:rsidRPr="0028323D">
        <w:rPr>
          <w:lang w:val="ru-RU"/>
        </w:rPr>
        <w:t>Оборудование интегрировано с имеющимся ПО «</w:t>
      </w:r>
      <w:r>
        <w:t>Callis</w:t>
      </w:r>
      <w:r>
        <w:t>to</w:t>
      </w:r>
      <w:r w:rsidRPr="0028323D">
        <w:rPr>
          <w:lang w:val="ru-RU"/>
        </w:rPr>
        <w:t xml:space="preserve"> </w:t>
      </w:r>
      <w:r>
        <w:t>Safety</w:t>
      </w:r>
      <w:r w:rsidRPr="0028323D">
        <w:rPr>
          <w:lang w:val="ru-RU"/>
        </w:rPr>
        <w:t>» в объёме, предусмотренном настоящей технической спецификацией.</w:t>
      </w:r>
    </w:p>
    <w:p w:rsidR="00742062" w:rsidRPr="0028323D" w:rsidRDefault="0011698D">
      <w:pPr>
        <w:pStyle w:val="a0"/>
        <w:spacing w:after="40"/>
        <w:rPr>
          <w:lang w:val="ru-RU"/>
        </w:rPr>
      </w:pPr>
      <w:r w:rsidRPr="0028323D">
        <w:rPr>
          <w:lang w:val="ru-RU"/>
        </w:rPr>
        <w:t>Функции доступа и аварийного выхода проверены; выявленные недостатки, препятствующие безопасной эксплуатации, устранены до подписания итогового акта.</w:t>
      </w:r>
    </w:p>
    <w:p w:rsidR="00742062" w:rsidRPr="0028323D" w:rsidRDefault="0011698D">
      <w:pPr>
        <w:pStyle w:val="a0"/>
        <w:spacing w:after="40"/>
        <w:rPr>
          <w:lang w:val="ru-RU"/>
        </w:rPr>
      </w:pPr>
      <w:r w:rsidRPr="0028323D">
        <w:rPr>
          <w:lang w:val="ru-RU"/>
        </w:rPr>
        <w:t>Заказчику переданы акты обследов</w:t>
      </w:r>
      <w:r w:rsidRPr="0028323D">
        <w:rPr>
          <w:lang w:val="ru-RU"/>
        </w:rPr>
        <w:t>ания, перечень выполненных работ и заменённых устройств, результаты проверок, актуальные схемы/перечни подключений в объёме выполненных работ, инструкции и резервные копии доступных данных и конфигураций.</w:t>
      </w:r>
    </w:p>
    <w:p w:rsidR="00742062" w:rsidRPr="0028323D" w:rsidRDefault="0011698D">
      <w:pPr>
        <w:pStyle w:val="a0"/>
        <w:spacing w:after="40"/>
        <w:rPr>
          <w:lang w:val="ru-RU"/>
        </w:rPr>
      </w:pPr>
      <w:r w:rsidRPr="0028323D">
        <w:rPr>
          <w:lang w:val="ru-RU"/>
        </w:rPr>
        <w:t>Приёмка осуществляется по актам оказанных услуг и р</w:t>
      </w:r>
      <w:r w:rsidRPr="0028323D">
        <w:rPr>
          <w:lang w:val="ru-RU"/>
        </w:rPr>
        <w:t>езультатам проверки Заказчиком. Замечания, относящиеся к объёму договора, Исполнитель устраняет в согласованный сторонами срок.</w:t>
      </w:r>
    </w:p>
    <w:p w:rsidR="00742062" w:rsidRPr="0028323D" w:rsidRDefault="0011698D">
      <w:pPr>
        <w:pStyle w:val="1"/>
        <w:rPr>
          <w:lang w:val="ru-RU"/>
        </w:rPr>
      </w:pPr>
      <w:r w:rsidRPr="0028323D">
        <w:rPr>
          <w:lang w:val="ru-RU"/>
        </w:rPr>
        <w:t>8. Гарантия, безопасность и передача данных</w:t>
      </w:r>
    </w:p>
    <w:p w:rsidR="00742062" w:rsidRPr="0028323D" w:rsidRDefault="0011698D">
      <w:pPr>
        <w:spacing w:after="60"/>
        <w:rPr>
          <w:lang w:val="ru-RU"/>
        </w:rPr>
      </w:pPr>
      <w:r w:rsidRPr="0028323D">
        <w:rPr>
          <w:lang w:val="ru-RU"/>
        </w:rPr>
        <w:t>8.1. Гарантия на выполненные работы и поставленные в рамках договора устройства — не</w:t>
      </w:r>
      <w:r w:rsidRPr="0028323D">
        <w:rPr>
          <w:lang w:val="ru-RU"/>
        </w:rPr>
        <w:t xml:space="preserve"> менее 12 месяцев, если иной срок не установлен производителем в большую сторону. Гарантийные обязательства не распространяются на неисправности, возникшие по причинам, не связанным с действиями Исполнителя.</w:t>
      </w:r>
    </w:p>
    <w:p w:rsidR="00742062" w:rsidRPr="0028323D" w:rsidRDefault="0011698D">
      <w:pPr>
        <w:spacing w:after="60"/>
        <w:rPr>
          <w:lang w:val="ru-RU"/>
        </w:rPr>
      </w:pPr>
      <w:r w:rsidRPr="0028323D">
        <w:rPr>
          <w:lang w:val="ru-RU"/>
        </w:rPr>
        <w:t>8.2. Исполнитель соблюдает требования законодате</w:t>
      </w:r>
      <w:r w:rsidRPr="0028323D">
        <w:rPr>
          <w:lang w:val="ru-RU"/>
        </w:rPr>
        <w:t>льства Республики Казахстан о персональных данных и их защите. Данные Заказчика не передаются третьим лицам и за пределы инфраструктуры Заказчика без законного основания и согласования с Заказчиком.</w:t>
      </w:r>
    </w:p>
    <w:p w:rsidR="00742062" w:rsidRPr="0028323D" w:rsidRDefault="0011698D">
      <w:pPr>
        <w:spacing w:after="60"/>
        <w:rPr>
          <w:lang w:val="ru-RU"/>
        </w:rPr>
      </w:pPr>
      <w:r w:rsidRPr="0028323D">
        <w:rPr>
          <w:lang w:val="ru-RU"/>
        </w:rPr>
        <w:t>8.3. Удалённый доступ к системе допускается только соглас</w:t>
      </w:r>
      <w:r w:rsidRPr="0028323D">
        <w:rPr>
          <w:lang w:val="ru-RU"/>
        </w:rPr>
        <w:t>ованным с Заказчиком способом и на согласованный срок. Учётные данные и права доступа передаются Заказчику по завершении работ.</w:t>
      </w:r>
    </w:p>
    <w:p w:rsidR="00742062" w:rsidRPr="0028323D" w:rsidRDefault="0011698D">
      <w:pPr>
        <w:spacing w:after="60"/>
        <w:rPr>
          <w:lang w:val="ru-RU"/>
        </w:rPr>
      </w:pPr>
      <w:r w:rsidRPr="0028323D">
        <w:rPr>
          <w:lang w:val="ru-RU"/>
        </w:rPr>
        <w:t>8.4. Работы на путях эвакуации проводятся с обеспечением безопасного и свободного выхода. Отключение оборудования и изменения на</w:t>
      </w:r>
      <w:r w:rsidRPr="0028323D">
        <w:rPr>
          <w:lang w:val="ru-RU"/>
        </w:rPr>
        <w:t>строек предварительно согласовываются с Заказчиком.</w:t>
      </w:r>
    </w:p>
    <w:p w:rsidR="00742062" w:rsidRPr="0028323D" w:rsidRDefault="0011698D">
      <w:pPr>
        <w:spacing w:after="60"/>
        <w:rPr>
          <w:lang w:val="ru-RU"/>
        </w:rPr>
      </w:pPr>
      <w:r w:rsidRPr="0028323D">
        <w:rPr>
          <w:lang w:val="ru-RU"/>
        </w:rPr>
        <w:t>8.5. По завершении договора Исполнитель передаёт Заказчику актуальную документацию по выполненным работам, доступные резервные копии, настройки и учётные данные, необходимые для дальнейшей эксплуатации си</w:t>
      </w:r>
      <w:r w:rsidRPr="0028323D">
        <w:rPr>
          <w:lang w:val="ru-RU"/>
        </w:rPr>
        <w:t>стемы.</w:t>
      </w:r>
    </w:p>
    <w:p w:rsidR="00742062" w:rsidRDefault="0011698D">
      <w:pPr>
        <w:pStyle w:val="1"/>
      </w:pPr>
      <w:r>
        <w:t>9. Требования к устройствам на замену</w:t>
      </w:r>
    </w:p>
    <w:p w:rsidR="00742062" w:rsidRPr="0028323D" w:rsidRDefault="0011698D">
      <w:pPr>
        <w:pStyle w:val="a0"/>
        <w:spacing w:after="40"/>
        <w:rPr>
          <w:lang w:val="ru-RU"/>
        </w:rPr>
      </w:pPr>
      <w:r w:rsidRPr="0028323D">
        <w:rPr>
          <w:lang w:val="ru-RU"/>
        </w:rPr>
        <w:t>Устройства должны быть новыми, не бывшими в эксплуатации, и соответствовать назначению заменяемого оборудования.</w:t>
      </w:r>
    </w:p>
    <w:p w:rsidR="00742062" w:rsidRPr="0028323D" w:rsidRDefault="0011698D">
      <w:pPr>
        <w:pStyle w:val="a0"/>
        <w:spacing w:after="40"/>
        <w:rPr>
          <w:lang w:val="ru-RU"/>
        </w:rPr>
      </w:pPr>
      <w:r w:rsidRPr="0028323D">
        <w:rPr>
          <w:lang w:val="ru-RU"/>
        </w:rPr>
        <w:t>Совместимость с установленной СКУД, форматом идентификаторов и ПО «</w:t>
      </w:r>
      <w:r>
        <w:t>Callisto</w:t>
      </w:r>
      <w:r w:rsidRPr="0028323D">
        <w:rPr>
          <w:lang w:val="ru-RU"/>
        </w:rPr>
        <w:t xml:space="preserve"> </w:t>
      </w:r>
      <w:r>
        <w:t>Safety</w:t>
      </w:r>
      <w:r w:rsidRPr="0028323D">
        <w:rPr>
          <w:lang w:val="ru-RU"/>
        </w:rPr>
        <w:t>» должна быть по</w:t>
      </w:r>
      <w:r w:rsidRPr="0028323D">
        <w:rPr>
          <w:lang w:val="ru-RU"/>
        </w:rPr>
        <w:t>дтверждена до установки.</w:t>
      </w:r>
    </w:p>
    <w:p w:rsidR="00742062" w:rsidRPr="0028323D" w:rsidRDefault="0011698D">
      <w:pPr>
        <w:pStyle w:val="a0"/>
        <w:spacing w:after="40"/>
        <w:rPr>
          <w:lang w:val="ru-RU"/>
        </w:rPr>
      </w:pPr>
      <w:r w:rsidRPr="0028323D">
        <w:rPr>
          <w:lang w:val="ru-RU"/>
        </w:rPr>
        <w:t>Технические характеристики устройств должны быть не хуже характеристик заменяемых устройств и соответствовать условиям эксплуатации на объекте.</w:t>
      </w:r>
    </w:p>
    <w:p w:rsidR="00742062" w:rsidRPr="0028323D" w:rsidRDefault="0011698D">
      <w:pPr>
        <w:pStyle w:val="a0"/>
        <w:spacing w:after="40"/>
        <w:rPr>
          <w:lang w:val="ru-RU"/>
        </w:rPr>
      </w:pPr>
      <w:r w:rsidRPr="0028323D">
        <w:rPr>
          <w:lang w:val="ru-RU"/>
        </w:rPr>
        <w:lastRenderedPageBreak/>
        <w:t>На устройства предоставляются документы производителя и гарантия. Документы о подтвержд</w:t>
      </w:r>
      <w:r w:rsidRPr="0028323D">
        <w:rPr>
          <w:lang w:val="ru-RU"/>
        </w:rPr>
        <w:t>ении соответствия предоставляются в случаях, когда они обязательны по законодательству Республики Казахстан.</w:t>
      </w:r>
    </w:p>
    <w:p w:rsidR="00742062" w:rsidRPr="0028323D" w:rsidRDefault="0011698D">
      <w:pPr>
        <w:spacing w:after="60"/>
        <w:rPr>
          <w:lang w:val="ru-RU"/>
        </w:rPr>
      </w:pPr>
      <w:r w:rsidRPr="0028323D">
        <w:rPr>
          <w:lang w:val="ru-RU"/>
        </w:rPr>
        <w:t>Примечание: конкретные модели оборудования не устанавливаются, если это не обусловлено объективной совместимостью с существующей системой. При указ</w:t>
      </w:r>
      <w:r w:rsidRPr="0028323D">
        <w:rPr>
          <w:lang w:val="ru-RU"/>
        </w:rPr>
        <w:t>ании модели в закупочной документации следует применять формулировку «или эквивалент» в случаях и порядке, предусмотренных законодательством о государственных закупках.</w:t>
      </w:r>
    </w:p>
    <w:p w:rsidR="0028323D" w:rsidRPr="0028323D" w:rsidRDefault="0028323D">
      <w:pPr>
        <w:spacing w:after="60"/>
        <w:rPr>
          <w:lang w:val="ru-RU"/>
        </w:rPr>
      </w:pPr>
    </w:p>
    <w:p w:rsidR="0028323D" w:rsidRPr="0028323D" w:rsidRDefault="0028323D" w:rsidP="0028323D">
      <w:pPr>
        <w:keepLines/>
        <w:jc w:val="center"/>
        <w:rPr>
          <w:lang w:val="ru-RU"/>
        </w:rPr>
      </w:pPr>
      <w:r w:rsidRPr="0028323D">
        <w:rPr>
          <w:b/>
          <w:sz w:val="28"/>
          <w:lang w:val="ru-RU"/>
        </w:rPr>
        <w:t>ТЕХНИКАЛЫҚ ЕРЕКШЕЛІК</w:t>
      </w:r>
    </w:p>
    <w:p w:rsidR="0028323D" w:rsidRPr="0028323D" w:rsidRDefault="0028323D" w:rsidP="0028323D">
      <w:pPr>
        <w:keepLines/>
        <w:jc w:val="center"/>
        <w:rPr>
          <w:lang w:val="ru-RU"/>
        </w:rPr>
      </w:pPr>
      <w:r w:rsidRPr="0028323D">
        <w:rPr>
          <w:sz w:val="24"/>
          <w:lang w:val="ru-RU"/>
        </w:rPr>
        <w:t>Қолжетімділікті бақылау және басқару жүйесін (ҚББЖ) қалпына келтіру, бейімдеу, интеграциялау және техникалық сүйемелдеу қызметтеріне</w:t>
      </w:r>
    </w:p>
    <w:p w:rsidR="0028323D" w:rsidRPr="0028323D" w:rsidRDefault="0028323D" w:rsidP="0028323D">
      <w:pPr>
        <w:keepLines/>
        <w:spacing w:before="160"/>
        <w:rPr>
          <w:lang w:val="ru-RU"/>
        </w:rPr>
      </w:pPr>
      <w:r w:rsidRPr="0028323D">
        <w:rPr>
          <w:b/>
          <w:lang w:val="ru-RU"/>
        </w:rPr>
        <w:t>1. Жалпы мәліметтер</w:t>
      </w:r>
    </w:p>
    <w:p w:rsidR="0028323D" w:rsidRPr="0028323D" w:rsidRDefault="0028323D" w:rsidP="0028323D">
      <w:pPr>
        <w:keepLines/>
        <w:rPr>
          <w:lang w:val="ru-RU"/>
        </w:rPr>
      </w:pPr>
      <w:r w:rsidRPr="0028323D">
        <w:rPr>
          <w:lang w:val="ru-RU"/>
        </w:rPr>
        <w:t>1.1. Тапсырыс беруші: Алматы қаласы Қоғамдық денсаулық сақтау басқармасының «№2 балалар қалалық клиникалық ауруханасы» ШЖҚ КМК.</w:t>
      </w:r>
    </w:p>
    <w:p w:rsidR="0028323D" w:rsidRPr="0028323D" w:rsidRDefault="0028323D" w:rsidP="0028323D">
      <w:pPr>
        <w:keepLines/>
        <w:rPr>
          <w:lang w:val="ru-RU"/>
        </w:rPr>
      </w:pPr>
      <w:r w:rsidRPr="0028323D">
        <w:rPr>
          <w:lang w:val="ru-RU"/>
        </w:rPr>
        <w:t>1.2. Қызмет көрсету орны: Қазақстан Республикасы, Алматы қаласы, №2 шағын аудан, Алтынсарин даңғылы, 54.</w:t>
      </w:r>
    </w:p>
    <w:p w:rsidR="0028323D" w:rsidRPr="0028323D" w:rsidRDefault="0028323D" w:rsidP="0028323D">
      <w:pPr>
        <w:keepLines/>
        <w:rPr>
          <w:lang w:val="ru-RU"/>
        </w:rPr>
      </w:pPr>
      <w:r w:rsidRPr="0028323D">
        <w:rPr>
          <w:lang w:val="ru-RU"/>
        </w:rPr>
        <w:t>1.3. Объектіде 32 өту нүктесінен тұратын қолжетімділікті бақылау және басқару жүйесі бар. Жүйенің жұмысқа қабілеттілігін қалпына келтіру, Тапсырыс берушіде бар «</w:t>
      </w:r>
      <w:r>
        <w:t>Callisto</w:t>
      </w:r>
      <w:r w:rsidRPr="0028323D">
        <w:rPr>
          <w:lang w:val="ru-RU"/>
        </w:rPr>
        <w:t xml:space="preserve"> </w:t>
      </w:r>
      <w:r>
        <w:t>Safety</w:t>
      </w:r>
      <w:r w:rsidRPr="0028323D">
        <w:rPr>
          <w:lang w:val="ru-RU"/>
        </w:rPr>
        <w:t>» бағдарламалық қамтамасыз етуімен интеграциялау және техникалық сүйемелдеу қажет.</w:t>
      </w:r>
    </w:p>
    <w:p w:rsidR="0028323D" w:rsidRPr="0028323D" w:rsidRDefault="0028323D" w:rsidP="0028323D">
      <w:pPr>
        <w:keepLines/>
        <w:rPr>
          <w:lang w:val="ru-RU"/>
        </w:rPr>
      </w:pPr>
      <w:r w:rsidRPr="0028323D">
        <w:rPr>
          <w:lang w:val="ru-RU"/>
        </w:rPr>
        <w:t>1.4. «</w:t>
      </w:r>
      <w:r>
        <w:t>Callisto</w:t>
      </w:r>
      <w:r w:rsidRPr="0028323D">
        <w:rPr>
          <w:lang w:val="ru-RU"/>
        </w:rPr>
        <w:t xml:space="preserve"> </w:t>
      </w:r>
      <w:r>
        <w:t>Safety</w:t>
      </w:r>
      <w:r w:rsidRPr="0028323D">
        <w:rPr>
          <w:lang w:val="ru-RU"/>
        </w:rPr>
        <w:t>» атауы Тапсырыс беруші қолданып отырған бағдарламалық қамтамасыз етумен үйлесімділікті қамтамасыз ету қажеттілігіне байланысты көрсетілген. Интеграцияға қажетті мәліметтер, оның ішінде қолжетімді құжаттама мен интерфейстер туралы ақпарат сатып алу құжаттамасында белгіленген тәртіппен әлеуетті өнім берушілерге тең шарттарда ұсынылады.</w:t>
      </w:r>
    </w:p>
    <w:p w:rsidR="0028323D" w:rsidRPr="0028323D" w:rsidRDefault="0028323D" w:rsidP="0028323D">
      <w:pPr>
        <w:keepLines/>
        <w:rPr>
          <w:lang w:val="ru-RU"/>
        </w:rPr>
      </w:pPr>
      <w:r w:rsidRPr="0028323D">
        <w:rPr>
          <w:lang w:val="ru-RU"/>
        </w:rPr>
        <w:t>1.5. Қызметтер Қазақстан Республикасының заңнамасына, электр және өрт қауіпсіздігі, сондай-ақ дербес деректерді қорғау талаптарына сәйкес көрсетіледі.</w:t>
      </w:r>
    </w:p>
    <w:p w:rsidR="0028323D" w:rsidRDefault="0028323D" w:rsidP="0028323D">
      <w:pPr>
        <w:keepLines/>
        <w:spacing w:before="160"/>
      </w:pPr>
      <w:r>
        <w:rPr>
          <w:b/>
        </w:rPr>
        <w:t>2. Қызметтердің көлемі мен мерзімдері</w:t>
      </w:r>
    </w:p>
    <w:tbl>
      <w:tblPr>
        <w:tblStyle w:val="aff0"/>
        <w:tblW w:w="0" w:type="auto"/>
        <w:jc w:val="center"/>
        <w:tblLook w:val="04A0" w:firstRow="1" w:lastRow="0" w:firstColumn="1" w:lastColumn="0" w:noHBand="0" w:noVBand="1"/>
      </w:tblPr>
      <w:tblGrid>
        <w:gridCol w:w="1994"/>
        <w:gridCol w:w="1994"/>
        <w:gridCol w:w="1994"/>
        <w:gridCol w:w="1994"/>
        <w:gridCol w:w="1994"/>
      </w:tblGrid>
      <w:tr w:rsidR="0028323D" w:rsidTr="006328CC">
        <w:trPr>
          <w:jc w:val="center"/>
        </w:trPr>
        <w:tc>
          <w:tcPr>
            <w:tcW w:w="1994" w:type="dxa"/>
            <w:vAlign w:val="center"/>
          </w:tcPr>
          <w:p w:rsidR="0028323D" w:rsidRDefault="0028323D" w:rsidP="006328CC">
            <w:r>
              <w:rPr>
                <w:sz w:val="18"/>
              </w:rPr>
              <w:t>№</w:t>
            </w:r>
          </w:p>
        </w:tc>
        <w:tc>
          <w:tcPr>
            <w:tcW w:w="1994" w:type="dxa"/>
            <w:vAlign w:val="center"/>
          </w:tcPr>
          <w:p w:rsidR="0028323D" w:rsidRDefault="0028323D" w:rsidP="006328CC">
            <w:r>
              <w:rPr>
                <w:sz w:val="18"/>
              </w:rPr>
              <w:t>Кезең</w:t>
            </w:r>
          </w:p>
        </w:tc>
        <w:tc>
          <w:tcPr>
            <w:tcW w:w="1994" w:type="dxa"/>
            <w:vAlign w:val="center"/>
          </w:tcPr>
          <w:p w:rsidR="0028323D" w:rsidRDefault="0028323D" w:rsidP="006328CC">
            <w:r>
              <w:rPr>
                <w:sz w:val="18"/>
              </w:rPr>
              <w:t>Өлшем бірлігі</w:t>
            </w:r>
          </w:p>
        </w:tc>
        <w:tc>
          <w:tcPr>
            <w:tcW w:w="1994" w:type="dxa"/>
            <w:vAlign w:val="center"/>
          </w:tcPr>
          <w:p w:rsidR="0028323D" w:rsidRDefault="0028323D" w:rsidP="006328CC">
            <w:r>
              <w:rPr>
                <w:sz w:val="18"/>
              </w:rPr>
              <w:t>Саны</w:t>
            </w:r>
          </w:p>
        </w:tc>
        <w:tc>
          <w:tcPr>
            <w:tcW w:w="1994" w:type="dxa"/>
            <w:vAlign w:val="center"/>
          </w:tcPr>
          <w:p w:rsidR="0028323D" w:rsidRDefault="0028323D" w:rsidP="006328CC">
            <w:r>
              <w:rPr>
                <w:sz w:val="18"/>
              </w:rPr>
              <w:t>Орындау мерзімі</w:t>
            </w:r>
          </w:p>
        </w:tc>
      </w:tr>
      <w:tr w:rsidR="0028323D" w:rsidTr="006328CC">
        <w:trPr>
          <w:jc w:val="center"/>
        </w:trPr>
        <w:tc>
          <w:tcPr>
            <w:tcW w:w="1994" w:type="dxa"/>
            <w:vAlign w:val="center"/>
          </w:tcPr>
          <w:p w:rsidR="0028323D" w:rsidRDefault="0028323D" w:rsidP="006328CC">
            <w:r>
              <w:rPr>
                <w:sz w:val="18"/>
              </w:rPr>
              <w:t>1</w:t>
            </w:r>
          </w:p>
        </w:tc>
        <w:tc>
          <w:tcPr>
            <w:tcW w:w="1994" w:type="dxa"/>
            <w:vAlign w:val="center"/>
          </w:tcPr>
          <w:p w:rsidR="0028323D" w:rsidRDefault="0028323D" w:rsidP="006328CC">
            <w:r>
              <w:rPr>
                <w:sz w:val="18"/>
              </w:rPr>
              <w:t>Жабдықты, байланыс желілерін және бағдарламалық бөлікті зерттеп-қарау және диагностикалау; ақаулар тізбесі мен қалпына келтіру жоспарын дайындау.</w:t>
            </w:r>
          </w:p>
        </w:tc>
        <w:tc>
          <w:tcPr>
            <w:tcW w:w="1994" w:type="dxa"/>
            <w:vAlign w:val="center"/>
          </w:tcPr>
          <w:p w:rsidR="0028323D" w:rsidRDefault="0028323D" w:rsidP="006328CC">
            <w:r>
              <w:rPr>
                <w:sz w:val="18"/>
              </w:rPr>
              <w:t>өту нүктесі</w:t>
            </w:r>
          </w:p>
        </w:tc>
        <w:tc>
          <w:tcPr>
            <w:tcW w:w="1994" w:type="dxa"/>
            <w:vAlign w:val="center"/>
          </w:tcPr>
          <w:p w:rsidR="0028323D" w:rsidRDefault="0028323D" w:rsidP="006328CC">
            <w:r>
              <w:rPr>
                <w:sz w:val="18"/>
              </w:rPr>
              <w:t>32</w:t>
            </w:r>
          </w:p>
        </w:tc>
        <w:tc>
          <w:tcPr>
            <w:tcW w:w="1994" w:type="dxa"/>
            <w:vAlign w:val="center"/>
          </w:tcPr>
          <w:p w:rsidR="0028323D" w:rsidRDefault="0028323D" w:rsidP="006328CC">
            <w:r>
              <w:rPr>
                <w:sz w:val="18"/>
              </w:rPr>
              <w:t>Шарт жасалған күннен бастап 10 жұмыс күнінен кешіктірмей</w:t>
            </w:r>
          </w:p>
        </w:tc>
      </w:tr>
      <w:tr w:rsidR="0028323D" w:rsidTr="006328CC">
        <w:trPr>
          <w:jc w:val="center"/>
        </w:trPr>
        <w:tc>
          <w:tcPr>
            <w:tcW w:w="1994" w:type="dxa"/>
            <w:vAlign w:val="center"/>
          </w:tcPr>
          <w:p w:rsidR="0028323D" w:rsidRDefault="0028323D" w:rsidP="006328CC">
            <w:r>
              <w:rPr>
                <w:sz w:val="18"/>
              </w:rPr>
              <w:t>2</w:t>
            </w:r>
          </w:p>
        </w:tc>
        <w:tc>
          <w:tcPr>
            <w:tcW w:w="1994" w:type="dxa"/>
            <w:vAlign w:val="center"/>
          </w:tcPr>
          <w:p w:rsidR="0028323D" w:rsidRDefault="0028323D" w:rsidP="006328CC">
            <w:r>
              <w:rPr>
                <w:sz w:val="18"/>
              </w:rPr>
              <w:t>Жабдық пен желілердің жұмысын қалпына келтіру, ақаулы компоненттерді жөндеу немесе ауыстыру, монтаждау және баптау.</w:t>
            </w:r>
          </w:p>
        </w:tc>
        <w:tc>
          <w:tcPr>
            <w:tcW w:w="1994" w:type="dxa"/>
            <w:vAlign w:val="center"/>
          </w:tcPr>
          <w:p w:rsidR="0028323D" w:rsidRDefault="0028323D" w:rsidP="006328CC">
            <w:r>
              <w:rPr>
                <w:sz w:val="18"/>
              </w:rPr>
              <w:t>өту нүктесі</w:t>
            </w:r>
          </w:p>
        </w:tc>
        <w:tc>
          <w:tcPr>
            <w:tcW w:w="1994" w:type="dxa"/>
            <w:vAlign w:val="center"/>
          </w:tcPr>
          <w:p w:rsidR="0028323D" w:rsidRDefault="0028323D" w:rsidP="006328CC">
            <w:r>
              <w:rPr>
                <w:sz w:val="18"/>
              </w:rPr>
              <w:t>32</w:t>
            </w:r>
          </w:p>
        </w:tc>
        <w:tc>
          <w:tcPr>
            <w:tcW w:w="1994" w:type="dxa"/>
            <w:vAlign w:val="center"/>
          </w:tcPr>
          <w:p w:rsidR="0028323D" w:rsidRDefault="0028323D" w:rsidP="006328CC">
            <w:r>
              <w:rPr>
                <w:sz w:val="18"/>
              </w:rPr>
              <w:t>Жоспар-кестеде келісілген жалпы мерзім шегінде</w:t>
            </w:r>
          </w:p>
        </w:tc>
      </w:tr>
      <w:tr w:rsidR="0028323D" w:rsidTr="006328CC">
        <w:trPr>
          <w:jc w:val="center"/>
        </w:trPr>
        <w:tc>
          <w:tcPr>
            <w:tcW w:w="1994" w:type="dxa"/>
            <w:vAlign w:val="center"/>
          </w:tcPr>
          <w:p w:rsidR="0028323D" w:rsidRDefault="0028323D" w:rsidP="006328CC">
            <w:r>
              <w:rPr>
                <w:sz w:val="18"/>
              </w:rPr>
              <w:t>3</w:t>
            </w:r>
          </w:p>
        </w:tc>
        <w:tc>
          <w:tcPr>
            <w:tcW w:w="1994" w:type="dxa"/>
            <w:vAlign w:val="center"/>
          </w:tcPr>
          <w:p w:rsidR="0028323D" w:rsidRDefault="0028323D" w:rsidP="006328CC">
            <w:r>
              <w:rPr>
                <w:sz w:val="18"/>
              </w:rPr>
              <w:t xml:space="preserve">«Callisto Safety» БҚ-мен интеграциялау, баптау, келісілген </w:t>
            </w:r>
            <w:r>
              <w:rPr>
                <w:sz w:val="18"/>
              </w:rPr>
              <w:lastRenderedPageBreak/>
              <w:t>деректерді көшіру, іске қосу-баптау, сынақтар және оқыту.</w:t>
            </w:r>
          </w:p>
        </w:tc>
        <w:tc>
          <w:tcPr>
            <w:tcW w:w="1994" w:type="dxa"/>
            <w:vAlign w:val="center"/>
          </w:tcPr>
          <w:p w:rsidR="0028323D" w:rsidRDefault="0028323D" w:rsidP="006328CC">
            <w:r>
              <w:rPr>
                <w:sz w:val="18"/>
              </w:rPr>
              <w:lastRenderedPageBreak/>
              <w:t>өту нүктесі</w:t>
            </w:r>
          </w:p>
        </w:tc>
        <w:tc>
          <w:tcPr>
            <w:tcW w:w="1994" w:type="dxa"/>
            <w:vAlign w:val="center"/>
          </w:tcPr>
          <w:p w:rsidR="0028323D" w:rsidRDefault="0028323D" w:rsidP="006328CC">
            <w:r>
              <w:rPr>
                <w:sz w:val="18"/>
              </w:rPr>
              <w:t>32</w:t>
            </w:r>
          </w:p>
        </w:tc>
        <w:tc>
          <w:tcPr>
            <w:tcW w:w="1994" w:type="dxa"/>
            <w:vAlign w:val="center"/>
          </w:tcPr>
          <w:p w:rsidR="0028323D" w:rsidRDefault="0028323D" w:rsidP="006328CC">
            <w:r>
              <w:rPr>
                <w:sz w:val="18"/>
              </w:rPr>
              <w:t>Жоспар-кестеде келісілген жалпы мерзім шегінде</w:t>
            </w:r>
          </w:p>
        </w:tc>
      </w:tr>
      <w:tr w:rsidR="0028323D" w:rsidTr="006328CC">
        <w:trPr>
          <w:jc w:val="center"/>
        </w:trPr>
        <w:tc>
          <w:tcPr>
            <w:tcW w:w="1994" w:type="dxa"/>
            <w:vAlign w:val="center"/>
          </w:tcPr>
          <w:p w:rsidR="0028323D" w:rsidRDefault="0028323D" w:rsidP="006328CC">
            <w:r>
              <w:rPr>
                <w:sz w:val="18"/>
              </w:rPr>
              <w:t>4</w:t>
            </w:r>
          </w:p>
        </w:tc>
        <w:tc>
          <w:tcPr>
            <w:tcW w:w="1994" w:type="dxa"/>
            <w:vAlign w:val="center"/>
          </w:tcPr>
          <w:p w:rsidR="0028323D" w:rsidRDefault="0028323D" w:rsidP="006328CC">
            <w:r>
              <w:rPr>
                <w:sz w:val="18"/>
              </w:rPr>
              <w:t>Жүйені техникалық сүйемелдеу.</w:t>
            </w:r>
          </w:p>
        </w:tc>
        <w:tc>
          <w:tcPr>
            <w:tcW w:w="1994" w:type="dxa"/>
            <w:vAlign w:val="center"/>
          </w:tcPr>
          <w:p w:rsidR="0028323D" w:rsidRDefault="0028323D" w:rsidP="006328CC">
            <w:r>
              <w:rPr>
                <w:sz w:val="18"/>
              </w:rPr>
              <w:t>ай</w:t>
            </w:r>
          </w:p>
        </w:tc>
        <w:tc>
          <w:tcPr>
            <w:tcW w:w="1994" w:type="dxa"/>
            <w:vAlign w:val="center"/>
          </w:tcPr>
          <w:p w:rsidR="0028323D" w:rsidRDefault="0028323D" w:rsidP="006328CC">
            <w:r>
              <w:rPr>
                <w:sz w:val="18"/>
              </w:rPr>
              <w:t>4</w:t>
            </w:r>
          </w:p>
        </w:tc>
        <w:tc>
          <w:tcPr>
            <w:tcW w:w="1994" w:type="dxa"/>
            <w:vAlign w:val="center"/>
          </w:tcPr>
          <w:p w:rsidR="0028323D" w:rsidRDefault="0028323D" w:rsidP="006328CC">
            <w:r>
              <w:rPr>
                <w:sz w:val="18"/>
              </w:rPr>
              <w:t>Шарт жасалған күннен бастап 4 ай ішінде</w:t>
            </w:r>
          </w:p>
        </w:tc>
      </w:tr>
    </w:tbl>
    <w:p w:rsidR="0028323D" w:rsidRDefault="0028323D" w:rsidP="0028323D">
      <w:pPr>
        <w:keepLines/>
      </w:pPr>
      <w:r>
        <w:t>Жұмыстар өту нүктелері бойынша кезең-кезеңімен орындалуы мүмкін. Әрбір нүктеде жұмыс басталғанға дейін Орындаушы Тапсырыс берушімен жұмыс уақытын және өтудің уақытша тәртібін келіседі. Егжей-тегжейлі жоспар-кесте зерттеп-қараудан кейін келісіледі.</w:t>
      </w:r>
    </w:p>
    <w:p w:rsidR="0028323D" w:rsidRDefault="0028323D" w:rsidP="0028323D">
      <w:pPr>
        <w:keepLines/>
        <w:spacing w:before="160"/>
      </w:pPr>
      <w:r>
        <w:rPr>
          <w:b/>
        </w:rPr>
        <w:t>3. Зерттеп-қарауға қойылатын талаптар</w:t>
      </w:r>
    </w:p>
    <w:p w:rsidR="0028323D" w:rsidRDefault="0028323D" w:rsidP="0028323D">
      <w:pPr>
        <w:keepLines/>
      </w:pPr>
      <w:r>
        <w:t>Қолданыстағы контроллерлерге, оқу құрылғыларына, құлыптарға, есік жапқыштарға, шығу батырмаларына, есік датчиктеріне, қоректендіру көздеріне және кабель желілеріне түгендеу мен диагностика жүргізу.</w:t>
      </w:r>
    </w:p>
    <w:p w:rsidR="0028323D" w:rsidRDefault="0028323D" w:rsidP="0028323D">
      <w:pPr>
        <w:keepLines/>
      </w:pPr>
      <w:r>
        <w:t>Жабдықтың жұмысқа қабілеттілігін, қосылыстардың сапасын, электрмен қоректендіруді, құрылғылар арасындағы байланысты және Тапсырыс берушінің инфрақұрылымынан контроллерлердің қолжетімділігін тексеру.</w:t>
      </w:r>
    </w:p>
    <w:p w:rsidR="0028323D" w:rsidRDefault="0028323D" w:rsidP="0028323D">
      <w:pPr>
        <w:keepLines/>
      </w:pPr>
      <w:r>
        <w:t>Есіктер мен шығу құрылғыларының жұмысын, оның ішінде эвакуация жолдарындағы авариялық ашылуды және өрт дабылы жүйесімен көзделген өзара әрекеттесуді тексеру. Өрт дабылы жүйесінің өзінде жұмыс жүргізу осы сатып алу нысанасына кірмейді.</w:t>
      </w:r>
    </w:p>
    <w:p w:rsidR="0028323D" w:rsidRDefault="0028323D" w:rsidP="0028323D">
      <w:pPr>
        <w:keepLines/>
      </w:pPr>
      <w:r>
        <w:t>Орнатылған жабдықты қолданыстағы «Callisto Safety» БҚ-мен интеграциялау мүмкіндігін тексеру.</w:t>
      </w:r>
    </w:p>
    <w:p w:rsidR="0028323D" w:rsidRDefault="0028323D" w:rsidP="0028323D">
      <w:pPr>
        <w:keepLines/>
      </w:pPr>
      <w:r>
        <w:t>Әрбір өту нүктесі бойынша жабдықтың жай-күйі, анықталған ақаулар, қажетті жөндеу жұмыстары және ауыстыруды қажет ететін құрылғылар көрсетілген зерттеп-қарау актісін дайындау.</w:t>
      </w:r>
    </w:p>
    <w:p w:rsidR="0028323D" w:rsidRDefault="0028323D" w:rsidP="0028323D">
      <w:pPr>
        <w:keepLines/>
      </w:pPr>
      <w:r>
        <w:t>Баптауларды немесе бағдарламалық бөлікті өзгертпес бұрын қолжетімді деректер мен конфигурациялардың сақтық көшірмесін жасау.</w:t>
      </w:r>
    </w:p>
    <w:p w:rsidR="0028323D" w:rsidRDefault="0028323D" w:rsidP="0028323D">
      <w:pPr>
        <w:keepLines/>
      </w:pPr>
      <w:r>
        <w:t>Кезең нәтижесі: 32 өту нүктесі бойынша зерттеп-қарау актілері, ақаулар тізбесі және Тапсырыс берушімен келісілген қалпына келтіру жоспары-кестесі.</w:t>
      </w:r>
    </w:p>
    <w:p w:rsidR="0028323D" w:rsidRDefault="0028323D" w:rsidP="0028323D">
      <w:pPr>
        <w:keepLines/>
        <w:spacing w:before="160"/>
      </w:pPr>
      <w:r>
        <w:rPr>
          <w:b/>
        </w:rPr>
        <w:t>4. Жабдықты қалпына келтіруге қойылатын талаптар</w:t>
      </w:r>
    </w:p>
    <w:p w:rsidR="0028323D" w:rsidRDefault="0028323D" w:rsidP="0028323D">
      <w:pPr>
        <w:keepLines/>
      </w:pPr>
      <w:r>
        <w:t>Жүйенің жұмысқа қабілеттілігін қалпына келтіруге қажетті көлемде жабдықты жөндеу және реттеу, кабель желілері мен электрмен қоректендіруді қалпына келтіру, құрылғыларды монтаждау және қосу.</w:t>
      </w:r>
    </w:p>
    <w:p w:rsidR="0028323D" w:rsidRDefault="0028323D" w:rsidP="0028323D">
      <w:pPr>
        <w:keepLines/>
      </w:pPr>
      <w:r>
        <w:t>Құрылғы жөндеуге келмеген немесе жүйемен үйлеспеген жағдайда, оны сипаттамалары ауыстырылатын құрылғыдан төмен емес және қолданыстағы жүйемен әрі пайдаланылатын сәйкестендіргіштермен үйлесімділігі расталған жаңа құрылғыға ауыстыру.</w:t>
      </w:r>
    </w:p>
    <w:p w:rsidR="0028323D" w:rsidRDefault="0028323D" w:rsidP="0028323D">
      <w:pPr>
        <w:keepLines/>
      </w:pPr>
      <w:r>
        <w:t>Материалдар, компоненттер, шығыс материалдары, бөлшектеу, монтаждау, қосу, таңбалау және жөндеуден кейінгі тексеру тиісті қызметтердің құнына шарт талаптарына сәйкес енгізіледі.</w:t>
      </w:r>
    </w:p>
    <w:p w:rsidR="0028323D" w:rsidRDefault="0028323D" w:rsidP="0028323D">
      <w:pPr>
        <w:keepLines/>
      </w:pPr>
      <w:r>
        <w:t>Жабдықты ауыстыру зерттеп-қарау нәтижелері бойынша және Тапсырыс берушімен келісілгеннен кейін жүргізіледі. Ауыстырылған құрылғыларға өндірушінің құжаттары мен кепілдік құжаттары беріледі.</w:t>
      </w:r>
    </w:p>
    <w:p w:rsidR="0028323D" w:rsidRDefault="0028323D" w:rsidP="0028323D">
      <w:pPr>
        <w:keepLines/>
      </w:pPr>
      <w:r>
        <w:t>Жұмыстар аяқталғаннан кейін жабдық өту нүктесінің құрамында жұмыс істеуі тиіс. Орындаушының кінәсінен жұмыстар барысында келтірілген зақымдарды Орындаушы өз есебінен жояды.</w:t>
      </w:r>
    </w:p>
    <w:p w:rsidR="0028323D" w:rsidRDefault="0028323D" w:rsidP="0028323D">
      <w:pPr>
        <w:keepLines/>
        <w:spacing w:before="160"/>
      </w:pPr>
      <w:r>
        <w:rPr>
          <w:b/>
        </w:rPr>
        <w:t>5. Интеграцияға және пайдалануға енгізуге қойылатын талаптар</w:t>
      </w:r>
    </w:p>
    <w:p w:rsidR="0028323D" w:rsidRDefault="0028323D" w:rsidP="0028323D">
      <w:pPr>
        <w:keepLines/>
      </w:pPr>
      <w:r>
        <w:lastRenderedPageBreak/>
        <w:t>Барлық 32 өту нүктесінің Тапсырыс берушіде бар «Callisto Safety» БҚ басқаруымен жұмыс істеуін қамтамасыз ету.</w:t>
      </w:r>
    </w:p>
    <w:p w:rsidR="0028323D" w:rsidRDefault="0028323D" w:rsidP="0028323D">
      <w:pPr>
        <w:keepLines/>
      </w:pPr>
      <w:r>
        <w:t>Қолжетімділіктің негізгі оқиғаларын тіркеуді, қолжетімділік құқықтары мен кестелерді қолдануды, өту нүктелерінің күйін көрсетуді және жүйеде көзделген басқару командаларын орындауды қамтамасыз ету.</w:t>
      </w:r>
    </w:p>
    <w:p w:rsidR="0028323D" w:rsidRDefault="0028323D" w:rsidP="0028323D">
      <w:pPr>
        <w:keepLines/>
      </w:pPr>
      <w:r>
        <w:t>Орнатылған контроллерлердің мүмкіндіктері шегінде байланыс уақытша жоғалған кезде жабдықтың штаттық жұмысын сақтауды және ақау жойылғаннан кейін деректер алмасуды қалпына келтіруді қамтамасыз ету.</w:t>
      </w:r>
    </w:p>
    <w:p w:rsidR="0028323D" w:rsidRDefault="0028323D" w:rsidP="0028323D">
      <w:pPr>
        <w:keepLines/>
      </w:pPr>
      <w:r>
        <w:t>Техникалық мүмкіндік және бастапқы сақтық көшірме дұрыс болған жағдайда пайдаланушылар, сәйкестендіргіштер, қолжетімділік деңгейлері мен кестелер туралы Тапсырыс берушімен келісілген деректерді көшіру. Көшіру алдында көшірілетін деректер тізбесін келісу.</w:t>
      </w:r>
    </w:p>
    <w:p w:rsidR="0028323D" w:rsidRDefault="0028323D" w:rsidP="0028323D">
      <w:pPr>
        <w:keepLines/>
      </w:pPr>
      <w:r>
        <w:t>Рұқсат етілген және тыйым салынған сәйкестендіргіштердің, шығу батырмаларының, құлыптардың, есік датчиктерінің, оқиғаларды тіркеудің, резервтік қоректендірудің және эвакуация жолдарындағы авариялық бұғаттан шығарудың жұмысын тексеру.</w:t>
      </w:r>
    </w:p>
    <w:p w:rsidR="0028323D" w:rsidRDefault="0028323D" w:rsidP="0028323D">
      <w:pPr>
        <w:keepLines/>
      </w:pPr>
      <w:r>
        <w:t>Тапсырыс беруші тағайындаған қызметкерлерді жүйенің әкімшісі мен операторы орындайтын негізгі операцияларға үйрету.</w:t>
      </w:r>
    </w:p>
    <w:p w:rsidR="0028323D" w:rsidRDefault="0028323D" w:rsidP="0028323D">
      <w:pPr>
        <w:keepLines/>
      </w:pPr>
      <w:r>
        <w:t>Кезең нәтижесі: бапталған және интеграцияланған жүйе, 32 өту нүктесін тексеру хаттамасы, пайдаланушыға/әкімшіге арналған нұсқаулықтар және пайдалануға енгізу актісі.</w:t>
      </w:r>
    </w:p>
    <w:p w:rsidR="0028323D" w:rsidRPr="0028323D" w:rsidRDefault="0028323D" w:rsidP="0028323D">
      <w:pPr>
        <w:keepLines/>
        <w:spacing w:before="160"/>
        <w:rPr>
          <w:lang w:val="ru-RU"/>
        </w:rPr>
      </w:pPr>
      <w:r w:rsidRPr="0028323D">
        <w:rPr>
          <w:b/>
          <w:lang w:val="ru-RU"/>
        </w:rPr>
        <w:t>6. Техникалық сүйемелдеу</w:t>
      </w:r>
    </w:p>
    <w:p w:rsidR="0028323D" w:rsidRPr="0028323D" w:rsidRDefault="0028323D" w:rsidP="0028323D">
      <w:pPr>
        <w:keepLines/>
        <w:rPr>
          <w:lang w:val="ru-RU"/>
        </w:rPr>
      </w:pPr>
      <w:r w:rsidRPr="0028323D">
        <w:rPr>
          <w:lang w:val="ru-RU"/>
        </w:rPr>
        <w:t>Техникалық сүйемелдеу мерзімі — 4 ай.</w:t>
      </w:r>
    </w:p>
    <w:p w:rsidR="0028323D" w:rsidRPr="0028323D" w:rsidRDefault="0028323D" w:rsidP="0028323D">
      <w:pPr>
        <w:keepLines/>
        <w:rPr>
          <w:lang w:val="ru-RU"/>
        </w:rPr>
      </w:pPr>
      <w:r w:rsidRPr="0028323D">
        <w:rPr>
          <w:lang w:val="ru-RU"/>
        </w:rPr>
        <w:t>Тапсырыс берушінің өтінімдерін шартта көрсетілген телефон және/немесе электрондық пошта арқылы қабылдау және өңдеу.</w:t>
      </w:r>
    </w:p>
    <w:p w:rsidR="0028323D" w:rsidRPr="0028323D" w:rsidRDefault="0028323D" w:rsidP="0028323D">
      <w:pPr>
        <w:keepLines/>
        <w:rPr>
          <w:lang w:val="ru-RU"/>
        </w:rPr>
      </w:pPr>
      <w:r w:rsidRPr="0028323D">
        <w:rPr>
          <w:lang w:val="ru-RU"/>
        </w:rPr>
        <w:t>Шарт нысанасына кіретін көлемде ақауларды диагностикалау, консультация беру, баптау, бағдарламалық бөліктің және жабдықтың жұмысқа қабілеттілігін қалпына келтіру.</w:t>
      </w:r>
    </w:p>
    <w:p w:rsidR="0028323D" w:rsidRPr="0028323D" w:rsidRDefault="0028323D" w:rsidP="0028323D">
      <w:pPr>
        <w:keepLines/>
        <w:rPr>
          <w:lang w:val="ru-RU"/>
        </w:rPr>
      </w:pPr>
      <w:r w:rsidRPr="0028323D">
        <w:rPr>
          <w:lang w:val="ru-RU"/>
        </w:rPr>
        <w:t>Пайдаланылатын БҚ мүмкіндіктерін ескере отырып, өту нүктелерінің негізгі функцияларын және дерекқор мен конфигурациялардың сақтық көшірмесін жоспарлы тексеру.</w:t>
      </w:r>
    </w:p>
    <w:p w:rsidR="0028323D" w:rsidRPr="0028323D" w:rsidRDefault="0028323D" w:rsidP="0028323D">
      <w:pPr>
        <w:keepLines/>
        <w:rPr>
          <w:lang w:val="ru-RU"/>
        </w:rPr>
      </w:pPr>
      <w:r w:rsidRPr="0028323D">
        <w:rPr>
          <w:lang w:val="ru-RU"/>
        </w:rPr>
        <w:t>Өтінімдердің, орындалған жұмыстардың, жөнделген және ауыстырылған құрылғылардың есебін жүргізу; Тапсырыс берушіге ай сайын есеп беру.</w:t>
      </w:r>
    </w:p>
    <w:p w:rsidR="0028323D" w:rsidRPr="0028323D" w:rsidRDefault="0028323D" w:rsidP="0028323D">
      <w:pPr>
        <w:keepLines/>
        <w:rPr>
          <w:lang w:val="ru-RU"/>
        </w:rPr>
      </w:pPr>
      <w:r w:rsidRPr="0028323D">
        <w:rPr>
          <w:lang w:val="ru-RU"/>
        </w:rPr>
        <w:t>Өтінімдер бойынша әрекет ету және жұмысын қалпына келтіру мерзімдері шартта немесе оның қосымшасында белгіленеді. Олар объектінің жұмыс режиміне және қызмет көрсету мүмкіндіктеріне сәйкес болуы тиіс.</w:t>
      </w:r>
    </w:p>
    <w:p w:rsidR="0028323D" w:rsidRPr="0028323D" w:rsidRDefault="0028323D" w:rsidP="0028323D">
      <w:pPr>
        <w:keepLines/>
        <w:spacing w:before="160"/>
        <w:rPr>
          <w:lang w:val="ru-RU"/>
        </w:rPr>
      </w:pPr>
      <w:r w:rsidRPr="0028323D">
        <w:rPr>
          <w:b/>
          <w:lang w:val="ru-RU"/>
        </w:rPr>
        <w:t>7. Нәтижелерге және қабылдауға қойылатын талаптар</w:t>
      </w:r>
    </w:p>
    <w:p w:rsidR="0028323D" w:rsidRPr="0028323D" w:rsidRDefault="0028323D" w:rsidP="0028323D">
      <w:pPr>
        <w:keepLines/>
        <w:rPr>
          <w:lang w:val="ru-RU"/>
        </w:rPr>
      </w:pPr>
      <w:r w:rsidRPr="0028323D">
        <w:rPr>
          <w:lang w:val="ru-RU"/>
        </w:rPr>
        <w:t>Барлық 32 өту нүктесі қалпына келтіріліп, мақсатына сәйкес жұмыс істеуі тиіс.</w:t>
      </w:r>
    </w:p>
    <w:p w:rsidR="0028323D" w:rsidRPr="0028323D" w:rsidRDefault="0028323D" w:rsidP="0028323D">
      <w:pPr>
        <w:keepLines/>
        <w:rPr>
          <w:lang w:val="ru-RU"/>
        </w:rPr>
      </w:pPr>
      <w:r w:rsidRPr="0028323D">
        <w:rPr>
          <w:lang w:val="ru-RU"/>
        </w:rPr>
        <w:t>Жабдық осы техникалық ерекшелікте көзделген көлемде қолданыстағы «</w:t>
      </w:r>
      <w:r>
        <w:t>Callisto</w:t>
      </w:r>
      <w:r w:rsidRPr="0028323D">
        <w:rPr>
          <w:lang w:val="ru-RU"/>
        </w:rPr>
        <w:t xml:space="preserve"> </w:t>
      </w:r>
      <w:r>
        <w:t>Safety</w:t>
      </w:r>
      <w:r w:rsidRPr="0028323D">
        <w:rPr>
          <w:lang w:val="ru-RU"/>
        </w:rPr>
        <w:t>» БҚ-мен интеграциялануы тиіс.</w:t>
      </w:r>
    </w:p>
    <w:p w:rsidR="0028323D" w:rsidRPr="0028323D" w:rsidRDefault="0028323D" w:rsidP="0028323D">
      <w:pPr>
        <w:keepLines/>
        <w:rPr>
          <w:lang w:val="ru-RU"/>
        </w:rPr>
      </w:pPr>
      <w:r w:rsidRPr="0028323D">
        <w:rPr>
          <w:lang w:val="ru-RU"/>
        </w:rPr>
        <w:t>Қолжетімділік және авариялық шығу функциялары тексеріледі; қауіпсіз пайдалануға кедергі келтіретін анықталған кемшіліктер қорытынды актіге қол қойылғанға дейін жойылады.</w:t>
      </w:r>
    </w:p>
    <w:p w:rsidR="0028323D" w:rsidRPr="0028323D" w:rsidRDefault="0028323D" w:rsidP="0028323D">
      <w:pPr>
        <w:keepLines/>
        <w:rPr>
          <w:lang w:val="ru-RU"/>
        </w:rPr>
      </w:pPr>
      <w:r w:rsidRPr="0028323D">
        <w:rPr>
          <w:lang w:val="ru-RU"/>
        </w:rPr>
        <w:lastRenderedPageBreak/>
        <w:t>Тапсырыс берушіге зерттеп-қарау актілері, орындалған жұмыстар мен ауыстырылған құрылғылар тізбесі, тексеру нәтижелері, орындалған жұмыстар көлеміндегі өзекті схемалар/қосылу тізімдері, нұсқаулықтар және қолжетімді деректер мен конфигурациялардың сақтық көшірмелері беріледі.</w:t>
      </w:r>
    </w:p>
    <w:p w:rsidR="0028323D" w:rsidRPr="0028323D" w:rsidRDefault="0028323D" w:rsidP="0028323D">
      <w:pPr>
        <w:keepLines/>
        <w:rPr>
          <w:lang w:val="ru-RU"/>
        </w:rPr>
      </w:pPr>
      <w:r w:rsidRPr="0028323D">
        <w:rPr>
          <w:lang w:val="ru-RU"/>
        </w:rPr>
        <w:t>Қызметтерді қабылдау көрсетілген қызметтер актілері және Тапсырыс берушінің тексеру нәтижелері бойынша жүргізіледі. Шарт көлеміне жататын ескертулерді Орындаушы тараптар келіскен мерзімде жояды.</w:t>
      </w:r>
    </w:p>
    <w:p w:rsidR="0028323D" w:rsidRPr="0028323D" w:rsidRDefault="0028323D" w:rsidP="0028323D">
      <w:pPr>
        <w:keepLines/>
        <w:spacing w:before="160"/>
        <w:rPr>
          <w:lang w:val="ru-RU"/>
        </w:rPr>
      </w:pPr>
      <w:r w:rsidRPr="0028323D">
        <w:rPr>
          <w:b/>
          <w:lang w:val="ru-RU"/>
        </w:rPr>
        <w:t>8. Кепілдік, қауіпсіздік және деректерді беру</w:t>
      </w:r>
    </w:p>
    <w:p w:rsidR="0028323D" w:rsidRPr="0028323D" w:rsidRDefault="0028323D" w:rsidP="0028323D">
      <w:pPr>
        <w:keepLines/>
        <w:rPr>
          <w:lang w:val="ru-RU"/>
        </w:rPr>
      </w:pPr>
      <w:r w:rsidRPr="0028323D">
        <w:rPr>
          <w:lang w:val="ru-RU"/>
        </w:rPr>
        <w:t>8.1. Орындалған жұмыстарға және шарт шеңберінде жеткізілген құрылғыларға кепілдік мерзімі кемінде 12 ай. Өндіруші бұдан ұзақ мерзім белгілеген жағдайда, өндірушінің мерзімі қолданылады. Орындаушының әрекеттеріне қатысы жоқ себептерден туындаған ақаулар кепілдікке жатпайды.</w:t>
      </w:r>
    </w:p>
    <w:p w:rsidR="0028323D" w:rsidRPr="0028323D" w:rsidRDefault="0028323D" w:rsidP="0028323D">
      <w:pPr>
        <w:keepLines/>
        <w:rPr>
          <w:lang w:val="ru-RU"/>
        </w:rPr>
      </w:pPr>
      <w:r w:rsidRPr="0028323D">
        <w:rPr>
          <w:lang w:val="ru-RU"/>
        </w:rPr>
        <w:t>8.2. Орындаушы Қазақстан Республикасының дербес деректер және оларды қорғау туралы заңнамасын сақтайды. Тапсырыс берушінің деректері заңды негізсіз және Тапсырыс берушімен келісусіз үшінші тұлғаларға немесе оның инфрақұрылымынан тыс берілмейді.</w:t>
      </w:r>
    </w:p>
    <w:p w:rsidR="0028323D" w:rsidRPr="0028323D" w:rsidRDefault="0028323D" w:rsidP="0028323D">
      <w:pPr>
        <w:keepLines/>
        <w:rPr>
          <w:lang w:val="ru-RU"/>
        </w:rPr>
      </w:pPr>
      <w:r w:rsidRPr="0028323D">
        <w:rPr>
          <w:lang w:val="ru-RU"/>
        </w:rPr>
        <w:t>8.3. Жүйеге қашықтан қол жеткізуге тек Тапсырыс берушімен келісілген тәсілмен және келісілген мерзімге жол беріледі. Жұмыстар аяқталғаннан кейін есептік деректер мен қол жеткізу құқықтары Тапсырыс берушіге беріледі.</w:t>
      </w:r>
    </w:p>
    <w:p w:rsidR="0028323D" w:rsidRPr="0028323D" w:rsidRDefault="0028323D" w:rsidP="0028323D">
      <w:pPr>
        <w:keepLines/>
        <w:rPr>
          <w:lang w:val="ru-RU"/>
        </w:rPr>
      </w:pPr>
      <w:r w:rsidRPr="0028323D">
        <w:rPr>
          <w:lang w:val="ru-RU"/>
        </w:rPr>
        <w:t>8.4. Эвакуация жолдарындағы жұмыстар қауіпсіз әрі еркін шығуды қамтамасыз ете отырып жүргізіледі. Жабдықты ажырату және баптауларды өзгерту алдын ала Тапсырыс берушімен келісіледі.</w:t>
      </w:r>
    </w:p>
    <w:p w:rsidR="0028323D" w:rsidRPr="0028323D" w:rsidRDefault="0028323D" w:rsidP="0028323D">
      <w:pPr>
        <w:keepLines/>
        <w:rPr>
          <w:lang w:val="ru-RU"/>
        </w:rPr>
      </w:pPr>
      <w:r w:rsidRPr="0028323D">
        <w:rPr>
          <w:lang w:val="ru-RU"/>
        </w:rPr>
        <w:t>8.5. Шарт аяқталғаннан кейін Орындаушы орындалған жұмыстар бойынша өзекті құжаттаманы, қолжетімді сақтық көшірмелерді, жүйені одан әрі пайдалану үшін қажетті баптаулар мен есептік деректерді Тапсырыс берушіге береді.</w:t>
      </w:r>
    </w:p>
    <w:p w:rsidR="0028323D" w:rsidRPr="0028323D" w:rsidRDefault="0028323D" w:rsidP="0028323D">
      <w:pPr>
        <w:keepLines/>
        <w:spacing w:before="160"/>
        <w:rPr>
          <w:lang w:val="ru-RU"/>
        </w:rPr>
      </w:pPr>
      <w:r w:rsidRPr="0028323D">
        <w:rPr>
          <w:b/>
          <w:lang w:val="ru-RU"/>
        </w:rPr>
        <w:t>9. Ауыстыруға арналған құрылғыларға қойылатын талаптар</w:t>
      </w:r>
    </w:p>
    <w:p w:rsidR="0028323D" w:rsidRPr="0028323D" w:rsidRDefault="0028323D" w:rsidP="0028323D">
      <w:pPr>
        <w:keepLines/>
        <w:rPr>
          <w:lang w:val="ru-RU"/>
        </w:rPr>
      </w:pPr>
      <w:r w:rsidRPr="0028323D">
        <w:rPr>
          <w:lang w:val="ru-RU"/>
        </w:rPr>
        <w:t>Құрылғылар жаңа, бұрын пайдаланылмаған және ауыстырылатын жабдықтың мақсатына сәйкес болуы тиіс.</w:t>
      </w:r>
    </w:p>
    <w:p w:rsidR="0028323D" w:rsidRPr="0028323D" w:rsidRDefault="0028323D" w:rsidP="0028323D">
      <w:pPr>
        <w:keepLines/>
        <w:rPr>
          <w:lang w:val="ru-RU"/>
        </w:rPr>
      </w:pPr>
      <w:r w:rsidRPr="0028323D">
        <w:rPr>
          <w:lang w:val="ru-RU"/>
        </w:rPr>
        <w:t>Орнатылған ҚББЖ-мен, сәйкестендіргіштер форматымен және «</w:t>
      </w:r>
      <w:r>
        <w:t>Callisto</w:t>
      </w:r>
      <w:r w:rsidRPr="0028323D">
        <w:rPr>
          <w:lang w:val="ru-RU"/>
        </w:rPr>
        <w:t xml:space="preserve"> </w:t>
      </w:r>
      <w:r>
        <w:t>Safety</w:t>
      </w:r>
      <w:r w:rsidRPr="0028323D">
        <w:rPr>
          <w:lang w:val="ru-RU"/>
        </w:rPr>
        <w:t>» БҚ-мен үйлесімділігі орнатуға дейін расталуы тиіс.</w:t>
      </w:r>
    </w:p>
    <w:p w:rsidR="0028323D" w:rsidRPr="0028323D" w:rsidRDefault="0028323D" w:rsidP="0028323D">
      <w:pPr>
        <w:keepLines/>
        <w:rPr>
          <w:lang w:val="ru-RU"/>
        </w:rPr>
      </w:pPr>
      <w:r w:rsidRPr="0028323D">
        <w:rPr>
          <w:lang w:val="ru-RU"/>
        </w:rPr>
        <w:t>Құрылғылардың техникалық сипаттамалары ауыстырылатын құрылғылардың сипаттамаларынан төмен болмауы және объектіні пайдалану жағдайларына сәйкес келуі тиіс.</w:t>
      </w:r>
    </w:p>
    <w:p w:rsidR="0028323D" w:rsidRPr="0028323D" w:rsidRDefault="0028323D" w:rsidP="0028323D">
      <w:pPr>
        <w:keepLines/>
        <w:rPr>
          <w:lang w:val="ru-RU"/>
        </w:rPr>
      </w:pPr>
      <w:r w:rsidRPr="0028323D">
        <w:rPr>
          <w:lang w:val="ru-RU"/>
        </w:rPr>
        <w:t>Құрылғыларға өндірушінің құжаттары мен кепілдік беріледі. Қазақстан Республикасының заңнамасына сәйкес міндетті болған жағдайларда сәйкестікті растау құжаттары ұсынылады.</w:t>
      </w:r>
    </w:p>
    <w:p w:rsidR="0028323D" w:rsidRPr="0028323D" w:rsidRDefault="0028323D" w:rsidP="0028323D">
      <w:pPr>
        <w:keepLines/>
        <w:rPr>
          <w:lang w:val="ru-RU"/>
        </w:rPr>
      </w:pPr>
      <w:r w:rsidRPr="0028323D">
        <w:rPr>
          <w:lang w:val="ru-RU"/>
        </w:rPr>
        <w:t>Ескертпе: қолданыстағы жүйемен үйлесімділік объективті түрде талап етпесе, жабдықтың нақты модельдері белгіленбейді. Сатып алу құжаттамасында модель көрсетілген жағдайда, мемлекеттік сатып алу туралы заңнамада көзделген жағдайлар мен тәртіпке сәйкес «немесе баламасы» деген тұжырым қолданылады.</w:t>
      </w:r>
    </w:p>
    <w:p w:rsidR="0028323D" w:rsidRPr="0028323D" w:rsidRDefault="0028323D">
      <w:pPr>
        <w:spacing w:after="60"/>
        <w:rPr>
          <w:lang w:val="ru-RU"/>
        </w:rPr>
      </w:pPr>
    </w:p>
    <w:sectPr w:rsidR="0028323D" w:rsidRPr="0028323D" w:rsidSect="00034616">
      <w:footerReference w:type="default" r:id="rId8"/>
      <w:pgSz w:w="12240" w:h="15840"/>
      <w:pgMar w:top="964" w:right="964" w:bottom="96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698D" w:rsidRDefault="0011698D">
      <w:pPr>
        <w:spacing w:after="0" w:line="240" w:lineRule="auto"/>
      </w:pPr>
      <w:r>
        <w:separator/>
      </w:r>
    </w:p>
  </w:endnote>
  <w:endnote w:type="continuationSeparator" w:id="0">
    <w:p w:rsidR="0011698D" w:rsidRDefault="00116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062" w:rsidRDefault="0011698D">
    <w:pPr>
      <w:pStyle w:val="a7"/>
      <w:jc w:val="center"/>
    </w:pPr>
    <w:r w:rsidRPr="0028323D">
      <w:rPr>
        <w:sz w:val="16"/>
        <w:lang w:val="ru-RU"/>
      </w:rPr>
      <w:t xml:space="preserve">Техническая спецификация • СКУД </w:t>
    </w:r>
    <w:r>
      <w:rPr>
        <w:sz w:val="16"/>
      </w:rPr>
      <w:t>Callisto</w:t>
    </w:r>
    <w:r w:rsidRPr="0028323D">
      <w:rPr>
        <w:sz w:val="16"/>
        <w:lang w:val="ru-RU"/>
      </w:rPr>
      <w:t xml:space="preserve"> </w:t>
    </w:r>
    <w:r>
      <w:rPr>
        <w:sz w:val="16"/>
      </w:rPr>
      <w:t>Safety</w:t>
    </w:r>
    <w:r w:rsidRPr="0028323D">
      <w:rPr>
        <w:sz w:val="16"/>
        <w:lang w:val="ru-RU"/>
      </w:rPr>
      <w:t xml:space="preserve"> • стр. </w:t>
    </w:r>
    <w:r>
      <w:fldChar w:fldCharType="begin"/>
    </w:r>
    <w:r>
      <w:instrText>PAGE</w:instrText>
    </w:r>
    <w:r>
      <w:fldChar w:fldCharType="separate"/>
    </w:r>
    <w:r w:rsidR="0028323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698D" w:rsidRDefault="0011698D">
      <w:pPr>
        <w:spacing w:after="0" w:line="240" w:lineRule="auto"/>
      </w:pPr>
      <w:r>
        <w:separator/>
      </w:r>
    </w:p>
  </w:footnote>
  <w:footnote w:type="continuationSeparator" w:id="0">
    <w:p w:rsidR="0011698D" w:rsidRDefault="00116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698D"/>
    <w:rsid w:val="0015074B"/>
    <w:rsid w:val="0028323D"/>
    <w:rsid w:val="0029639D"/>
    <w:rsid w:val="00326F90"/>
    <w:rsid w:val="0074206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CC05D6"/>
  <w14:defaultImageDpi w14:val="300"/>
  <w15:docId w15:val="{AEB3465D-263D-4E94-B1BA-68DCD60F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28"/>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C5CF7-A528-4DCF-997C-931676535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2780</Words>
  <Characters>15846</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18589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Professional</cp:lastModifiedBy>
  <cp:revision>2</cp:revision>
  <dcterms:created xsi:type="dcterms:W3CDTF">2026-10-16T06:23:00Z</dcterms:created>
  <dcterms:modified xsi:type="dcterms:W3CDTF">2026-10-16T06:23:00Z</dcterms:modified>
  <cp:category/>
</cp:coreProperties>
</file>