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DE24C0" w14:textId="1CCEA6E6" w:rsidR="00EA2631" w:rsidRPr="00EA2631" w:rsidRDefault="00EA2631" w:rsidP="00846E15">
      <w:pPr>
        <w:spacing w:after="0" w:line="240" w:lineRule="atLeast"/>
        <w:jc w:val="both"/>
        <w:rPr>
          <w:rFonts w:ascii="Times New Roman" w:eastAsia="Times New Roman" w:hAnsi="Times New Roman" w:cs="Times New Roman"/>
          <w:i/>
          <w:iCs/>
          <w:sz w:val="18"/>
          <w:szCs w:val="18"/>
          <w:lang w:val="kk-KZ"/>
        </w:rPr>
      </w:pPr>
      <w:r w:rsidRPr="00EA2631">
        <w:rPr>
          <w:rFonts w:ascii="Times New Roman" w:eastAsia="Times New Roman" w:hAnsi="Times New Roman" w:cs="Times New Roman"/>
          <w:i/>
          <w:iCs/>
          <w:sz w:val="18"/>
          <w:szCs w:val="18"/>
          <w:lang w:val="kk-KZ"/>
        </w:rPr>
        <w:t xml:space="preserve">                                                                                                                                                                                     (№</w:t>
      </w:r>
      <w:r w:rsidR="00AA4929">
        <w:rPr>
          <w:rFonts w:ascii="Times New Roman" w:eastAsia="Times New Roman" w:hAnsi="Times New Roman" w:cs="Times New Roman"/>
          <w:i/>
          <w:iCs/>
          <w:sz w:val="18"/>
          <w:szCs w:val="18"/>
          <w:lang w:val="kk-KZ"/>
        </w:rPr>
        <w:t>2</w:t>
      </w:r>
      <w:r w:rsidRPr="00EA2631">
        <w:rPr>
          <w:rFonts w:ascii="Times New Roman" w:eastAsia="Times New Roman" w:hAnsi="Times New Roman" w:cs="Times New Roman"/>
          <w:i/>
          <w:iCs/>
          <w:sz w:val="18"/>
          <w:szCs w:val="18"/>
          <w:lang w:val="kk-KZ"/>
        </w:rPr>
        <w:t>- қосымша)</w:t>
      </w:r>
    </w:p>
    <w:p w14:paraId="5034D23C" w14:textId="77777777" w:rsidR="00EA2631" w:rsidRPr="00EA2631" w:rsidRDefault="00EA2631" w:rsidP="00846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jc w:val="both"/>
        <w:rPr>
          <w:rFonts w:ascii="Times New Roman" w:eastAsia="Times New Roman" w:hAnsi="Times New Roman" w:cs="Times New Roman"/>
          <w:color w:val="202124"/>
          <w:sz w:val="24"/>
          <w:szCs w:val="24"/>
          <w:lang w:val="kk-KZ"/>
        </w:rPr>
      </w:pPr>
    </w:p>
    <w:p w14:paraId="157224A3" w14:textId="77777777" w:rsidR="00EA2631" w:rsidRPr="00EA2631" w:rsidRDefault="00EA2631" w:rsidP="00846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jc w:val="both"/>
        <w:rPr>
          <w:rFonts w:ascii="Times New Roman" w:eastAsia="Times New Roman" w:hAnsi="Times New Roman" w:cs="Times New Roman"/>
          <w:b/>
          <w:bCs/>
          <w:color w:val="202124"/>
          <w:sz w:val="24"/>
          <w:szCs w:val="24"/>
          <w:lang w:val="kk-KZ"/>
        </w:rPr>
      </w:pPr>
      <w:r w:rsidRPr="00EA2631">
        <w:rPr>
          <w:rFonts w:ascii="Times New Roman" w:eastAsia="Times New Roman" w:hAnsi="Times New Roman" w:cs="Times New Roman"/>
          <w:b/>
          <w:bCs/>
          <w:color w:val="202124"/>
          <w:sz w:val="24"/>
          <w:szCs w:val="24"/>
          <w:lang w:val="kk-KZ"/>
        </w:rPr>
        <w:t xml:space="preserve">Қонаев қаласы, 5 шағын ауданы, 61-үй, </w:t>
      </w:r>
    </w:p>
    <w:p w14:paraId="3B85756C" w14:textId="7EC21ECB" w:rsidR="00FF1FBD" w:rsidRDefault="00FF1FBD" w:rsidP="00846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jc w:val="both"/>
        <w:rPr>
          <w:rFonts w:ascii="Times New Roman" w:eastAsia="Times New Roman" w:hAnsi="Times New Roman" w:cs="Times New Roman"/>
          <w:b/>
          <w:bCs/>
          <w:color w:val="202124"/>
          <w:sz w:val="24"/>
          <w:szCs w:val="24"/>
          <w:lang w:val="kk-KZ"/>
        </w:rPr>
      </w:pPr>
      <w:r>
        <w:rPr>
          <w:rFonts w:ascii="Times New Roman" w:eastAsia="Times New Roman" w:hAnsi="Times New Roman" w:cs="Times New Roman"/>
          <w:b/>
          <w:bCs/>
          <w:color w:val="202124"/>
          <w:sz w:val="24"/>
          <w:szCs w:val="24"/>
          <w:lang w:val="kk-KZ"/>
        </w:rPr>
        <w:t>«Алматы облысының білім басқармасы» ММ «Облыстық әдістемелік орталығы» КММ</w:t>
      </w:r>
    </w:p>
    <w:p w14:paraId="56F436B6" w14:textId="2C343860" w:rsidR="00EA2631" w:rsidRPr="00FF1FBD" w:rsidRDefault="00FF1FBD" w:rsidP="00846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jc w:val="both"/>
        <w:rPr>
          <w:rFonts w:ascii="Times New Roman" w:eastAsia="Times New Roman" w:hAnsi="Times New Roman" w:cs="Times New Roman"/>
          <w:bCs/>
          <w:i/>
          <w:color w:val="202124"/>
          <w:szCs w:val="24"/>
          <w:lang w:val="kk-KZ"/>
        </w:rPr>
      </w:pPr>
      <w:r w:rsidRPr="00FF1FBD">
        <w:rPr>
          <w:rFonts w:ascii="Times New Roman" w:eastAsia="Times New Roman" w:hAnsi="Times New Roman" w:cs="Times New Roman"/>
          <w:bCs/>
          <w:i/>
          <w:color w:val="202124"/>
          <w:szCs w:val="24"/>
          <w:lang w:val="kk-KZ"/>
        </w:rPr>
        <w:t>(</w:t>
      </w:r>
      <w:r w:rsidR="00EA2631" w:rsidRPr="00FF1FBD">
        <w:rPr>
          <w:rFonts w:ascii="Times New Roman" w:eastAsia="Times New Roman" w:hAnsi="Times New Roman" w:cs="Times New Roman"/>
          <w:bCs/>
          <w:i/>
          <w:color w:val="202124"/>
          <w:szCs w:val="24"/>
          <w:lang w:val="kk-KZ"/>
        </w:rPr>
        <w:t>«Ахмет Жұбанов атындағы № 5 орта мектеп» КММ</w:t>
      </w:r>
      <w:r w:rsidRPr="00FF1FBD">
        <w:rPr>
          <w:rFonts w:ascii="Times New Roman" w:eastAsia="Times New Roman" w:hAnsi="Times New Roman" w:cs="Times New Roman"/>
          <w:bCs/>
          <w:i/>
          <w:color w:val="202124"/>
          <w:szCs w:val="24"/>
          <w:lang w:val="kk-KZ"/>
        </w:rPr>
        <w:t xml:space="preserve"> базасында орналасқан)</w:t>
      </w:r>
    </w:p>
    <w:p w14:paraId="71E3D87A" w14:textId="77777777" w:rsidR="00EA2631" w:rsidRPr="00FF1FBD" w:rsidRDefault="00EA2631" w:rsidP="00846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jc w:val="both"/>
        <w:rPr>
          <w:rFonts w:ascii="Times New Roman" w:eastAsia="Times New Roman" w:hAnsi="Times New Roman" w:cs="Times New Roman"/>
          <w:b/>
          <w:bCs/>
          <w:color w:val="202124"/>
          <w:szCs w:val="24"/>
          <w:lang w:val="kk-KZ"/>
        </w:rPr>
      </w:pPr>
    </w:p>
    <w:p w14:paraId="4CF4C3E5" w14:textId="77777777" w:rsidR="00EA2631" w:rsidRPr="00EA2631" w:rsidRDefault="00EA2631" w:rsidP="00846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jc w:val="both"/>
        <w:rPr>
          <w:rFonts w:ascii="Times New Roman" w:eastAsia="Times New Roman" w:hAnsi="Times New Roman" w:cs="Times New Roman"/>
          <w:color w:val="202124"/>
          <w:sz w:val="24"/>
          <w:szCs w:val="24"/>
          <w:lang w:val="kk-KZ"/>
        </w:rPr>
      </w:pPr>
      <w:r w:rsidRPr="00EA2631">
        <w:rPr>
          <w:rFonts w:ascii="Times New Roman" w:eastAsia="Times New Roman" w:hAnsi="Times New Roman" w:cs="Times New Roman"/>
          <w:b/>
          <w:bCs/>
          <w:color w:val="202124"/>
          <w:sz w:val="24"/>
          <w:szCs w:val="24"/>
          <w:lang w:val="kk-KZ"/>
        </w:rPr>
        <w:t>Техникалық сипаттама: «Күн-түн» роликті терезе ролл шторын  жасау және орнату</w:t>
      </w:r>
      <w:r w:rsidRPr="00EA2631">
        <w:rPr>
          <w:rFonts w:ascii="Times New Roman" w:eastAsia="Times New Roman" w:hAnsi="Times New Roman" w:cs="Times New Roman"/>
          <w:color w:val="202124"/>
          <w:sz w:val="24"/>
          <w:szCs w:val="24"/>
          <w:lang w:val="kk-KZ"/>
        </w:rPr>
        <w:t>.</w:t>
      </w:r>
    </w:p>
    <w:p w14:paraId="650C0088" w14:textId="77777777" w:rsidR="00EA2631" w:rsidRPr="00EA2631" w:rsidRDefault="00EA2631" w:rsidP="00846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jc w:val="both"/>
        <w:rPr>
          <w:rFonts w:ascii="Times New Roman" w:eastAsia="Times New Roman" w:hAnsi="Times New Roman" w:cs="Times New Roman"/>
          <w:color w:val="202124"/>
          <w:sz w:val="24"/>
          <w:szCs w:val="24"/>
          <w:lang w:val="kk-KZ"/>
        </w:rPr>
      </w:pPr>
      <w:r w:rsidRPr="00EA2631">
        <w:rPr>
          <w:rFonts w:ascii="Times New Roman" w:eastAsia="Times New Roman" w:hAnsi="Times New Roman" w:cs="Times New Roman"/>
          <w:b/>
          <w:bCs/>
          <w:color w:val="202124"/>
          <w:sz w:val="24"/>
          <w:szCs w:val="24"/>
          <w:lang w:val="kk-KZ"/>
        </w:rPr>
        <w:t>Жұмыстың оындалу мерзімі:</w:t>
      </w:r>
      <w:r w:rsidRPr="00EA2631">
        <w:rPr>
          <w:rFonts w:ascii="Times New Roman" w:eastAsia="Times New Roman" w:hAnsi="Times New Roman" w:cs="Times New Roman"/>
          <w:color w:val="202124"/>
          <w:sz w:val="24"/>
          <w:szCs w:val="24"/>
          <w:lang w:val="kk-KZ"/>
        </w:rPr>
        <w:t xml:space="preserve"> келісім шартқа қол қойылғаннан кейін 20 (жиырма) календарлық күн ішінде орындалуы керек.</w:t>
      </w:r>
    </w:p>
    <w:p w14:paraId="6C5F63D6" w14:textId="78C6C7E5" w:rsidR="00E41B21" w:rsidRPr="00A86E32" w:rsidRDefault="00EA2631" w:rsidP="00846E15">
      <w:pPr>
        <w:spacing w:after="0" w:line="240" w:lineRule="atLeast"/>
        <w:jc w:val="both"/>
        <w:rPr>
          <w:rFonts w:ascii="Times New Roman" w:eastAsia="Times New Roman" w:hAnsi="Times New Roman" w:cs="Times New Roman"/>
          <w:sz w:val="24"/>
          <w:szCs w:val="24"/>
          <w:lang w:val="kk-KZ" w:eastAsia="ru-RU"/>
        </w:rPr>
      </w:pPr>
      <w:r w:rsidRPr="00EA2631">
        <w:rPr>
          <w:rFonts w:ascii="Times New Roman" w:eastAsia="Times New Roman" w:hAnsi="Times New Roman" w:cs="Times New Roman"/>
          <w:b/>
          <w:bCs/>
          <w:sz w:val="24"/>
          <w:szCs w:val="24"/>
          <w:lang w:val="kk-KZ" w:eastAsia="ru-RU"/>
        </w:rPr>
        <w:t xml:space="preserve">"Күн-түн" роликті </w:t>
      </w:r>
      <w:r w:rsidR="00AA4929">
        <w:rPr>
          <w:rFonts w:ascii="Times New Roman" w:eastAsia="Times New Roman" w:hAnsi="Times New Roman" w:cs="Times New Roman"/>
          <w:b/>
          <w:bCs/>
          <w:sz w:val="24"/>
          <w:szCs w:val="24"/>
          <w:lang w:val="kk-KZ" w:eastAsia="ru-RU"/>
        </w:rPr>
        <w:t>т</w:t>
      </w:r>
      <w:r w:rsidR="00E41B21" w:rsidRPr="00E41B21">
        <w:rPr>
          <w:rFonts w:ascii="Times New Roman" w:eastAsia="Times New Roman" w:hAnsi="Times New Roman" w:cs="Times New Roman"/>
          <w:b/>
          <w:bCs/>
          <w:sz w:val="24"/>
          <w:szCs w:val="24"/>
          <w:lang w:val="kk-KZ" w:eastAsia="ru-RU"/>
        </w:rPr>
        <w:t>ерезе ролл-</w:t>
      </w:r>
      <w:r w:rsidR="00E41B21" w:rsidRPr="00A86E32">
        <w:rPr>
          <w:rFonts w:ascii="Times New Roman" w:eastAsia="Times New Roman" w:hAnsi="Times New Roman" w:cs="Times New Roman"/>
          <w:sz w:val="24"/>
          <w:szCs w:val="24"/>
          <w:lang w:val="kk-KZ" w:eastAsia="ru-RU"/>
        </w:rPr>
        <w:t>перделерін жасау және орнату жөніндегі қызметтер. Көлденең: көлденең мөлдір жолақтардан, өзара кезектесетін тығыз жолақтардан тұратын ролл-перделер. Жайма білікке оралған орама болып табылады. Рулонның шеті арнайы карнизге бекітіледі және қабырғаға бекітіледі. Матаның төменгі жағында перденің еніне сәйкес келетін шағын диаметрлі түтікті білдіретін ауырлатқыш бекітілген. Матаның екі қабатынан пайда болған матаны тарқату кезінде ілмек перделерді төмен түсіреді, терезенің барлық ауданын біртіндеп жауып тұрады. Материалды тартуға бүйірлерінде шектегіштермен жабдықталған ауырлатқыш ықпал етеді.</w:t>
      </w:r>
    </w:p>
    <w:p w14:paraId="2285F757" w14:textId="77777777" w:rsidR="00E41B21" w:rsidRPr="00E41B21" w:rsidRDefault="00E41B21" w:rsidP="00846E15">
      <w:pPr>
        <w:spacing w:after="0" w:line="240" w:lineRule="atLeast"/>
        <w:jc w:val="both"/>
        <w:rPr>
          <w:rFonts w:ascii="Times New Roman" w:eastAsia="Times New Roman" w:hAnsi="Times New Roman" w:cs="Times New Roman"/>
          <w:b/>
          <w:bCs/>
          <w:sz w:val="24"/>
          <w:szCs w:val="24"/>
          <w:lang w:val="kk-KZ" w:eastAsia="ru-RU"/>
        </w:rPr>
      </w:pPr>
      <w:r w:rsidRPr="00E41B21">
        <w:rPr>
          <w:rFonts w:ascii="Times New Roman" w:eastAsia="Times New Roman" w:hAnsi="Times New Roman" w:cs="Times New Roman"/>
          <w:b/>
          <w:bCs/>
          <w:sz w:val="24"/>
          <w:szCs w:val="24"/>
          <w:lang w:val="kk-KZ" w:eastAsia="ru-RU"/>
        </w:rPr>
        <w:t>«Күні-түні» рулонды перделерді басқару:</w:t>
      </w:r>
    </w:p>
    <w:p w14:paraId="086E7BFB" w14:textId="77777777" w:rsidR="00E41B21" w:rsidRPr="00E41B21" w:rsidRDefault="00E41B21" w:rsidP="00846E15">
      <w:pPr>
        <w:spacing w:after="0" w:line="240" w:lineRule="atLeast"/>
        <w:jc w:val="both"/>
        <w:rPr>
          <w:rFonts w:ascii="Times New Roman" w:eastAsia="Times New Roman" w:hAnsi="Times New Roman" w:cs="Times New Roman"/>
          <w:b/>
          <w:bCs/>
          <w:sz w:val="24"/>
          <w:szCs w:val="24"/>
          <w:lang w:val="kk-KZ" w:eastAsia="ru-RU"/>
        </w:rPr>
      </w:pPr>
      <w:r w:rsidRPr="00E41B21">
        <w:rPr>
          <w:rFonts w:ascii="Times New Roman" w:eastAsia="Times New Roman" w:hAnsi="Times New Roman" w:cs="Times New Roman"/>
          <w:b/>
          <w:bCs/>
          <w:sz w:val="24"/>
          <w:szCs w:val="24"/>
          <w:lang w:val="kk-KZ" w:eastAsia="ru-RU"/>
        </w:rPr>
        <w:t>- қозғалыста білік шынжырлы механизмнің көмегімен келтіріледі;</w:t>
      </w:r>
    </w:p>
    <w:p w14:paraId="11970894" w14:textId="77777777" w:rsidR="00E41B21" w:rsidRPr="00E41B21" w:rsidRDefault="00E41B21" w:rsidP="00846E15">
      <w:pPr>
        <w:spacing w:after="0" w:line="240" w:lineRule="atLeast"/>
        <w:jc w:val="both"/>
        <w:rPr>
          <w:rFonts w:ascii="Times New Roman" w:eastAsia="Times New Roman" w:hAnsi="Times New Roman" w:cs="Times New Roman"/>
          <w:b/>
          <w:bCs/>
          <w:sz w:val="24"/>
          <w:szCs w:val="24"/>
          <w:lang w:val="kk-KZ" w:eastAsia="ru-RU"/>
        </w:rPr>
      </w:pPr>
      <w:r w:rsidRPr="00E41B21">
        <w:rPr>
          <w:rFonts w:ascii="Times New Roman" w:eastAsia="Times New Roman" w:hAnsi="Times New Roman" w:cs="Times New Roman"/>
          <w:b/>
          <w:bCs/>
          <w:sz w:val="24"/>
          <w:szCs w:val="24"/>
          <w:lang w:val="kk-KZ" w:eastAsia="ru-RU"/>
        </w:rPr>
        <w:t>- қажетті жағдайға жету үшін рулонды бекіту керек;</w:t>
      </w:r>
    </w:p>
    <w:p w14:paraId="6A30D8AD" w14:textId="77777777" w:rsidR="00E41B21" w:rsidRPr="00E41B21" w:rsidRDefault="00E41B21" w:rsidP="00846E15">
      <w:pPr>
        <w:spacing w:after="0" w:line="240" w:lineRule="atLeast"/>
        <w:jc w:val="both"/>
        <w:rPr>
          <w:rFonts w:ascii="Times New Roman" w:eastAsia="Times New Roman" w:hAnsi="Times New Roman" w:cs="Times New Roman"/>
          <w:b/>
          <w:bCs/>
          <w:sz w:val="24"/>
          <w:szCs w:val="24"/>
          <w:lang w:val="kk-KZ" w:eastAsia="ru-RU"/>
        </w:rPr>
      </w:pPr>
      <w:r w:rsidRPr="00E41B21">
        <w:rPr>
          <w:rFonts w:ascii="Times New Roman" w:eastAsia="Times New Roman" w:hAnsi="Times New Roman" w:cs="Times New Roman"/>
          <w:b/>
          <w:bCs/>
          <w:sz w:val="24"/>
          <w:szCs w:val="24"/>
          <w:lang w:val="kk-KZ" w:eastAsia="ru-RU"/>
        </w:rPr>
        <w:t>- жарық деңгейін өзгерту үшін шынжырды тартып, матаның қарама-қарсы қабатына қатысты перде жолағының бірнеше сантиметріне жылжыту керек.</w:t>
      </w:r>
    </w:p>
    <w:p w14:paraId="6EF5468D" w14:textId="77777777" w:rsidR="00E41B21" w:rsidRPr="00E41B21" w:rsidRDefault="00E41B21" w:rsidP="00846E15">
      <w:pPr>
        <w:spacing w:after="0" w:line="240" w:lineRule="atLeast"/>
        <w:jc w:val="both"/>
        <w:rPr>
          <w:rFonts w:ascii="Times New Roman" w:eastAsia="Times New Roman" w:hAnsi="Times New Roman" w:cs="Times New Roman"/>
          <w:b/>
          <w:bCs/>
          <w:sz w:val="24"/>
          <w:szCs w:val="24"/>
          <w:lang w:val="kk-KZ" w:eastAsia="ru-RU"/>
        </w:rPr>
      </w:pPr>
      <w:r w:rsidRPr="00E41B21">
        <w:rPr>
          <w:rFonts w:ascii="Times New Roman" w:eastAsia="Times New Roman" w:hAnsi="Times New Roman" w:cs="Times New Roman"/>
          <w:b/>
          <w:bCs/>
          <w:sz w:val="24"/>
          <w:szCs w:val="24"/>
          <w:lang w:val="kk-KZ" w:eastAsia="ru-RU"/>
        </w:rPr>
        <w:t>Гүлденуге төзімділігі жоғары, арнайы сіңдіру (полиуретан), сондай-ақ жоғарғы және төменгі жағынан арнайы корпус болуы тиіс. Шартқа қол қойылғаннан кейін 3 жұмыс күні ішінде Өнім беруші бақылау өлшемдерін алып тастауға, үлгілерді Тапсырыс берушінің өкілдерімен келісу үшін ұсынуға міндетті.</w:t>
      </w:r>
    </w:p>
    <w:p w14:paraId="52A08A08" w14:textId="7EEBEE3A" w:rsidR="00E41B21" w:rsidRPr="00E41B21" w:rsidRDefault="00E41B21" w:rsidP="00846E15">
      <w:pPr>
        <w:spacing w:after="0" w:line="240" w:lineRule="atLeast"/>
        <w:jc w:val="both"/>
        <w:rPr>
          <w:rFonts w:ascii="Times New Roman" w:eastAsia="Times New Roman" w:hAnsi="Times New Roman" w:cs="Times New Roman"/>
          <w:b/>
          <w:bCs/>
          <w:sz w:val="24"/>
          <w:szCs w:val="24"/>
          <w:lang w:val="kk-KZ" w:eastAsia="ru-RU"/>
        </w:rPr>
      </w:pPr>
      <w:r w:rsidRPr="00E41B21">
        <w:rPr>
          <w:rFonts w:ascii="Times New Roman" w:eastAsia="Times New Roman" w:hAnsi="Times New Roman" w:cs="Times New Roman"/>
          <w:b/>
          <w:bCs/>
          <w:sz w:val="24"/>
          <w:szCs w:val="24"/>
          <w:lang w:val="kk-KZ" w:eastAsia="ru-RU"/>
        </w:rPr>
        <w:t xml:space="preserve">Ролл-перделердің жалпы саны: </w:t>
      </w:r>
      <w:r w:rsidR="00FF1FBD" w:rsidRPr="00FF1FBD">
        <w:rPr>
          <w:rFonts w:ascii="Times New Roman" w:eastAsia="Times New Roman" w:hAnsi="Times New Roman" w:cs="Times New Roman"/>
          <w:b/>
          <w:bCs/>
          <w:color w:val="FF0000"/>
          <w:sz w:val="24"/>
          <w:szCs w:val="24"/>
          <w:lang w:val="kk-KZ" w:eastAsia="ru-RU"/>
        </w:rPr>
        <w:t>13</w:t>
      </w:r>
      <w:r w:rsidRPr="00FF1FBD">
        <w:rPr>
          <w:rFonts w:ascii="Times New Roman" w:eastAsia="Times New Roman" w:hAnsi="Times New Roman" w:cs="Times New Roman"/>
          <w:b/>
          <w:bCs/>
          <w:color w:val="FF0000"/>
          <w:sz w:val="24"/>
          <w:szCs w:val="24"/>
          <w:lang w:val="kk-KZ" w:eastAsia="ru-RU"/>
        </w:rPr>
        <w:t xml:space="preserve"> терезе, жалпы ауданы - </w:t>
      </w:r>
      <w:r w:rsidR="00FF1FBD" w:rsidRPr="00FF1FBD">
        <w:rPr>
          <w:rFonts w:ascii="Times New Roman" w:eastAsia="Times New Roman" w:hAnsi="Times New Roman" w:cs="Times New Roman"/>
          <w:b/>
          <w:bCs/>
          <w:color w:val="FF0000"/>
          <w:sz w:val="24"/>
          <w:szCs w:val="24"/>
          <w:lang w:val="kk-KZ" w:eastAsia="ru-RU"/>
        </w:rPr>
        <w:t>80</w:t>
      </w:r>
      <w:r w:rsidRPr="00FF1FBD">
        <w:rPr>
          <w:rFonts w:ascii="Times New Roman" w:eastAsia="Times New Roman" w:hAnsi="Times New Roman" w:cs="Times New Roman"/>
          <w:b/>
          <w:bCs/>
          <w:color w:val="FF0000"/>
          <w:sz w:val="24"/>
          <w:szCs w:val="24"/>
          <w:lang w:val="kk-KZ" w:eastAsia="ru-RU"/>
        </w:rPr>
        <w:t xml:space="preserve"> шаршы метр</w:t>
      </w:r>
    </w:p>
    <w:p w14:paraId="73DC23A7" w14:textId="2B63C3F2" w:rsidR="00E41B21" w:rsidRPr="00FF1FBD" w:rsidRDefault="00E41B21" w:rsidP="00846E15">
      <w:pPr>
        <w:spacing w:after="0" w:line="240" w:lineRule="atLeast"/>
        <w:jc w:val="both"/>
        <w:rPr>
          <w:rFonts w:ascii="Times New Roman" w:eastAsia="Times New Roman" w:hAnsi="Times New Roman" w:cs="Times New Roman"/>
          <w:b/>
          <w:bCs/>
          <w:color w:val="FF0000"/>
          <w:sz w:val="24"/>
          <w:szCs w:val="24"/>
          <w:lang w:val="kk-KZ" w:eastAsia="ru-RU"/>
        </w:rPr>
      </w:pPr>
      <w:r w:rsidRPr="00FF1FBD">
        <w:rPr>
          <w:rFonts w:ascii="Times New Roman" w:eastAsia="Times New Roman" w:hAnsi="Times New Roman" w:cs="Times New Roman"/>
          <w:b/>
          <w:bCs/>
          <w:color w:val="FF0000"/>
          <w:sz w:val="24"/>
          <w:szCs w:val="24"/>
          <w:lang w:val="kk-KZ" w:eastAsia="ru-RU"/>
        </w:rPr>
        <w:t xml:space="preserve">Оқу кабинеттері мен корридор - </w:t>
      </w:r>
      <w:r w:rsidR="00FF1FBD" w:rsidRPr="00FF1FBD">
        <w:rPr>
          <w:rFonts w:ascii="Times New Roman" w:eastAsia="Times New Roman" w:hAnsi="Times New Roman" w:cs="Times New Roman"/>
          <w:b/>
          <w:bCs/>
          <w:color w:val="FF0000"/>
          <w:sz w:val="24"/>
          <w:szCs w:val="24"/>
          <w:lang w:val="kk-KZ" w:eastAsia="ru-RU"/>
        </w:rPr>
        <w:t>13</w:t>
      </w:r>
      <w:r w:rsidRPr="00FF1FBD">
        <w:rPr>
          <w:rFonts w:ascii="Times New Roman" w:eastAsia="Times New Roman" w:hAnsi="Times New Roman" w:cs="Times New Roman"/>
          <w:b/>
          <w:bCs/>
          <w:color w:val="FF0000"/>
          <w:sz w:val="24"/>
          <w:szCs w:val="24"/>
          <w:lang w:val="kk-KZ" w:eastAsia="ru-RU"/>
        </w:rPr>
        <w:t xml:space="preserve"> терезе (терезе биіктігі - 2,2 метр; терезе ені - 2,7 метр), оның ішінде жалпы ауданы </w:t>
      </w:r>
      <w:r w:rsidR="00FF1FBD" w:rsidRPr="00FF1FBD">
        <w:rPr>
          <w:rFonts w:ascii="Times New Roman" w:eastAsia="Times New Roman" w:hAnsi="Times New Roman" w:cs="Times New Roman"/>
          <w:b/>
          <w:bCs/>
          <w:color w:val="FF0000"/>
          <w:sz w:val="24"/>
          <w:szCs w:val="24"/>
          <w:lang w:val="kk-KZ" w:eastAsia="ru-RU"/>
        </w:rPr>
        <w:t>8</w:t>
      </w:r>
      <w:r w:rsidRPr="00FF1FBD">
        <w:rPr>
          <w:rFonts w:ascii="Times New Roman" w:eastAsia="Times New Roman" w:hAnsi="Times New Roman" w:cs="Times New Roman"/>
          <w:b/>
          <w:bCs/>
          <w:color w:val="FF0000"/>
          <w:sz w:val="24"/>
          <w:szCs w:val="24"/>
          <w:lang w:val="kk-KZ" w:eastAsia="ru-RU"/>
        </w:rPr>
        <w:t>0 шаршы метр. метр.</w:t>
      </w:r>
    </w:p>
    <w:p w14:paraId="435A8415" w14:textId="77777777" w:rsidR="00FF1FBD" w:rsidRPr="00E41B21" w:rsidRDefault="00FF1FBD" w:rsidP="00846E15">
      <w:pPr>
        <w:spacing w:after="0" w:line="240" w:lineRule="atLeast"/>
        <w:jc w:val="both"/>
        <w:rPr>
          <w:rFonts w:ascii="Times New Roman" w:eastAsia="Times New Roman" w:hAnsi="Times New Roman" w:cs="Times New Roman"/>
          <w:b/>
          <w:bCs/>
          <w:sz w:val="24"/>
          <w:szCs w:val="24"/>
          <w:lang w:val="kk-KZ" w:eastAsia="ru-RU"/>
        </w:rPr>
      </w:pPr>
    </w:p>
    <w:p w14:paraId="1839C758" w14:textId="74D5A2CC" w:rsidR="00EA2631" w:rsidRPr="00EA2631" w:rsidRDefault="00E41B21" w:rsidP="00846E15">
      <w:pPr>
        <w:spacing w:after="0" w:line="240" w:lineRule="atLeast"/>
        <w:jc w:val="both"/>
        <w:rPr>
          <w:rFonts w:ascii="Times New Roman" w:eastAsia="Times New Roman" w:hAnsi="Times New Roman" w:cs="Times New Roman"/>
          <w:sz w:val="24"/>
          <w:szCs w:val="24"/>
          <w:lang w:val="kk-KZ" w:eastAsia="ru-RU"/>
        </w:rPr>
      </w:pPr>
      <w:r w:rsidRPr="00E41B21">
        <w:rPr>
          <w:rFonts w:ascii="Times New Roman" w:eastAsia="Times New Roman" w:hAnsi="Times New Roman" w:cs="Times New Roman"/>
          <w:b/>
          <w:bCs/>
          <w:sz w:val="24"/>
          <w:szCs w:val="24"/>
          <w:lang w:val="kk-KZ" w:eastAsia="ru-RU"/>
        </w:rPr>
        <w:t>Матаның (материалдың) өлшемдері, конструкциясы, дизайны және тығыздығы Тапсырыс берушімен келісіледі, ролл-штордың түсі кабинеттің бағыты бойынша әрбір кабинетке іріктелуі тиіс (нақты түсі алдымен Тапсырыс берушімен келісіледі). Міндетті түрде!!!).</w:t>
      </w:r>
    </w:p>
    <w:p w14:paraId="5B933B0C" w14:textId="42D37215" w:rsidR="00EA2631" w:rsidRPr="00EA2631" w:rsidRDefault="00EA2631" w:rsidP="00846E15">
      <w:pPr>
        <w:spacing w:after="0" w:line="240" w:lineRule="atLeast"/>
        <w:jc w:val="both"/>
        <w:rPr>
          <w:rFonts w:ascii="Times New Roman" w:eastAsia="Times New Roman" w:hAnsi="Times New Roman" w:cs="Times New Roman"/>
          <w:b/>
          <w:bCs/>
          <w:color w:val="202124"/>
          <w:sz w:val="24"/>
          <w:szCs w:val="24"/>
          <w:shd w:val="clear" w:color="auto" w:fill="F8F9FA"/>
          <w:lang w:val="kk-KZ" w:eastAsia="ru-RU"/>
        </w:rPr>
      </w:pPr>
      <w:r w:rsidRPr="00EA2631">
        <w:rPr>
          <w:rFonts w:ascii="Times New Roman" w:eastAsia="Times New Roman" w:hAnsi="Times New Roman" w:cs="Times New Roman"/>
          <w:sz w:val="24"/>
          <w:szCs w:val="24"/>
          <w:lang w:val="kk-KZ" w:eastAsia="ru-RU"/>
        </w:rPr>
        <w:t xml:space="preserve"> </w:t>
      </w:r>
      <w:r w:rsidRPr="00EA2631">
        <w:rPr>
          <w:rFonts w:ascii="Times New Roman" w:eastAsia="Times New Roman" w:hAnsi="Times New Roman" w:cs="Times New Roman"/>
          <w:color w:val="202124"/>
          <w:sz w:val="24"/>
          <w:szCs w:val="24"/>
          <w:shd w:val="clear" w:color="auto" w:fill="F8F9FA"/>
          <w:lang w:val="kk-KZ" w:eastAsia="ru-RU"/>
        </w:rPr>
        <w:t>Роликті ролл штордың құрылымы мыналардан тұруы тиіс: Өнімнің өлшеміне байланысты диаметрі 17мм, 25мм немесе одан да көп алюминий құбырынан; Пластикалық кронштейндері бар қолмен тізбекті басқарылатын механизмінің D17; тізбекті қолмен басқару механизмінің D25, металл кронштейндермен және ақ түсті сәнді қақпақтармен жабылуы тиіс. Матаның төменгі жағы магниті бар ақ болатпен қапталуы тиіс.  Матаның құрылымы, шаңды сіңіруден қорғайтын, күн сәулесіне күймейтін 100% полиэфирден (PE) жасалған болуы шарт. Кенеп күн сәулесін  75%-ға дейін өткізбейді және деформацияға немесе созылуға ұшыраудан сақтайды. Матаның тығыздығы 190г/м2 кем болмауы тиіс.</w:t>
      </w:r>
    </w:p>
    <w:p w14:paraId="3A4D2190" w14:textId="77777777" w:rsidR="00EA2631" w:rsidRPr="00EA2631" w:rsidRDefault="00EA2631" w:rsidP="00846E15">
      <w:pPr>
        <w:spacing w:after="0" w:line="240" w:lineRule="atLeast"/>
        <w:ind w:firstLine="567"/>
        <w:jc w:val="both"/>
        <w:rPr>
          <w:rFonts w:ascii="Times New Roman" w:eastAsia="Times New Roman" w:hAnsi="Times New Roman" w:cs="Times New Roman"/>
          <w:sz w:val="24"/>
          <w:szCs w:val="24"/>
          <w:lang w:val="kk-KZ" w:eastAsia="ru-RU"/>
        </w:rPr>
      </w:pPr>
      <w:r w:rsidRPr="00EA2631">
        <w:rPr>
          <w:rFonts w:ascii="Times New Roman" w:eastAsia="Times New Roman" w:hAnsi="Times New Roman" w:cs="Times New Roman"/>
          <w:color w:val="202124"/>
          <w:sz w:val="24"/>
          <w:szCs w:val="24"/>
          <w:lang w:val="kk-KZ"/>
        </w:rPr>
        <w:t>1. Өнім беруші тиісті өтінімді алған күннен бастап 3 жұмыс күні ішінде ақауларды жоюға кепілдікті өз міндетіне алуға, міндетті.</w:t>
      </w:r>
    </w:p>
    <w:p w14:paraId="3C0D61DC" w14:textId="77777777" w:rsidR="00EA2631" w:rsidRPr="00EA2631" w:rsidRDefault="00EA2631" w:rsidP="00846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jc w:val="both"/>
        <w:rPr>
          <w:rFonts w:ascii="Times New Roman" w:eastAsia="Times New Roman" w:hAnsi="Times New Roman" w:cs="Times New Roman"/>
          <w:color w:val="202124"/>
          <w:sz w:val="24"/>
          <w:szCs w:val="24"/>
          <w:lang w:val="kk-KZ"/>
        </w:rPr>
      </w:pPr>
      <w:r w:rsidRPr="00EA2631">
        <w:rPr>
          <w:rFonts w:ascii="Times New Roman" w:eastAsia="Times New Roman" w:hAnsi="Times New Roman" w:cs="Times New Roman"/>
          <w:color w:val="202124"/>
          <w:sz w:val="24"/>
          <w:szCs w:val="24"/>
          <w:lang w:val="kk-KZ"/>
        </w:rPr>
        <w:t xml:space="preserve">        2. Кепілдік мерзімі өнімді пайдалануға берілген күннен бастап 1 (бір) жылды құрайды.</w:t>
      </w:r>
    </w:p>
    <w:p w14:paraId="687018E0" w14:textId="77777777" w:rsidR="00EA2631" w:rsidRPr="00EA2631" w:rsidRDefault="00EA2631" w:rsidP="00846E15">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tLeast"/>
        <w:jc w:val="both"/>
        <w:rPr>
          <w:rFonts w:ascii="Times New Roman" w:eastAsia="Times New Roman" w:hAnsi="Times New Roman" w:cs="Times New Roman"/>
          <w:color w:val="202124"/>
          <w:sz w:val="24"/>
          <w:szCs w:val="24"/>
          <w:lang w:val="kk-KZ"/>
        </w:rPr>
      </w:pPr>
      <w:r w:rsidRPr="00EA2631">
        <w:rPr>
          <w:rFonts w:ascii="Times New Roman" w:eastAsia="Times New Roman" w:hAnsi="Times New Roman" w:cs="Times New Roman"/>
          <w:color w:val="202124"/>
          <w:sz w:val="24"/>
          <w:szCs w:val="24"/>
          <w:lang w:val="kk-KZ"/>
        </w:rPr>
        <w:t>Бағаға барлық шығын материалдары, көлік шығындары, соның ішінде бюджетке төленетін төлемдер, терезенің көлемін өлшеу, роликті ролл штор орнату, роликті ролл шторды жасау кіреді.</w:t>
      </w:r>
    </w:p>
    <w:p w14:paraId="2F772F0E" w14:textId="6C432F87" w:rsidR="00EA2631" w:rsidRPr="00511E05" w:rsidRDefault="00EA2631" w:rsidP="00846E15">
      <w:pPr>
        <w:shd w:val="clear" w:color="auto" w:fill="FFFFFF" w:themeFill="background1"/>
        <w:spacing w:after="0" w:line="240" w:lineRule="atLeast"/>
        <w:ind w:firstLine="720"/>
        <w:jc w:val="both"/>
        <w:rPr>
          <w:rFonts w:ascii="Times New Roman" w:eastAsia="Times New Roman" w:hAnsi="Times New Roman" w:cs="Times New Roman"/>
          <w:color w:val="FF0000"/>
          <w:sz w:val="24"/>
          <w:szCs w:val="24"/>
          <w:lang w:val="kk-KZ" w:eastAsia="ru-RU"/>
        </w:rPr>
      </w:pPr>
      <w:r w:rsidRPr="00EA2631">
        <w:rPr>
          <w:rFonts w:ascii="Times New Roman" w:eastAsia="Times New Roman" w:hAnsi="Times New Roman" w:cs="Times New Roman"/>
          <w:color w:val="202124"/>
          <w:sz w:val="24"/>
          <w:szCs w:val="24"/>
          <w:shd w:val="clear" w:color="auto" w:fill="F8F9FA"/>
          <w:lang w:val="kk-KZ" w:eastAsia="ru-RU"/>
        </w:rPr>
        <w:t xml:space="preserve">Жабдық пен Тапсырыс берушінің басқа мүлкіне зиян келтірген жағдайда Өнім беруші жауапкершілікті өз мойнына алады, қаржылай өтейді. Бұл жағдайда Өнім беруші Тапсырыс берушінің жасаған ақаулық  актіге  сәйкес келтірілген залалды толығымен өтейді. Роликті перделерді орнату орны Тапсырыс берушімен келісіледі. ТС бойынша тел: </w:t>
      </w:r>
      <w:r w:rsidRPr="00511E05">
        <w:rPr>
          <w:rFonts w:ascii="Times New Roman" w:eastAsia="Times New Roman" w:hAnsi="Times New Roman" w:cs="Times New Roman"/>
          <w:color w:val="FF0000"/>
          <w:sz w:val="24"/>
          <w:szCs w:val="24"/>
          <w:shd w:val="clear" w:color="auto" w:fill="F8F9FA"/>
          <w:lang w:val="kk-KZ" w:eastAsia="ru-RU"/>
        </w:rPr>
        <w:t>+7771 410 7138</w:t>
      </w:r>
    </w:p>
    <w:p w14:paraId="0A54F239" w14:textId="77777777" w:rsidR="00EA2631" w:rsidRPr="00EA2631" w:rsidRDefault="00EA2631" w:rsidP="00846E15">
      <w:pPr>
        <w:spacing w:after="0" w:line="240" w:lineRule="atLeast"/>
        <w:jc w:val="both"/>
        <w:rPr>
          <w:rFonts w:ascii="Times New Roman" w:eastAsia="Times New Roman" w:hAnsi="Times New Roman" w:cs="Times New Roman"/>
          <w:bCs/>
          <w:i/>
          <w:iCs/>
          <w:sz w:val="18"/>
          <w:szCs w:val="18"/>
          <w:lang w:val="kk-KZ" w:eastAsia="zh-CN"/>
        </w:rPr>
      </w:pPr>
      <w:r w:rsidRPr="00EA2631">
        <w:rPr>
          <w:rFonts w:ascii="Times New Roman" w:eastAsia="Times New Roman" w:hAnsi="Times New Roman" w:cs="Times New Roman"/>
          <w:bCs/>
          <w:i/>
          <w:iCs/>
          <w:sz w:val="18"/>
          <w:szCs w:val="18"/>
          <w:lang w:val="kk-KZ" w:eastAsia="zh-CN"/>
        </w:rPr>
        <w:t xml:space="preserve">                                                                                                                                                                                             </w:t>
      </w:r>
    </w:p>
    <w:p w14:paraId="77DD28C7" w14:textId="77777777" w:rsidR="00EA2631" w:rsidRPr="00EA2631" w:rsidRDefault="00EA2631" w:rsidP="00846E15">
      <w:pPr>
        <w:spacing w:after="0" w:line="240" w:lineRule="atLeast"/>
        <w:jc w:val="both"/>
        <w:rPr>
          <w:rFonts w:ascii="Times New Roman" w:eastAsia="Times New Roman" w:hAnsi="Times New Roman" w:cs="Times New Roman"/>
          <w:bCs/>
          <w:i/>
          <w:iCs/>
          <w:sz w:val="18"/>
          <w:szCs w:val="18"/>
          <w:lang w:val="kk-KZ" w:eastAsia="zh-CN"/>
        </w:rPr>
      </w:pPr>
    </w:p>
    <w:p w14:paraId="7A7263B5" w14:textId="242F943E" w:rsidR="00FF1FBD" w:rsidRPr="00EA2631" w:rsidRDefault="00EA2631" w:rsidP="00FF1FBD">
      <w:pPr>
        <w:spacing w:after="0" w:line="240" w:lineRule="atLeast"/>
        <w:jc w:val="both"/>
        <w:rPr>
          <w:rFonts w:ascii="Times New Roman" w:eastAsia="Times New Roman" w:hAnsi="Times New Roman" w:cs="Times New Roman"/>
          <w:sz w:val="24"/>
          <w:szCs w:val="24"/>
          <w:lang w:val="kk-KZ" w:eastAsia="zh-CN"/>
        </w:rPr>
      </w:pPr>
      <w:r w:rsidRPr="00EA2631">
        <w:rPr>
          <w:rFonts w:ascii="Times New Roman" w:hAnsi="Times New Roman" w:cs="Times New Roman"/>
          <w:sz w:val="24"/>
          <w:szCs w:val="24"/>
          <w:lang w:val="kk-KZ"/>
        </w:rPr>
        <w:t xml:space="preserve">       </w:t>
      </w:r>
    </w:p>
    <w:p w14:paraId="11681C0E" w14:textId="1F5DAC4C" w:rsidR="00EA2631" w:rsidRPr="00EA2631" w:rsidRDefault="00EA2631" w:rsidP="00846E15">
      <w:pPr>
        <w:spacing w:after="0" w:line="240" w:lineRule="auto"/>
        <w:jc w:val="both"/>
        <w:rPr>
          <w:rFonts w:ascii="Times New Roman" w:eastAsia="Times New Roman" w:hAnsi="Times New Roman" w:cs="Times New Roman"/>
          <w:sz w:val="24"/>
          <w:szCs w:val="24"/>
          <w:lang w:val="kk-KZ" w:eastAsia="zh-CN"/>
        </w:rPr>
      </w:pPr>
    </w:p>
    <w:p w14:paraId="6208FDF4" w14:textId="77777777" w:rsidR="00EA2631" w:rsidRPr="00EA2631" w:rsidRDefault="00EA2631" w:rsidP="00846E15">
      <w:pPr>
        <w:spacing w:after="0" w:line="240" w:lineRule="auto"/>
        <w:jc w:val="both"/>
        <w:rPr>
          <w:rFonts w:ascii="Times New Roman" w:eastAsia="Times New Roman" w:hAnsi="Times New Roman" w:cs="Times New Roman"/>
          <w:sz w:val="24"/>
          <w:szCs w:val="24"/>
          <w:lang w:val="kk-KZ" w:eastAsia="zh-CN"/>
        </w:rPr>
      </w:pPr>
    </w:p>
    <w:p w14:paraId="0E0374AD" w14:textId="77777777" w:rsidR="00EA2631" w:rsidRPr="00EA2631" w:rsidRDefault="00EA2631" w:rsidP="00846E15">
      <w:pPr>
        <w:spacing w:after="0" w:line="240" w:lineRule="auto"/>
        <w:jc w:val="both"/>
        <w:rPr>
          <w:rFonts w:ascii="Times New Roman" w:eastAsia="Times New Roman" w:hAnsi="Times New Roman" w:cs="Times New Roman"/>
          <w:sz w:val="24"/>
          <w:szCs w:val="24"/>
          <w:lang w:val="kk-KZ" w:eastAsia="zh-CN"/>
        </w:rPr>
      </w:pPr>
    </w:p>
    <w:p w14:paraId="359FCE11" w14:textId="77777777" w:rsidR="00EA2631" w:rsidRPr="00EA2631" w:rsidRDefault="00EA2631" w:rsidP="00846E15">
      <w:pPr>
        <w:spacing w:after="0" w:line="240" w:lineRule="auto"/>
        <w:jc w:val="both"/>
        <w:rPr>
          <w:rFonts w:ascii="Times New Roman" w:eastAsia="Times New Roman" w:hAnsi="Times New Roman" w:cs="Times New Roman"/>
          <w:sz w:val="24"/>
          <w:szCs w:val="24"/>
          <w:lang w:val="kk-KZ" w:eastAsia="zh-CN"/>
        </w:rPr>
      </w:pPr>
    </w:p>
    <w:p w14:paraId="4EB12503" w14:textId="77777777" w:rsidR="00EA2631" w:rsidRPr="00EA2631" w:rsidRDefault="00EA2631" w:rsidP="00846E15">
      <w:pPr>
        <w:spacing w:after="0" w:line="240" w:lineRule="auto"/>
        <w:jc w:val="both"/>
        <w:rPr>
          <w:rFonts w:ascii="Times New Roman" w:eastAsia="Times New Roman" w:hAnsi="Times New Roman" w:cs="Times New Roman"/>
          <w:sz w:val="24"/>
          <w:szCs w:val="24"/>
          <w:lang w:val="kk-KZ" w:eastAsia="zh-CN"/>
        </w:rPr>
      </w:pPr>
    </w:p>
    <w:p w14:paraId="7CE5BED3" w14:textId="77777777" w:rsidR="00EA2631" w:rsidRPr="00EA2631" w:rsidRDefault="00EA2631" w:rsidP="00846E15">
      <w:pPr>
        <w:spacing w:after="0" w:line="240" w:lineRule="auto"/>
        <w:jc w:val="both"/>
        <w:rPr>
          <w:rFonts w:ascii="Times New Roman" w:eastAsia="Times New Roman" w:hAnsi="Times New Roman" w:cs="Times New Roman"/>
          <w:sz w:val="24"/>
          <w:szCs w:val="24"/>
          <w:lang w:val="kk-KZ" w:eastAsia="zh-CN"/>
        </w:rPr>
      </w:pPr>
    </w:p>
    <w:p w14:paraId="030CF767" w14:textId="77777777" w:rsidR="00846E15" w:rsidRDefault="00EA2631" w:rsidP="00846E15">
      <w:pPr>
        <w:spacing w:after="0" w:line="240" w:lineRule="auto"/>
        <w:jc w:val="both"/>
        <w:rPr>
          <w:rFonts w:ascii="Times New Roman" w:eastAsia="Times New Roman" w:hAnsi="Times New Roman" w:cs="Times New Roman"/>
          <w:i/>
          <w:iCs/>
          <w:sz w:val="18"/>
          <w:szCs w:val="18"/>
          <w:lang w:val="kk-KZ" w:eastAsia="zh-CN"/>
        </w:rPr>
      </w:pPr>
      <w:r w:rsidRPr="00EA2631">
        <w:rPr>
          <w:rFonts w:ascii="Times New Roman" w:eastAsia="Times New Roman" w:hAnsi="Times New Roman" w:cs="Times New Roman"/>
          <w:i/>
          <w:iCs/>
          <w:sz w:val="18"/>
          <w:szCs w:val="18"/>
          <w:lang w:val="kk-KZ" w:eastAsia="zh-CN"/>
        </w:rPr>
        <w:t xml:space="preserve">                                                                                                                                                                                        </w:t>
      </w:r>
    </w:p>
    <w:p w14:paraId="38260C36" w14:textId="05AA43DC" w:rsidR="00EA2631" w:rsidRPr="00EA2631" w:rsidRDefault="00846E15" w:rsidP="00846E15">
      <w:pPr>
        <w:spacing w:after="0" w:line="240" w:lineRule="auto"/>
        <w:jc w:val="both"/>
        <w:rPr>
          <w:rFonts w:ascii="Times New Roman" w:eastAsia="Times New Roman" w:hAnsi="Times New Roman" w:cs="Times New Roman"/>
          <w:i/>
          <w:iCs/>
          <w:sz w:val="18"/>
          <w:szCs w:val="18"/>
          <w:lang w:val="ru-RU" w:eastAsia="zh-CN"/>
        </w:rPr>
      </w:pPr>
      <w:r>
        <w:rPr>
          <w:rFonts w:ascii="Times New Roman" w:eastAsia="Times New Roman" w:hAnsi="Times New Roman" w:cs="Times New Roman"/>
          <w:i/>
          <w:iCs/>
          <w:sz w:val="18"/>
          <w:szCs w:val="18"/>
          <w:lang w:val="kk-KZ" w:eastAsia="zh-CN"/>
        </w:rPr>
        <w:t xml:space="preserve">                                                                                                                                                                                   </w:t>
      </w:r>
      <w:r w:rsidR="00EA2631" w:rsidRPr="00EA2631">
        <w:rPr>
          <w:rFonts w:ascii="Times New Roman" w:eastAsia="Times New Roman" w:hAnsi="Times New Roman" w:cs="Times New Roman"/>
          <w:i/>
          <w:iCs/>
          <w:sz w:val="18"/>
          <w:szCs w:val="18"/>
          <w:lang w:val="kk-KZ" w:eastAsia="zh-CN"/>
        </w:rPr>
        <w:t xml:space="preserve">     </w:t>
      </w:r>
      <w:r w:rsidR="00EA2631" w:rsidRPr="00EA2631">
        <w:rPr>
          <w:rFonts w:ascii="Times New Roman" w:eastAsia="Times New Roman" w:hAnsi="Times New Roman" w:cs="Times New Roman"/>
          <w:i/>
          <w:iCs/>
          <w:sz w:val="18"/>
          <w:szCs w:val="18"/>
          <w:lang w:val="ru-RU" w:eastAsia="zh-CN"/>
        </w:rPr>
        <w:t>(Приложени</w:t>
      </w:r>
      <w:r w:rsidR="00EA2631" w:rsidRPr="00EA2631">
        <w:rPr>
          <w:rFonts w:ascii="Times New Roman" w:eastAsia="Times New Roman" w:hAnsi="Times New Roman" w:cs="Times New Roman"/>
          <w:i/>
          <w:iCs/>
          <w:sz w:val="18"/>
          <w:szCs w:val="18"/>
          <w:lang w:val="kk-KZ" w:eastAsia="zh-CN"/>
        </w:rPr>
        <w:t>е</w:t>
      </w:r>
      <w:r w:rsidR="00EA2631" w:rsidRPr="00EA2631">
        <w:rPr>
          <w:rFonts w:ascii="Times New Roman" w:eastAsia="Times New Roman" w:hAnsi="Times New Roman" w:cs="Times New Roman"/>
          <w:i/>
          <w:iCs/>
          <w:sz w:val="18"/>
          <w:szCs w:val="18"/>
          <w:lang w:val="ru-RU" w:eastAsia="zh-CN"/>
        </w:rPr>
        <w:t xml:space="preserve"> </w:t>
      </w:r>
      <w:r w:rsidR="00EA2631" w:rsidRPr="00EA2631">
        <w:rPr>
          <w:rFonts w:ascii="Times New Roman" w:eastAsia="Times New Roman" w:hAnsi="Times New Roman" w:cs="Times New Roman"/>
          <w:i/>
          <w:iCs/>
          <w:sz w:val="18"/>
          <w:szCs w:val="18"/>
          <w:lang w:val="kk-KZ" w:eastAsia="zh-CN"/>
        </w:rPr>
        <w:t>№2)</w:t>
      </w:r>
    </w:p>
    <w:p w14:paraId="26AF55A0" w14:textId="77777777" w:rsidR="00EA2631" w:rsidRPr="00EA2631" w:rsidRDefault="00EA2631" w:rsidP="00846E15">
      <w:pPr>
        <w:spacing w:after="0" w:line="240" w:lineRule="auto"/>
        <w:jc w:val="both"/>
        <w:rPr>
          <w:rFonts w:ascii="Times New Roman" w:eastAsia="Times New Roman" w:hAnsi="Times New Roman" w:cs="Times New Roman"/>
          <w:b/>
          <w:sz w:val="24"/>
          <w:szCs w:val="24"/>
          <w:lang w:val="ru-RU" w:eastAsia="zh-CN"/>
        </w:rPr>
      </w:pPr>
      <w:r w:rsidRPr="00EA2631">
        <w:rPr>
          <w:rFonts w:ascii="Times New Roman" w:eastAsia="Times New Roman" w:hAnsi="Times New Roman" w:cs="Times New Roman"/>
          <w:b/>
          <w:sz w:val="24"/>
          <w:szCs w:val="24"/>
          <w:lang w:val="ru-RU" w:eastAsia="zh-CN"/>
        </w:rPr>
        <w:t xml:space="preserve">Город </w:t>
      </w:r>
      <w:r w:rsidRPr="00EA2631">
        <w:rPr>
          <w:rFonts w:ascii="Times New Roman" w:eastAsia="Times New Roman" w:hAnsi="Times New Roman" w:cs="Times New Roman"/>
          <w:b/>
          <w:sz w:val="24"/>
          <w:szCs w:val="24"/>
          <w:lang w:val="kk-KZ" w:eastAsia="zh-CN"/>
        </w:rPr>
        <w:t>Қонаев</w:t>
      </w:r>
      <w:r w:rsidRPr="00EA2631">
        <w:rPr>
          <w:rFonts w:ascii="Times New Roman" w:eastAsia="Times New Roman" w:hAnsi="Times New Roman" w:cs="Times New Roman"/>
          <w:b/>
          <w:sz w:val="24"/>
          <w:szCs w:val="24"/>
          <w:lang w:val="ru-RU" w:eastAsia="zh-CN"/>
        </w:rPr>
        <w:t xml:space="preserve">, мкр.5, </w:t>
      </w:r>
      <w:r w:rsidRPr="00EA2631">
        <w:rPr>
          <w:rFonts w:ascii="Times New Roman" w:eastAsia="Times New Roman" w:hAnsi="Times New Roman" w:cs="Times New Roman"/>
          <w:b/>
          <w:sz w:val="24"/>
          <w:szCs w:val="24"/>
          <w:lang w:val="kk-KZ" w:eastAsia="zh-CN"/>
        </w:rPr>
        <w:t>здание</w:t>
      </w:r>
      <w:r w:rsidRPr="00EA2631">
        <w:rPr>
          <w:rFonts w:ascii="Times New Roman" w:eastAsia="Times New Roman" w:hAnsi="Times New Roman" w:cs="Times New Roman"/>
          <w:b/>
          <w:sz w:val="24"/>
          <w:szCs w:val="24"/>
          <w:lang w:val="ru-RU" w:eastAsia="zh-CN"/>
        </w:rPr>
        <w:t xml:space="preserve"> 61, </w:t>
      </w:r>
    </w:p>
    <w:p w14:paraId="385295BE" w14:textId="4938CA69" w:rsidR="00FF1FBD" w:rsidRPr="00511E05" w:rsidRDefault="00511E05" w:rsidP="00846E15">
      <w:pPr>
        <w:spacing w:after="0" w:line="240" w:lineRule="auto"/>
        <w:jc w:val="both"/>
        <w:rPr>
          <w:rFonts w:ascii="Times New Roman" w:eastAsia="Times New Roman" w:hAnsi="Times New Roman" w:cs="Times New Roman"/>
          <w:b/>
          <w:sz w:val="24"/>
          <w:szCs w:val="24"/>
          <w:lang w:val="kk-KZ" w:eastAsia="zh-CN"/>
        </w:rPr>
      </w:pPr>
      <w:r w:rsidRPr="00511E05">
        <w:rPr>
          <w:rFonts w:ascii="Times New Roman" w:eastAsia="Times New Roman" w:hAnsi="Times New Roman" w:cs="Times New Roman"/>
          <w:b/>
          <w:sz w:val="24"/>
          <w:szCs w:val="24"/>
          <w:lang w:val="kk-KZ" w:eastAsia="zh-CN"/>
        </w:rPr>
        <w:t>КГУ «Областной методический центр» ГУ «</w:t>
      </w:r>
      <w:r>
        <w:rPr>
          <w:rFonts w:ascii="Times New Roman" w:eastAsia="Times New Roman" w:hAnsi="Times New Roman" w:cs="Times New Roman"/>
          <w:b/>
          <w:sz w:val="24"/>
          <w:szCs w:val="24"/>
          <w:lang w:val="kk-KZ" w:eastAsia="zh-CN"/>
        </w:rPr>
        <w:t>Упра</w:t>
      </w:r>
      <w:r w:rsidRPr="00511E05">
        <w:rPr>
          <w:rFonts w:ascii="Times New Roman" w:eastAsia="Times New Roman" w:hAnsi="Times New Roman" w:cs="Times New Roman"/>
          <w:b/>
          <w:sz w:val="24"/>
          <w:szCs w:val="24"/>
          <w:lang w:val="kk-KZ" w:eastAsia="zh-CN"/>
        </w:rPr>
        <w:t>влени</w:t>
      </w:r>
      <w:r>
        <w:rPr>
          <w:rFonts w:ascii="Times New Roman" w:eastAsia="Times New Roman" w:hAnsi="Times New Roman" w:cs="Times New Roman"/>
          <w:b/>
          <w:sz w:val="24"/>
          <w:szCs w:val="24"/>
          <w:lang w:val="kk-KZ" w:eastAsia="zh-CN"/>
        </w:rPr>
        <w:t>я</w:t>
      </w:r>
      <w:r w:rsidRPr="00511E05">
        <w:rPr>
          <w:rFonts w:ascii="Times New Roman" w:eastAsia="Times New Roman" w:hAnsi="Times New Roman" w:cs="Times New Roman"/>
          <w:b/>
          <w:sz w:val="24"/>
          <w:szCs w:val="24"/>
          <w:lang w:val="kk-KZ" w:eastAsia="zh-CN"/>
        </w:rPr>
        <w:t xml:space="preserve"> образования Алматинской области»</w:t>
      </w:r>
    </w:p>
    <w:p w14:paraId="2F74A515" w14:textId="6667D490" w:rsidR="00EA2631" w:rsidRPr="00FF1FBD" w:rsidRDefault="00FF1FBD" w:rsidP="00846E15">
      <w:pPr>
        <w:spacing w:after="0" w:line="240" w:lineRule="auto"/>
        <w:jc w:val="both"/>
        <w:rPr>
          <w:rFonts w:ascii="Times New Roman" w:hAnsi="Times New Roman" w:cs="Times New Roman"/>
          <w:i/>
          <w:szCs w:val="24"/>
          <w:lang w:val="kk-KZ"/>
        </w:rPr>
      </w:pPr>
      <w:r w:rsidRPr="00FF1FBD">
        <w:rPr>
          <w:rFonts w:ascii="Times New Roman" w:eastAsia="Times New Roman" w:hAnsi="Times New Roman" w:cs="Times New Roman"/>
          <w:i/>
          <w:szCs w:val="24"/>
          <w:lang w:val="kk-KZ" w:eastAsia="zh-CN"/>
        </w:rPr>
        <w:t xml:space="preserve">(находится на базе </w:t>
      </w:r>
      <w:r w:rsidR="00EA2631" w:rsidRPr="00FF1FBD">
        <w:rPr>
          <w:rFonts w:ascii="Times New Roman" w:eastAsia="Times New Roman" w:hAnsi="Times New Roman" w:cs="Times New Roman"/>
          <w:i/>
          <w:szCs w:val="24"/>
          <w:lang w:val="kk-KZ" w:eastAsia="zh-CN"/>
        </w:rPr>
        <w:t>КГУ «Средняя школа №5 имени Ахмета Жубанова»</w:t>
      </w:r>
      <w:r w:rsidRPr="00FF1FBD">
        <w:rPr>
          <w:rFonts w:ascii="Times New Roman" w:hAnsi="Times New Roman" w:cs="Times New Roman"/>
          <w:i/>
          <w:szCs w:val="24"/>
          <w:lang w:val="kk-KZ"/>
        </w:rPr>
        <w:t>)</w:t>
      </w:r>
      <w:bookmarkStart w:id="0" w:name="_GoBack"/>
      <w:bookmarkEnd w:id="0"/>
    </w:p>
    <w:p w14:paraId="28EDD4D2" w14:textId="77777777" w:rsidR="00EA2631" w:rsidRPr="00EA2631" w:rsidRDefault="00EA2631" w:rsidP="00846E15">
      <w:pPr>
        <w:spacing w:after="0" w:line="240" w:lineRule="auto"/>
        <w:jc w:val="both"/>
        <w:rPr>
          <w:rFonts w:ascii="Times New Roman" w:hAnsi="Times New Roman" w:cs="Times New Roman"/>
          <w:b/>
          <w:sz w:val="24"/>
          <w:szCs w:val="24"/>
          <w:lang w:val="ru-RU"/>
        </w:rPr>
      </w:pPr>
    </w:p>
    <w:p w14:paraId="470A4CFD" w14:textId="77777777" w:rsidR="00EA2631" w:rsidRPr="00EA2631" w:rsidRDefault="00EA2631" w:rsidP="00846E15">
      <w:pPr>
        <w:spacing w:after="0" w:line="240" w:lineRule="auto"/>
        <w:jc w:val="both"/>
        <w:rPr>
          <w:rFonts w:ascii="Times New Roman" w:hAnsi="Times New Roman" w:cs="Times New Roman"/>
          <w:b/>
          <w:sz w:val="24"/>
          <w:szCs w:val="24"/>
          <w:lang w:val="kk-KZ"/>
        </w:rPr>
      </w:pPr>
      <w:r w:rsidRPr="00EA2631">
        <w:rPr>
          <w:rFonts w:ascii="Times New Roman" w:hAnsi="Times New Roman" w:cs="Times New Roman"/>
          <w:b/>
          <w:sz w:val="24"/>
          <w:szCs w:val="24"/>
          <w:lang w:val="ru-RU"/>
        </w:rPr>
        <w:t>Техническая спецификация: Работа по изготовлению и установке оконных ролл-штор «День-ночь».</w:t>
      </w:r>
    </w:p>
    <w:p w14:paraId="7138516F" w14:textId="77777777" w:rsidR="00EA2631" w:rsidRPr="00EA2631" w:rsidRDefault="00EA2631" w:rsidP="00846E15">
      <w:pPr>
        <w:spacing w:after="0" w:line="240" w:lineRule="auto"/>
        <w:jc w:val="both"/>
        <w:rPr>
          <w:rFonts w:ascii="Times New Roman" w:eastAsia="Times New Roman" w:hAnsi="Times New Roman" w:cs="Times New Roman"/>
          <w:b/>
          <w:sz w:val="24"/>
          <w:szCs w:val="24"/>
          <w:lang w:val="kk-KZ" w:eastAsia="zh-CN"/>
        </w:rPr>
      </w:pPr>
      <w:r w:rsidRPr="00EA2631">
        <w:rPr>
          <w:rFonts w:ascii="Times New Roman" w:eastAsia="Times New Roman" w:hAnsi="Times New Roman" w:cs="Times New Roman"/>
          <w:b/>
          <w:sz w:val="24"/>
          <w:szCs w:val="24"/>
          <w:lang w:val="ru-RU" w:eastAsia="ru-RU"/>
        </w:rPr>
        <w:t>Срок выполнения работ:</w:t>
      </w:r>
      <w:r w:rsidRPr="00EA2631">
        <w:rPr>
          <w:rFonts w:ascii="Times New Roman" w:eastAsia="Times New Roman" w:hAnsi="Times New Roman" w:cs="Times New Roman"/>
          <w:sz w:val="24"/>
          <w:szCs w:val="24"/>
          <w:lang w:val="ru-RU" w:eastAsia="ru-RU"/>
        </w:rPr>
        <w:t xml:space="preserve"> после подписания договора</w:t>
      </w:r>
      <w:r w:rsidRPr="00EA2631">
        <w:rPr>
          <w:rFonts w:ascii="Times New Roman" w:eastAsia="Times New Roman" w:hAnsi="Times New Roman" w:cs="Times New Roman"/>
          <w:sz w:val="24"/>
          <w:szCs w:val="24"/>
          <w:lang w:val="kk-KZ" w:eastAsia="ru-RU"/>
        </w:rPr>
        <w:t xml:space="preserve"> составляет 20 (двадцать</w:t>
      </w:r>
      <w:r w:rsidRPr="00EA2631">
        <w:rPr>
          <w:rFonts w:ascii="Times New Roman" w:eastAsia="Times New Roman" w:hAnsi="Times New Roman" w:cs="Times New Roman"/>
          <w:sz w:val="24"/>
          <w:szCs w:val="24"/>
          <w:lang w:val="ru-RU" w:eastAsia="ru-RU"/>
        </w:rPr>
        <w:t>) календарных дней</w:t>
      </w:r>
      <w:r w:rsidRPr="00EA2631">
        <w:rPr>
          <w:rFonts w:ascii="Times New Roman" w:eastAsia="Times New Roman" w:hAnsi="Times New Roman" w:cs="Times New Roman"/>
          <w:sz w:val="24"/>
          <w:szCs w:val="24"/>
          <w:lang w:val="kk-KZ" w:eastAsia="ru-RU"/>
        </w:rPr>
        <w:t>.</w:t>
      </w:r>
    </w:p>
    <w:p w14:paraId="18991320" w14:textId="77777777" w:rsidR="00EA2631" w:rsidRPr="00EA2631" w:rsidRDefault="00EA2631" w:rsidP="00846E15">
      <w:pPr>
        <w:spacing w:after="0" w:line="240" w:lineRule="auto"/>
        <w:jc w:val="both"/>
        <w:rPr>
          <w:rFonts w:ascii="Times New Roman" w:eastAsia="Times New Roman" w:hAnsi="Times New Roman" w:cs="Times New Roman"/>
          <w:sz w:val="24"/>
          <w:szCs w:val="24"/>
          <w:lang w:val="ru-RU" w:eastAsia="ru-RU"/>
        </w:rPr>
      </w:pPr>
      <w:r w:rsidRPr="00EA2631">
        <w:rPr>
          <w:rFonts w:ascii="Times New Roman" w:eastAsia="Times New Roman" w:hAnsi="Times New Roman" w:cs="Times New Roman"/>
          <w:b/>
          <w:sz w:val="24"/>
          <w:szCs w:val="24"/>
          <w:lang w:val="kk-KZ" w:eastAsia="ru-RU"/>
        </w:rPr>
        <w:t xml:space="preserve">Услуги по изготовлению и </w:t>
      </w:r>
      <w:r w:rsidRPr="00EA2631">
        <w:rPr>
          <w:rFonts w:ascii="Times New Roman" w:eastAsia="Times New Roman" w:hAnsi="Times New Roman" w:cs="Times New Roman"/>
          <w:sz w:val="24"/>
          <w:szCs w:val="24"/>
          <w:lang w:val="kk-KZ" w:eastAsia="ru-RU"/>
        </w:rPr>
        <w:t xml:space="preserve"> установке оконных ролл-штор</w:t>
      </w:r>
      <w:r w:rsidRPr="00EA2631">
        <w:rPr>
          <w:rFonts w:ascii="Times New Roman" w:eastAsia="Times New Roman" w:hAnsi="Times New Roman" w:cs="Times New Roman"/>
          <w:b/>
          <w:sz w:val="24"/>
          <w:szCs w:val="24"/>
          <w:lang w:val="kk-KZ" w:eastAsia="ru-RU"/>
        </w:rPr>
        <w:t>.</w:t>
      </w:r>
      <w:r w:rsidRPr="00EA2631">
        <w:rPr>
          <w:rFonts w:ascii="Times New Roman" w:eastAsia="Times New Roman" w:hAnsi="Times New Roman" w:cs="Times New Roman"/>
          <w:sz w:val="24"/>
          <w:szCs w:val="24"/>
          <w:lang w:val="kk-KZ" w:eastAsia="ru-RU"/>
        </w:rPr>
        <w:t xml:space="preserve"> Ролл-шторы</w:t>
      </w:r>
      <w:r w:rsidRPr="00EA2631">
        <w:rPr>
          <w:rFonts w:ascii="Times New Roman" w:eastAsia="Times New Roman" w:hAnsi="Times New Roman" w:cs="Times New Roman"/>
          <w:sz w:val="24"/>
          <w:szCs w:val="24"/>
          <w:lang w:val="ru-RU" w:eastAsia="ru-RU"/>
        </w:rPr>
        <w:t xml:space="preserve"> горизонтально состоящие из: </w:t>
      </w:r>
      <w:r w:rsidRPr="00EA2631">
        <w:rPr>
          <w:rFonts w:ascii="Times New Roman" w:eastAsia="Times New Roman" w:hAnsi="Times New Roman" w:cs="Times New Roman"/>
          <w:sz w:val="24"/>
          <w:szCs w:val="24"/>
          <w:lang w:val="kk-KZ" w:eastAsia="ru-RU"/>
        </w:rPr>
        <w:t>горизонтальных прозрачных полос</w:t>
      </w:r>
      <w:r w:rsidRPr="00EA2631">
        <w:rPr>
          <w:rFonts w:ascii="Times New Roman" w:eastAsia="Times New Roman" w:hAnsi="Times New Roman" w:cs="Times New Roman"/>
          <w:sz w:val="24"/>
          <w:szCs w:val="24"/>
          <w:lang w:val="ru-RU" w:eastAsia="ru-RU"/>
        </w:rPr>
        <w:t xml:space="preserve">, </w:t>
      </w:r>
      <w:r w:rsidRPr="00EA2631">
        <w:rPr>
          <w:rFonts w:ascii="Times New Roman" w:eastAsia="Times New Roman" w:hAnsi="Times New Roman" w:cs="Times New Roman"/>
          <w:sz w:val="24"/>
          <w:szCs w:val="24"/>
          <w:lang w:val="kk-KZ" w:eastAsia="ru-RU"/>
        </w:rPr>
        <w:t>плотных полос</w:t>
      </w:r>
      <w:r w:rsidRPr="00EA2631">
        <w:rPr>
          <w:rFonts w:ascii="Times New Roman" w:eastAsia="Times New Roman" w:hAnsi="Times New Roman" w:cs="Times New Roman"/>
          <w:sz w:val="24"/>
          <w:szCs w:val="24"/>
          <w:lang w:val="ru-RU" w:eastAsia="ru-RU"/>
        </w:rPr>
        <w:t>, которые чередуются между собой. Полотно представляет собой рулон, намотанный на вал. Край рулона прикрепляется к специальному карнизу и фиксируется</w:t>
      </w:r>
      <w:r w:rsidRPr="00EA2631">
        <w:rPr>
          <w:rFonts w:ascii="Times New Roman" w:eastAsia="Times New Roman" w:hAnsi="Times New Roman" w:cs="Times New Roman"/>
          <w:sz w:val="24"/>
          <w:szCs w:val="24"/>
          <w:lang w:val="kk-KZ" w:eastAsia="ru-RU"/>
        </w:rPr>
        <w:t xml:space="preserve"> к стенке</w:t>
      </w:r>
      <w:r w:rsidRPr="00EA2631">
        <w:rPr>
          <w:rFonts w:ascii="Times New Roman" w:eastAsia="Times New Roman" w:hAnsi="Times New Roman" w:cs="Times New Roman"/>
          <w:sz w:val="24"/>
          <w:szCs w:val="24"/>
          <w:lang w:val="ru-RU" w:eastAsia="ru-RU"/>
        </w:rPr>
        <w:t>. Снизу полотна прикреплен утяжелитель, который представляет собой небольшого диаметра трубку, соответствующей ширине шторы. При разматывании полотна, образованная двумя слоями ткани петля опускается вниз шторы, постепенно закрывает всю площадь окна. Натяжению материала способствует утяжелитель, оснащенный по бокам ограничителями.</w:t>
      </w:r>
    </w:p>
    <w:p w14:paraId="437F7995" w14:textId="77777777" w:rsidR="00EA2631" w:rsidRPr="00EA2631" w:rsidRDefault="00EA2631" w:rsidP="00846E15">
      <w:pPr>
        <w:spacing w:after="0" w:line="240" w:lineRule="auto"/>
        <w:jc w:val="both"/>
        <w:rPr>
          <w:rFonts w:ascii="Times New Roman" w:eastAsia="Times New Roman" w:hAnsi="Times New Roman" w:cs="Times New Roman"/>
          <w:b/>
          <w:sz w:val="24"/>
          <w:szCs w:val="24"/>
          <w:lang w:val="ru-RU" w:eastAsia="ru-RU"/>
        </w:rPr>
      </w:pPr>
      <w:r w:rsidRPr="00EA2631">
        <w:rPr>
          <w:rFonts w:ascii="Times New Roman" w:eastAsia="Times New Roman" w:hAnsi="Times New Roman" w:cs="Times New Roman"/>
          <w:b/>
          <w:sz w:val="24"/>
          <w:szCs w:val="24"/>
          <w:lang w:val="ru-RU" w:eastAsia="ru-RU"/>
        </w:rPr>
        <w:t>Управление рулонными шторами «День-ночь»:</w:t>
      </w:r>
    </w:p>
    <w:p w14:paraId="0C68237F" w14:textId="77777777" w:rsidR="00EA2631" w:rsidRPr="00EA2631" w:rsidRDefault="00EA2631" w:rsidP="00846E15">
      <w:pPr>
        <w:spacing w:after="0" w:line="240" w:lineRule="auto"/>
        <w:jc w:val="both"/>
        <w:rPr>
          <w:rFonts w:ascii="Times New Roman" w:eastAsia="Times New Roman" w:hAnsi="Times New Roman" w:cs="Times New Roman"/>
          <w:sz w:val="24"/>
          <w:szCs w:val="24"/>
          <w:lang w:val="ru-RU" w:eastAsia="ru-RU"/>
        </w:rPr>
      </w:pPr>
      <w:r w:rsidRPr="00EA2631">
        <w:rPr>
          <w:rFonts w:ascii="Times New Roman" w:eastAsia="Times New Roman" w:hAnsi="Times New Roman" w:cs="Times New Roman"/>
          <w:sz w:val="24"/>
          <w:szCs w:val="24"/>
          <w:lang w:val="ru-RU" w:eastAsia="ru-RU"/>
        </w:rPr>
        <w:t>-  в движении вал приводится с помощью цепочного механизма;</w:t>
      </w:r>
    </w:p>
    <w:p w14:paraId="122674DD" w14:textId="77777777" w:rsidR="00EA2631" w:rsidRPr="00EA2631" w:rsidRDefault="00EA2631" w:rsidP="00846E15">
      <w:pPr>
        <w:spacing w:after="0" w:line="240" w:lineRule="auto"/>
        <w:jc w:val="both"/>
        <w:rPr>
          <w:rFonts w:ascii="Times New Roman" w:eastAsia="Times New Roman" w:hAnsi="Times New Roman" w:cs="Times New Roman"/>
          <w:sz w:val="24"/>
          <w:szCs w:val="24"/>
          <w:lang w:val="ru-RU" w:eastAsia="ru-RU"/>
        </w:rPr>
      </w:pPr>
      <w:r w:rsidRPr="00EA2631">
        <w:rPr>
          <w:rFonts w:ascii="Times New Roman" w:eastAsia="Times New Roman" w:hAnsi="Times New Roman" w:cs="Times New Roman"/>
          <w:sz w:val="24"/>
          <w:szCs w:val="24"/>
          <w:lang w:val="ru-RU" w:eastAsia="ru-RU"/>
        </w:rPr>
        <w:t>-  чтобы достичь нужного положения, рулон следует зафиксировать;</w:t>
      </w:r>
    </w:p>
    <w:p w14:paraId="685DFED3" w14:textId="77777777" w:rsidR="00EA2631" w:rsidRPr="00EA2631" w:rsidRDefault="00EA2631" w:rsidP="00846E15">
      <w:pPr>
        <w:spacing w:after="0" w:line="240" w:lineRule="auto"/>
        <w:jc w:val="both"/>
        <w:rPr>
          <w:rFonts w:ascii="Times New Roman" w:eastAsia="Times New Roman" w:hAnsi="Times New Roman" w:cs="Times New Roman"/>
          <w:sz w:val="24"/>
          <w:szCs w:val="24"/>
          <w:lang w:val="ru-RU" w:eastAsia="ru-RU"/>
        </w:rPr>
      </w:pPr>
      <w:r w:rsidRPr="00EA2631">
        <w:rPr>
          <w:rFonts w:ascii="Times New Roman" w:eastAsia="Times New Roman" w:hAnsi="Times New Roman" w:cs="Times New Roman"/>
          <w:sz w:val="24"/>
          <w:szCs w:val="24"/>
          <w:lang w:val="ru-RU" w:eastAsia="ru-RU"/>
        </w:rPr>
        <w:t>-</w:t>
      </w:r>
      <w:r w:rsidRPr="00EA2631">
        <w:rPr>
          <w:rFonts w:ascii="Times New Roman" w:eastAsia="Times New Roman" w:hAnsi="Times New Roman" w:cs="Times New Roman"/>
          <w:sz w:val="24"/>
          <w:szCs w:val="24"/>
          <w:lang w:val="kk-KZ" w:eastAsia="ru-RU"/>
        </w:rPr>
        <w:t xml:space="preserve"> </w:t>
      </w:r>
      <w:r w:rsidRPr="00EA2631">
        <w:rPr>
          <w:rFonts w:ascii="Times New Roman" w:eastAsia="Times New Roman" w:hAnsi="Times New Roman" w:cs="Times New Roman"/>
          <w:sz w:val="24"/>
          <w:szCs w:val="24"/>
          <w:lang w:val="ru-RU" w:eastAsia="ru-RU"/>
        </w:rPr>
        <w:t>для изменения уровня освещения следует потянуть цепочку и сместить на несколько сантиметров полосы шторы относительно противоположного слоя ткани.</w:t>
      </w:r>
    </w:p>
    <w:p w14:paraId="7905DBDC" w14:textId="0DD1E1CF" w:rsidR="00EA2631" w:rsidRPr="00EA2631" w:rsidRDefault="00EA2631" w:rsidP="00846E15">
      <w:pPr>
        <w:spacing w:after="0" w:line="240" w:lineRule="auto"/>
        <w:jc w:val="both"/>
        <w:rPr>
          <w:rFonts w:ascii="Times New Roman" w:eastAsia="Times New Roman" w:hAnsi="Times New Roman" w:cs="Times New Roman"/>
          <w:sz w:val="27"/>
          <w:szCs w:val="27"/>
          <w:lang w:val="ru-RU" w:eastAsia="ru-RU"/>
        </w:rPr>
      </w:pPr>
      <w:r w:rsidRPr="00EA2631">
        <w:rPr>
          <w:rFonts w:ascii="Times New Roman" w:eastAsia="Times New Roman" w:hAnsi="Times New Roman" w:cs="Times New Roman"/>
          <w:sz w:val="24"/>
          <w:szCs w:val="24"/>
          <w:lang w:val="ru-RU" w:eastAsia="ru-RU"/>
        </w:rPr>
        <w:t xml:space="preserve">Должен иметь высокую стойкость к выцветанию, специальная пропитка (полиуретан), также специальный корпус с верхней и нижней стороны. </w:t>
      </w:r>
      <w:r w:rsidRPr="00EA2631">
        <w:rPr>
          <w:rFonts w:ascii="Times New Roman" w:eastAsia="Times New Roman" w:hAnsi="Times New Roman" w:cs="Times New Roman"/>
          <w:sz w:val="24"/>
          <w:szCs w:val="24"/>
          <w:lang w:val="kk-KZ" w:eastAsia="ru-RU"/>
        </w:rPr>
        <w:t>После подписаня договора течение 3х раб</w:t>
      </w:r>
      <w:r w:rsidR="00A86E32">
        <w:rPr>
          <w:rFonts w:ascii="Times New Roman" w:eastAsia="Times New Roman" w:hAnsi="Times New Roman" w:cs="Times New Roman"/>
          <w:sz w:val="24"/>
          <w:szCs w:val="24"/>
          <w:lang w:val="kk-KZ" w:eastAsia="ru-RU"/>
        </w:rPr>
        <w:t>о</w:t>
      </w:r>
      <w:r w:rsidRPr="00EA2631">
        <w:rPr>
          <w:rFonts w:ascii="Times New Roman" w:eastAsia="Times New Roman" w:hAnsi="Times New Roman" w:cs="Times New Roman"/>
          <w:sz w:val="24"/>
          <w:szCs w:val="24"/>
          <w:lang w:val="kk-KZ" w:eastAsia="ru-RU"/>
        </w:rPr>
        <w:t xml:space="preserve">чих дней </w:t>
      </w:r>
      <w:r w:rsidRPr="00EA2631">
        <w:rPr>
          <w:rFonts w:ascii="Times New Roman" w:eastAsia="Times New Roman" w:hAnsi="Times New Roman" w:cs="Times New Roman"/>
          <w:sz w:val="24"/>
          <w:szCs w:val="24"/>
          <w:lang w:val="ru-RU" w:eastAsia="ru-RU"/>
        </w:rPr>
        <w:t>Поставщик обязан снять контрольный замеры, предоставить образцы для согласования с представителями Заказчик.</w:t>
      </w:r>
      <w:r w:rsidRPr="00EA2631">
        <w:rPr>
          <w:rFonts w:ascii="Times New Roman" w:eastAsia="Times New Roman" w:hAnsi="Times New Roman" w:cs="Times New Roman"/>
          <w:sz w:val="27"/>
          <w:szCs w:val="27"/>
          <w:lang w:val="ru-RU" w:eastAsia="ru-RU"/>
        </w:rPr>
        <w:t xml:space="preserve"> </w:t>
      </w:r>
    </w:p>
    <w:p w14:paraId="70D086BF" w14:textId="1276A275" w:rsidR="00EA2631" w:rsidRPr="00511E05" w:rsidRDefault="00EA2631" w:rsidP="00846E15">
      <w:pPr>
        <w:spacing w:after="0" w:line="240" w:lineRule="auto"/>
        <w:jc w:val="both"/>
        <w:rPr>
          <w:rFonts w:ascii="Times New Roman" w:eastAsia="Times New Roman" w:hAnsi="Times New Roman" w:cs="Times New Roman"/>
          <w:b/>
          <w:color w:val="FF0000"/>
          <w:sz w:val="24"/>
          <w:szCs w:val="24"/>
          <w:lang w:val="kk-KZ" w:eastAsia="ru-RU"/>
        </w:rPr>
      </w:pPr>
      <w:r w:rsidRPr="00EA2631">
        <w:rPr>
          <w:rFonts w:ascii="Times New Roman" w:eastAsia="Times New Roman" w:hAnsi="Times New Roman" w:cs="Times New Roman"/>
          <w:b/>
          <w:sz w:val="24"/>
          <w:szCs w:val="24"/>
          <w:lang w:val="ru-RU" w:eastAsia="ru-RU"/>
        </w:rPr>
        <w:t xml:space="preserve">Общее количество </w:t>
      </w:r>
      <w:r w:rsidRPr="00EA2631">
        <w:rPr>
          <w:rFonts w:ascii="Times New Roman" w:eastAsia="Times New Roman" w:hAnsi="Times New Roman" w:cs="Times New Roman"/>
          <w:b/>
          <w:sz w:val="24"/>
          <w:szCs w:val="24"/>
          <w:lang w:val="kk-KZ" w:eastAsia="ru-RU"/>
        </w:rPr>
        <w:t>ролл-штор</w:t>
      </w:r>
      <w:r w:rsidRPr="00511E05">
        <w:rPr>
          <w:rFonts w:ascii="Times New Roman" w:eastAsia="Times New Roman" w:hAnsi="Times New Roman" w:cs="Times New Roman"/>
          <w:b/>
          <w:color w:val="FF0000"/>
          <w:sz w:val="24"/>
          <w:szCs w:val="24"/>
          <w:lang w:val="kk-KZ" w:eastAsia="ru-RU"/>
        </w:rPr>
        <w:t xml:space="preserve">: </w:t>
      </w:r>
      <w:r w:rsidR="00511E05" w:rsidRPr="00511E05">
        <w:rPr>
          <w:rFonts w:ascii="Times New Roman" w:eastAsia="Times New Roman" w:hAnsi="Times New Roman" w:cs="Times New Roman"/>
          <w:b/>
          <w:color w:val="FF0000"/>
          <w:sz w:val="24"/>
          <w:szCs w:val="24"/>
          <w:lang w:val="kk-KZ" w:eastAsia="ru-RU"/>
        </w:rPr>
        <w:t>13 окон</w:t>
      </w:r>
      <w:r w:rsidRPr="00511E05">
        <w:rPr>
          <w:rFonts w:ascii="Times New Roman" w:eastAsia="Times New Roman" w:hAnsi="Times New Roman" w:cs="Times New Roman"/>
          <w:b/>
          <w:color w:val="FF0000"/>
          <w:sz w:val="24"/>
          <w:szCs w:val="24"/>
          <w:lang w:val="kk-KZ" w:eastAsia="ru-RU"/>
        </w:rPr>
        <w:t xml:space="preserve">, общий площадь </w:t>
      </w:r>
      <w:r w:rsidR="00511E05" w:rsidRPr="00511E05">
        <w:rPr>
          <w:rFonts w:ascii="Times New Roman" w:eastAsia="Times New Roman" w:hAnsi="Times New Roman" w:cs="Times New Roman"/>
          <w:b/>
          <w:color w:val="FF0000"/>
          <w:sz w:val="24"/>
          <w:szCs w:val="24"/>
          <w:lang w:val="kk-KZ" w:eastAsia="ru-RU"/>
        </w:rPr>
        <w:t>–</w:t>
      </w:r>
      <w:r w:rsidRPr="00511E05">
        <w:rPr>
          <w:rFonts w:ascii="Times New Roman" w:eastAsia="Times New Roman" w:hAnsi="Times New Roman" w:cs="Times New Roman"/>
          <w:b/>
          <w:color w:val="FF0000"/>
          <w:sz w:val="24"/>
          <w:szCs w:val="24"/>
          <w:lang w:val="kk-KZ" w:eastAsia="ru-RU"/>
        </w:rPr>
        <w:t xml:space="preserve"> </w:t>
      </w:r>
      <w:r w:rsidR="00511E05" w:rsidRPr="00511E05">
        <w:rPr>
          <w:rFonts w:ascii="Times New Roman" w:eastAsia="Times New Roman" w:hAnsi="Times New Roman" w:cs="Times New Roman"/>
          <w:b/>
          <w:color w:val="FF0000"/>
          <w:sz w:val="24"/>
          <w:szCs w:val="24"/>
          <w:lang w:val="kk-KZ" w:eastAsia="ru-RU"/>
        </w:rPr>
        <w:t>8</w:t>
      </w:r>
      <w:r w:rsidRPr="00511E05">
        <w:rPr>
          <w:rFonts w:ascii="Times New Roman" w:eastAsia="Times New Roman" w:hAnsi="Times New Roman" w:cs="Times New Roman"/>
          <w:b/>
          <w:color w:val="FF0000"/>
          <w:sz w:val="24"/>
          <w:szCs w:val="24"/>
          <w:lang w:val="kk-KZ" w:eastAsia="ru-RU"/>
        </w:rPr>
        <w:t>0</w:t>
      </w:r>
      <w:r w:rsidR="00511E05" w:rsidRPr="00511E05">
        <w:rPr>
          <w:rFonts w:ascii="Times New Roman" w:eastAsia="Times New Roman" w:hAnsi="Times New Roman" w:cs="Times New Roman"/>
          <w:b/>
          <w:color w:val="FF0000"/>
          <w:sz w:val="24"/>
          <w:szCs w:val="24"/>
          <w:lang w:val="kk-KZ" w:eastAsia="ru-RU"/>
        </w:rPr>
        <w:t xml:space="preserve"> </w:t>
      </w:r>
      <w:proofErr w:type="gramStart"/>
      <w:r w:rsidRPr="00511E05">
        <w:rPr>
          <w:rFonts w:ascii="Times New Roman" w:eastAsia="Times New Roman" w:hAnsi="Times New Roman" w:cs="Times New Roman"/>
          <w:b/>
          <w:color w:val="FF0000"/>
          <w:sz w:val="24"/>
          <w:szCs w:val="24"/>
          <w:lang w:val="kk-KZ" w:eastAsia="ru-RU"/>
        </w:rPr>
        <w:t>кв.м</w:t>
      </w:r>
      <w:proofErr w:type="gramEnd"/>
    </w:p>
    <w:p w14:paraId="26D6F35D" w14:textId="6657DF1F" w:rsidR="00EA2631" w:rsidRPr="00511E05" w:rsidRDefault="00EA2631" w:rsidP="00846E15">
      <w:pPr>
        <w:spacing w:after="0" w:line="240" w:lineRule="auto"/>
        <w:jc w:val="both"/>
        <w:rPr>
          <w:rFonts w:ascii="Times New Roman" w:eastAsia="Times New Roman" w:hAnsi="Times New Roman" w:cs="Times New Roman"/>
          <w:b/>
          <w:color w:val="FF0000"/>
          <w:sz w:val="24"/>
          <w:szCs w:val="24"/>
          <w:lang w:val="kk-KZ" w:eastAsia="ru-RU"/>
        </w:rPr>
      </w:pPr>
      <w:r w:rsidRPr="00511E05">
        <w:rPr>
          <w:rFonts w:ascii="Times New Roman" w:eastAsia="Times New Roman" w:hAnsi="Times New Roman" w:cs="Times New Roman"/>
          <w:b/>
          <w:color w:val="FF0000"/>
          <w:sz w:val="24"/>
          <w:szCs w:val="24"/>
          <w:lang w:val="kk-KZ" w:eastAsia="ru-RU"/>
        </w:rPr>
        <w:t xml:space="preserve">Учебные кабинеты и корридор - </w:t>
      </w:r>
      <w:r w:rsidR="00FF1FBD" w:rsidRPr="00511E05">
        <w:rPr>
          <w:rFonts w:ascii="Times New Roman" w:eastAsia="Times New Roman" w:hAnsi="Times New Roman" w:cs="Times New Roman"/>
          <w:b/>
          <w:color w:val="FF0000"/>
          <w:sz w:val="24"/>
          <w:szCs w:val="24"/>
          <w:lang w:val="kk-KZ" w:eastAsia="ru-RU"/>
        </w:rPr>
        <w:t>13</w:t>
      </w:r>
      <w:r w:rsidRPr="00511E05">
        <w:rPr>
          <w:rFonts w:ascii="Times New Roman" w:eastAsia="Times New Roman" w:hAnsi="Times New Roman" w:cs="Times New Roman"/>
          <w:b/>
          <w:color w:val="FF0000"/>
          <w:sz w:val="24"/>
          <w:szCs w:val="24"/>
          <w:lang w:val="ru-RU" w:eastAsia="ru-RU"/>
        </w:rPr>
        <w:t xml:space="preserve"> ок</w:t>
      </w:r>
      <w:r w:rsidR="00FF1FBD" w:rsidRPr="00511E05">
        <w:rPr>
          <w:rFonts w:ascii="Times New Roman" w:eastAsia="Times New Roman" w:hAnsi="Times New Roman" w:cs="Times New Roman"/>
          <w:b/>
          <w:color w:val="FF0000"/>
          <w:sz w:val="24"/>
          <w:szCs w:val="24"/>
          <w:lang w:val="ru-RU" w:eastAsia="ru-RU"/>
        </w:rPr>
        <w:t>он</w:t>
      </w:r>
      <w:r w:rsidRPr="00511E05">
        <w:rPr>
          <w:rFonts w:ascii="Times New Roman" w:eastAsia="Times New Roman" w:hAnsi="Times New Roman" w:cs="Times New Roman"/>
          <w:b/>
          <w:color w:val="FF0000"/>
          <w:sz w:val="24"/>
          <w:szCs w:val="24"/>
          <w:lang w:val="ru-RU" w:eastAsia="ru-RU"/>
        </w:rPr>
        <w:t xml:space="preserve"> (высота окна – 2,2 метр; ширина окна – 2,7 метр) </w:t>
      </w:r>
      <w:r w:rsidRPr="00511E05">
        <w:rPr>
          <w:rFonts w:ascii="Times New Roman" w:eastAsia="Times New Roman" w:hAnsi="Times New Roman" w:cs="Times New Roman"/>
          <w:b/>
          <w:color w:val="FF0000"/>
          <w:sz w:val="24"/>
          <w:szCs w:val="24"/>
          <w:lang w:val="kk-KZ" w:eastAsia="ru-RU"/>
        </w:rPr>
        <w:t xml:space="preserve"> из них общий площадь </w:t>
      </w:r>
      <w:r w:rsidR="00511E05" w:rsidRPr="00511E05">
        <w:rPr>
          <w:rFonts w:ascii="Times New Roman" w:eastAsia="Times New Roman" w:hAnsi="Times New Roman" w:cs="Times New Roman"/>
          <w:b/>
          <w:color w:val="FF0000"/>
          <w:sz w:val="24"/>
          <w:szCs w:val="24"/>
          <w:lang w:val="kk-KZ" w:eastAsia="ru-RU"/>
        </w:rPr>
        <w:t>8</w:t>
      </w:r>
      <w:r w:rsidRPr="00511E05">
        <w:rPr>
          <w:rFonts w:ascii="Times New Roman" w:eastAsia="Times New Roman" w:hAnsi="Times New Roman" w:cs="Times New Roman"/>
          <w:b/>
          <w:color w:val="FF0000"/>
          <w:sz w:val="24"/>
          <w:szCs w:val="24"/>
          <w:lang w:val="kk-KZ" w:eastAsia="ru-RU"/>
        </w:rPr>
        <w:t>0</w:t>
      </w:r>
      <w:r w:rsidR="00511E05" w:rsidRPr="00511E05">
        <w:rPr>
          <w:rFonts w:ascii="Times New Roman" w:eastAsia="Times New Roman" w:hAnsi="Times New Roman" w:cs="Times New Roman"/>
          <w:b/>
          <w:color w:val="FF0000"/>
          <w:sz w:val="24"/>
          <w:szCs w:val="24"/>
          <w:lang w:val="kk-KZ" w:eastAsia="ru-RU"/>
        </w:rPr>
        <w:t xml:space="preserve"> </w:t>
      </w:r>
      <w:r w:rsidRPr="00511E05">
        <w:rPr>
          <w:rFonts w:ascii="Times New Roman" w:eastAsia="Times New Roman" w:hAnsi="Times New Roman" w:cs="Times New Roman"/>
          <w:b/>
          <w:color w:val="FF0000"/>
          <w:sz w:val="24"/>
          <w:szCs w:val="24"/>
          <w:lang w:val="ru-RU" w:eastAsia="ru-RU"/>
        </w:rPr>
        <w:t xml:space="preserve">кв. метров.  </w:t>
      </w:r>
    </w:p>
    <w:p w14:paraId="0FF33E0B" w14:textId="7140E16A" w:rsidR="00EA2631" w:rsidRPr="00EA2631" w:rsidRDefault="00EA2631" w:rsidP="00846E15">
      <w:pPr>
        <w:spacing w:after="0" w:line="240" w:lineRule="auto"/>
        <w:jc w:val="both"/>
        <w:rPr>
          <w:rFonts w:ascii="Times New Roman" w:eastAsia="Times New Roman" w:hAnsi="Times New Roman" w:cs="Times New Roman"/>
          <w:b/>
          <w:sz w:val="24"/>
          <w:szCs w:val="24"/>
          <w:lang w:val="kk-KZ" w:eastAsia="ru-RU"/>
        </w:rPr>
      </w:pPr>
      <w:r w:rsidRPr="00EA2631">
        <w:rPr>
          <w:rFonts w:ascii="Times New Roman" w:eastAsia="Times New Roman" w:hAnsi="Times New Roman" w:cs="Times New Roman"/>
          <w:b/>
          <w:sz w:val="24"/>
          <w:szCs w:val="24"/>
          <w:lang w:val="ru-RU" w:eastAsia="ru-RU"/>
        </w:rPr>
        <w:t>Размеры, конструкцию, дизайн и плотность ткани (материала) согласовать с Заказчиком, цвет ролл-штора должны подобрать на каждый кабинет</w:t>
      </w:r>
      <w:r w:rsidRPr="00EA2631">
        <w:rPr>
          <w:rFonts w:ascii="Times New Roman" w:eastAsia="Times New Roman" w:hAnsi="Times New Roman" w:cs="Times New Roman"/>
          <w:b/>
          <w:sz w:val="24"/>
          <w:szCs w:val="24"/>
          <w:lang w:val="kk-KZ" w:eastAsia="ru-RU"/>
        </w:rPr>
        <w:t xml:space="preserve"> по направлению кабинета</w:t>
      </w:r>
      <w:r w:rsidRPr="00EA2631">
        <w:rPr>
          <w:rFonts w:ascii="Times New Roman" w:eastAsia="Times New Roman" w:hAnsi="Times New Roman" w:cs="Times New Roman"/>
          <w:b/>
          <w:sz w:val="24"/>
          <w:szCs w:val="24"/>
          <w:lang w:val="ru-RU" w:eastAsia="ru-RU"/>
        </w:rPr>
        <w:t xml:space="preserve"> (точную расцветку </w:t>
      </w:r>
      <w:r w:rsidRPr="00EA2631">
        <w:rPr>
          <w:rFonts w:ascii="Times New Roman" w:eastAsia="Times New Roman" w:hAnsi="Times New Roman" w:cs="Times New Roman"/>
          <w:b/>
          <w:sz w:val="24"/>
          <w:szCs w:val="24"/>
          <w:lang w:val="kk-KZ" w:eastAsia="ru-RU"/>
        </w:rPr>
        <w:t xml:space="preserve">прежде </w:t>
      </w:r>
      <w:r w:rsidRPr="00EA2631">
        <w:rPr>
          <w:rFonts w:ascii="Times New Roman" w:eastAsia="Times New Roman" w:hAnsi="Times New Roman" w:cs="Times New Roman"/>
          <w:b/>
          <w:sz w:val="24"/>
          <w:szCs w:val="24"/>
          <w:lang w:val="ru-RU" w:eastAsia="ru-RU"/>
        </w:rPr>
        <w:t>согласовать с Заказчиком. Обязательно!!!).</w:t>
      </w:r>
    </w:p>
    <w:p w14:paraId="019FD6C9" w14:textId="6CAD988D" w:rsidR="00EA2631" w:rsidRPr="00EA2631" w:rsidRDefault="00EA2631" w:rsidP="00846E15">
      <w:pPr>
        <w:spacing w:after="0" w:line="240" w:lineRule="auto"/>
        <w:jc w:val="both"/>
        <w:rPr>
          <w:rFonts w:ascii="Times New Roman" w:eastAsia="Times New Roman" w:hAnsi="Times New Roman" w:cs="Times New Roman"/>
          <w:sz w:val="24"/>
          <w:szCs w:val="24"/>
          <w:lang w:val="ru-RU" w:eastAsia="ru-RU"/>
        </w:rPr>
      </w:pPr>
      <w:r w:rsidRPr="00EA2631">
        <w:rPr>
          <w:rFonts w:ascii="Times New Roman" w:eastAsia="Times New Roman" w:hAnsi="Times New Roman" w:cs="Times New Roman"/>
          <w:sz w:val="24"/>
          <w:szCs w:val="24"/>
          <w:lang w:val="ru-RU" w:eastAsia="ru-RU"/>
        </w:rPr>
        <w:t xml:space="preserve">Рулонные шторы должны состоять из: алюминиевой трубы диаметром 17мм, 25мм и более в зависимости от размера изделия; Ручным цепочным механизмом управления D17 с пластиковыми кронштейнами; Ручным цепочным механизмом управления D25 с металлическими кронштейнами и декоративными крышками белого цвета. Нижней овес ткани стальной белого цвета с магнитами: Ткань полиэстер (РЕ) 100%, с пылеотталкивающей пропиткой, не выгорающей на солнце. Полотно задерживает до 75% солнечного света, не подвергается деформации и растяжению.  Плотность ткани не менее 190г/м2.  </w:t>
      </w:r>
    </w:p>
    <w:p w14:paraId="6BFF85A1" w14:textId="6FE4B37F" w:rsidR="00EA2631" w:rsidRPr="00E41B21" w:rsidRDefault="00EA2631" w:rsidP="00846E15">
      <w:pPr>
        <w:pStyle w:val="a3"/>
        <w:numPr>
          <w:ilvl w:val="0"/>
          <w:numId w:val="1"/>
        </w:numPr>
        <w:spacing w:after="0" w:line="240" w:lineRule="auto"/>
        <w:jc w:val="both"/>
        <w:rPr>
          <w:rFonts w:ascii="Times New Roman" w:eastAsia="Times New Roman" w:hAnsi="Times New Roman" w:cs="Times New Roman"/>
          <w:noProof/>
          <w:sz w:val="24"/>
          <w:szCs w:val="24"/>
          <w:lang w:val="ru-RU" w:eastAsia="ru-RU"/>
        </w:rPr>
      </w:pPr>
      <w:r w:rsidRPr="00E41B21">
        <w:rPr>
          <w:rFonts w:ascii="Times New Roman" w:eastAsia="Times New Roman" w:hAnsi="Times New Roman" w:cs="Times New Roman"/>
          <w:noProof/>
          <w:sz w:val="24"/>
          <w:szCs w:val="24"/>
          <w:lang w:val="ru-RU" w:eastAsia="ru-RU"/>
        </w:rPr>
        <w:t xml:space="preserve"> На период гарантийного обслуживания </w:t>
      </w:r>
      <w:r w:rsidRPr="00E41B21">
        <w:rPr>
          <w:rFonts w:ascii="Times New Roman" w:eastAsia="Times New Roman" w:hAnsi="Times New Roman" w:cs="Times New Roman"/>
          <w:noProof/>
          <w:sz w:val="24"/>
          <w:szCs w:val="24"/>
          <w:lang w:val="kk-KZ" w:eastAsia="ru-RU"/>
        </w:rPr>
        <w:t>П</w:t>
      </w:r>
      <w:r w:rsidRPr="00E41B21">
        <w:rPr>
          <w:rFonts w:ascii="Times New Roman" w:eastAsia="Times New Roman" w:hAnsi="Times New Roman" w:cs="Times New Roman"/>
          <w:noProof/>
          <w:sz w:val="24"/>
          <w:szCs w:val="24"/>
          <w:lang w:val="ru-RU" w:eastAsia="ru-RU"/>
        </w:rPr>
        <w:t>оставщик должен устранить неполадки в течении 3-х рабочих дней с момента поступления соответствующей заявки.</w:t>
      </w:r>
    </w:p>
    <w:p w14:paraId="44B65C90" w14:textId="75524FCE" w:rsidR="00EA2631" w:rsidRPr="00E41B21" w:rsidRDefault="00EA2631" w:rsidP="00846E15">
      <w:pPr>
        <w:pStyle w:val="a3"/>
        <w:numPr>
          <w:ilvl w:val="0"/>
          <w:numId w:val="1"/>
        </w:numPr>
        <w:spacing w:after="0" w:line="240" w:lineRule="auto"/>
        <w:jc w:val="both"/>
        <w:rPr>
          <w:rFonts w:ascii="Times New Roman" w:eastAsia="Times New Roman" w:hAnsi="Times New Roman" w:cs="Times New Roman"/>
          <w:noProof/>
          <w:sz w:val="24"/>
          <w:szCs w:val="24"/>
          <w:lang w:val="ru-RU" w:eastAsia="ru-RU"/>
        </w:rPr>
      </w:pPr>
      <w:r w:rsidRPr="00E41B21">
        <w:rPr>
          <w:rFonts w:ascii="Times New Roman" w:eastAsia="Times New Roman" w:hAnsi="Times New Roman" w:cs="Times New Roman"/>
          <w:noProof/>
          <w:sz w:val="24"/>
          <w:szCs w:val="24"/>
          <w:lang w:val="ru-RU" w:eastAsia="ru-RU"/>
        </w:rPr>
        <w:t xml:space="preserve"> Срок гарантийного обслуживания – 1 </w:t>
      </w:r>
      <w:r w:rsidRPr="00E41B21">
        <w:rPr>
          <w:rFonts w:ascii="Times New Roman" w:eastAsia="Times New Roman" w:hAnsi="Times New Roman" w:cs="Times New Roman"/>
          <w:noProof/>
          <w:sz w:val="24"/>
          <w:szCs w:val="24"/>
          <w:lang w:val="kk-KZ" w:eastAsia="ru-RU"/>
        </w:rPr>
        <w:t xml:space="preserve">(один) </w:t>
      </w:r>
      <w:r w:rsidRPr="00E41B21">
        <w:rPr>
          <w:rFonts w:ascii="Times New Roman" w:eastAsia="Times New Roman" w:hAnsi="Times New Roman" w:cs="Times New Roman"/>
          <w:noProof/>
          <w:sz w:val="24"/>
          <w:szCs w:val="24"/>
          <w:lang w:val="ru-RU" w:eastAsia="ru-RU"/>
        </w:rPr>
        <w:t>год с момента ввода в эксплуатацию.</w:t>
      </w:r>
    </w:p>
    <w:p w14:paraId="2309D50F" w14:textId="3ABA630C" w:rsidR="00EA2631" w:rsidRPr="00EA2631" w:rsidRDefault="00EA2631" w:rsidP="00846E15">
      <w:pPr>
        <w:spacing w:after="0" w:line="240" w:lineRule="auto"/>
        <w:jc w:val="both"/>
        <w:rPr>
          <w:rFonts w:ascii="Times New Roman" w:eastAsia="Times New Roman" w:hAnsi="Times New Roman" w:cs="Times New Roman"/>
          <w:sz w:val="24"/>
          <w:szCs w:val="24"/>
          <w:lang w:val="ru-RU" w:eastAsia="ru-RU"/>
        </w:rPr>
      </w:pPr>
      <w:r w:rsidRPr="00EA2631">
        <w:rPr>
          <w:rFonts w:ascii="Times New Roman" w:eastAsia="Times New Roman" w:hAnsi="Times New Roman" w:cs="Times New Roman"/>
          <w:sz w:val="24"/>
          <w:szCs w:val="24"/>
          <w:lang w:val="ru-RU" w:eastAsia="ru-RU"/>
        </w:rPr>
        <w:t xml:space="preserve"> В цену включены все расходные материалы (товар за счет Поставщика), транспортные расходы, включая платежи в бюджет, также замер проема, установка ролл-штор, изготовление ролл-штор. </w:t>
      </w:r>
    </w:p>
    <w:p w14:paraId="4B3F64A2" w14:textId="77777777" w:rsidR="00EA2631" w:rsidRPr="00EA2631" w:rsidRDefault="00EA2631" w:rsidP="00846E15">
      <w:pPr>
        <w:spacing w:after="0" w:line="240" w:lineRule="auto"/>
        <w:jc w:val="both"/>
        <w:rPr>
          <w:rFonts w:ascii="Times New Roman" w:eastAsia="Times New Roman" w:hAnsi="Times New Roman" w:cs="Times New Roman"/>
          <w:sz w:val="24"/>
          <w:szCs w:val="24"/>
          <w:lang w:val="kk-KZ" w:eastAsia="ru-RU"/>
        </w:rPr>
      </w:pPr>
      <w:r w:rsidRPr="00EA2631">
        <w:rPr>
          <w:rFonts w:ascii="Times New Roman" w:eastAsia="Times New Roman" w:hAnsi="Times New Roman" w:cs="Times New Roman"/>
          <w:color w:val="000000"/>
          <w:sz w:val="24"/>
          <w:szCs w:val="24"/>
          <w:lang w:val="ru-RU" w:eastAsia="ru-RU"/>
        </w:rPr>
        <w:t xml:space="preserve">Поставщик </w:t>
      </w:r>
      <w:r w:rsidRPr="00EA2631">
        <w:rPr>
          <w:rFonts w:ascii="Times New Roman" w:eastAsia="Times New Roman" w:hAnsi="Times New Roman" w:cs="Times New Roman"/>
          <w:color w:val="000000" w:themeColor="text1"/>
          <w:sz w:val="24"/>
          <w:szCs w:val="24"/>
          <w:lang w:val="ru-RU" w:eastAsia="ru-RU"/>
        </w:rPr>
        <w:t xml:space="preserve">несет полную материальную ответственность за допущение нанесения имущественного вреда оборудованию и иному имуществу Заказчика. В этом случае </w:t>
      </w:r>
      <w:r w:rsidRPr="00EA2631">
        <w:rPr>
          <w:rFonts w:ascii="Times New Roman" w:eastAsia="Times New Roman" w:hAnsi="Times New Roman" w:cs="Times New Roman"/>
          <w:color w:val="000000"/>
          <w:sz w:val="24"/>
          <w:szCs w:val="24"/>
          <w:lang w:val="ru-RU" w:eastAsia="ru-RU"/>
        </w:rPr>
        <w:t xml:space="preserve">Поставщик </w:t>
      </w:r>
      <w:r w:rsidRPr="00EA2631">
        <w:rPr>
          <w:rFonts w:ascii="Times New Roman" w:eastAsia="Times New Roman" w:hAnsi="Times New Roman" w:cs="Times New Roman"/>
          <w:color w:val="000000" w:themeColor="text1"/>
          <w:sz w:val="24"/>
          <w:szCs w:val="24"/>
          <w:lang w:val="ru-RU" w:eastAsia="ru-RU"/>
        </w:rPr>
        <w:t>в полном объеме возмещает ущерб согласно дефектному акту, составленному Заказчиком.</w:t>
      </w:r>
      <w:r w:rsidRPr="00EA2631">
        <w:rPr>
          <w:rFonts w:ascii="Times New Roman" w:eastAsia="Times New Roman" w:hAnsi="Times New Roman" w:cs="Times New Roman"/>
          <w:sz w:val="24"/>
          <w:szCs w:val="24"/>
          <w:lang w:val="kk-KZ" w:eastAsia="ru-RU"/>
        </w:rPr>
        <w:t xml:space="preserve"> Место установки ролл-шторы согласовывается с Заказчиком. ТС согасовать по тел: </w:t>
      </w:r>
      <w:r w:rsidRPr="00511E05">
        <w:rPr>
          <w:rFonts w:ascii="Times New Roman" w:eastAsia="Times New Roman" w:hAnsi="Times New Roman" w:cs="Times New Roman"/>
          <w:color w:val="FF0000"/>
          <w:sz w:val="24"/>
          <w:szCs w:val="24"/>
          <w:lang w:val="kk-KZ" w:eastAsia="ru-RU"/>
        </w:rPr>
        <w:t>+ 771 410 7138.</w:t>
      </w:r>
    </w:p>
    <w:p w14:paraId="5A047FEE" w14:textId="77777777" w:rsidR="00EA2631" w:rsidRPr="00EA2631" w:rsidRDefault="00EA2631" w:rsidP="00846E15">
      <w:pPr>
        <w:spacing w:after="0" w:line="240" w:lineRule="auto"/>
        <w:jc w:val="both"/>
        <w:rPr>
          <w:rFonts w:ascii="Times New Roman" w:hAnsi="Times New Roman" w:cs="Times New Roman"/>
          <w:sz w:val="24"/>
          <w:szCs w:val="24"/>
          <w:lang w:val="kk-KZ"/>
        </w:rPr>
      </w:pPr>
      <w:r w:rsidRPr="00EA2631">
        <w:rPr>
          <w:rFonts w:ascii="Times New Roman" w:hAnsi="Times New Roman" w:cs="Times New Roman"/>
          <w:sz w:val="24"/>
          <w:szCs w:val="24"/>
          <w:lang w:val="kk-KZ"/>
        </w:rPr>
        <w:t xml:space="preserve"> </w:t>
      </w:r>
    </w:p>
    <w:sectPr w:rsidR="00EA2631" w:rsidRPr="00EA2631" w:rsidSect="006456C2">
      <w:pgSz w:w="11906" w:h="16838"/>
      <w:pgMar w:top="284" w:right="424" w:bottom="851"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C6738C"/>
    <w:multiLevelType w:val="hybridMultilevel"/>
    <w:tmpl w:val="247619D6"/>
    <w:lvl w:ilvl="0" w:tplc="39442D7A">
      <w:start w:val="1"/>
      <w:numFmt w:val="decimal"/>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1D7D"/>
    <w:rsid w:val="001A02C1"/>
    <w:rsid w:val="004406ED"/>
    <w:rsid w:val="004C7B11"/>
    <w:rsid w:val="00511E05"/>
    <w:rsid w:val="0052709E"/>
    <w:rsid w:val="007A13C0"/>
    <w:rsid w:val="00846E15"/>
    <w:rsid w:val="00971A45"/>
    <w:rsid w:val="00A86E32"/>
    <w:rsid w:val="00AA4929"/>
    <w:rsid w:val="00B86EEB"/>
    <w:rsid w:val="00BB6150"/>
    <w:rsid w:val="00C47D99"/>
    <w:rsid w:val="00C56802"/>
    <w:rsid w:val="00D31D7D"/>
    <w:rsid w:val="00E41B21"/>
    <w:rsid w:val="00EA2631"/>
    <w:rsid w:val="00FF1FBD"/>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2C370"/>
  <w15:chartTrackingRefBased/>
  <w15:docId w15:val="{ABB2C653-DF1B-46D1-BF7D-4D74C494C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41B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1125</Words>
  <Characters>6416</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2026-09-02T11:10:00Z</dcterms:created>
  <dcterms:modified xsi:type="dcterms:W3CDTF">2026-09-02T11:10:00Z</dcterms:modified>
</cp:coreProperties>
</file>