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0A" w:rsidRPr="00D0580A" w:rsidRDefault="00D0580A" w:rsidP="00D0580A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D0580A">
        <w:rPr>
          <w:rFonts w:ascii="Times New Roman" w:hAnsi="Times New Roman" w:cs="Times New Roman"/>
          <w:b/>
          <w:lang w:val="kk-KZ"/>
        </w:rPr>
        <w:t>Техникалық ерекшелік</w:t>
      </w:r>
    </w:p>
    <w:p w:rsidR="00D0580A" w:rsidRDefault="00D0580A" w:rsidP="00D0580A">
      <w:pPr>
        <w:spacing w:after="0"/>
        <w:ind w:firstLine="186"/>
        <w:rPr>
          <w:rFonts w:ascii="Times New Roman" w:hAnsi="Times New Roman" w:cs="Times New Roman"/>
          <w:lang w:val="en-US"/>
        </w:rPr>
      </w:pP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1. Газ тұтыну жүйелеріне техникалық қызмет көрсету мыналарды қамтиды: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1) газ жабдығын орнатудың және газ құбырларын тартудың газбен жабдықтау жобасына және абонент карточкасына сәйкестігін тексеру (визуалды түрде);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2) газ құбырларына және газ жабдығына еркін қол жеткізудің бар-жоғын тексеру (визуалды түрде);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3) газ құбырларының боялу және бекітілу жай-күйін, ғимараттың сыртқы және ішкі конструкциялары арқылы газ құбырлары тартылатын жерлерде футлярлардың барлығы мен тұтастығын тексеру;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4) газ құбырларының және арматураның, тұрмыстық газ жабдықтарының герметикалық жалғанған жерлерін аспаптық әдіспен немесе сабынды эмуль</w:t>
      </w:r>
      <w:r w:rsidR="00616944" w:rsidRPr="00616944">
        <w:rPr>
          <w:rFonts w:ascii="Times New Roman" w:hAnsi="Times New Roman" w:cs="Times New Roman"/>
          <w:lang w:val="kk-KZ"/>
        </w:rPr>
        <w:t>c</w:t>
      </w:r>
      <w:r w:rsidRPr="00D0580A">
        <w:rPr>
          <w:rFonts w:ascii="Times New Roman" w:hAnsi="Times New Roman" w:cs="Times New Roman"/>
          <w:lang w:val="kk-KZ"/>
        </w:rPr>
        <w:t>иямен тексеру;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5) газ жабдығының тұтастығы мен жарақталуын тексеру;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6) газ құбырларында орнатылған крандардың жұмыс қабілеттілігі мен майлануын тексеру;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7) тұрмыстық газ жабдығының крандарын бөлшектеу және майлау;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 xml:space="preserve">8) тұрмыстық газ жабдығының қауіпсіздік автоматикасының жұмыс қабілеттілігін, оның жөнделгендігін және реттелгендігін  тексеру; 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9) жанарғыны ластанудан тазалау, жабдықтың барлық жұмыс режимінде газдың жану процесін реттеу;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10) газ жабдығының жекелеген тораптары мен бөлшектерін ауыстыру немесе жөндеу қажеттілігін</w:t>
      </w:r>
      <w:r w:rsidR="00616944">
        <w:rPr>
          <w:rFonts w:ascii="Times New Roman" w:hAnsi="Times New Roman" w:cs="Times New Roman"/>
          <w:lang w:val="kk-KZ"/>
        </w:rPr>
        <w:t>е қарай ақау актісін жасау</w:t>
      </w:r>
      <w:r w:rsidRPr="00D0580A">
        <w:rPr>
          <w:rFonts w:ascii="Times New Roman" w:hAnsi="Times New Roman" w:cs="Times New Roman"/>
          <w:lang w:val="kk-KZ"/>
        </w:rPr>
        <w:t>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11) газ жанарғысының, жабдықты жандырғанға дейін және одан кейін түтін тартқыштың болуын міндетті тексеру туралы ескертетін түтіндікке жану өнімін бұратын аспаптардың қасында арнайы тақтайшалардың бар-жоғын тексеру;</w:t>
      </w:r>
    </w:p>
    <w:p w:rsidR="00D0580A" w:rsidRPr="00D0580A" w:rsidRDefault="00D0580A" w:rsidP="00D0580A">
      <w:pPr>
        <w:spacing w:after="0"/>
        <w:ind w:firstLine="186"/>
        <w:rPr>
          <w:rFonts w:ascii="Times New Roman" w:hAnsi="Times New Roman" w:cs="Times New Roman"/>
          <w:lang w:val="kk-KZ"/>
        </w:rPr>
      </w:pPr>
      <w:r w:rsidRPr="00D0580A">
        <w:rPr>
          <w:rFonts w:ascii="Times New Roman" w:hAnsi="Times New Roman" w:cs="Times New Roman"/>
          <w:lang w:val="kk-KZ"/>
        </w:rPr>
        <w:t>12) тұтынушыларға тұрмыста газды қауіпсіз пайдалану қағидалары жөнінде  нұсқау беру;</w:t>
      </w:r>
    </w:p>
    <w:p w:rsidR="00D0580A" w:rsidRDefault="008E7644" w:rsidP="00D0580A">
      <w:pPr>
        <w:tabs>
          <w:tab w:val="left" w:pos="1134"/>
        </w:tabs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</w:t>
      </w:r>
      <w:r w:rsidR="00D0580A" w:rsidRPr="00D0580A">
        <w:rPr>
          <w:rFonts w:ascii="Times New Roman" w:hAnsi="Times New Roman" w:cs="Times New Roman"/>
          <w:lang w:val="kk-KZ"/>
        </w:rPr>
        <w:t>13) шкафтағы реттеуіш пункттеріне, газ құбырларын тоттанудан қорғау қондырғыларына қызмет көрсету (олар болған жағдайда).</w:t>
      </w:r>
    </w:p>
    <w:p w:rsidR="008E7644" w:rsidRPr="00D0580A" w:rsidRDefault="008E7644" w:rsidP="00D0580A">
      <w:pPr>
        <w:tabs>
          <w:tab w:val="left" w:pos="1134"/>
        </w:tabs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14) Мекеменің балансындағы газ қондырғыларын толық тексеру.</w:t>
      </w:r>
    </w:p>
    <w:p w:rsidR="00D0580A" w:rsidRDefault="00B22D8A" w:rsidP="00D0580A">
      <w:pPr>
        <w:tabs>
          <w:tab w:val="left" w:pos="1134"/>
        </w:tabs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1</w:t>
      </w:r>
      <w:r w:rsidR="008E7644">
        <w:rPr>
          <w:rFonts w:ascii="Times New Roman" w:hAnsi="Times New Roman" w:cs="Times New Roman"/>
          <w:lang w:val="kk-KZ"/>
        </w:rPr>
        <w:t>5</w:t>
      </w:r>
      <w:r>
        <w:rPr>
          <w:rFonts w:ascii="Times New Roman" w:hAnsi="Times New Roman" w:cs="Times New Roman"/>
          <w:lang w:val="kk-KZ"/>
        </w:rPr>
        <w:t xml:space="preserve">) </w:t>
      </w:r>
      <w:r w:rsidR="00EE6ED3">
        <w:rPr>
          <w:rFonts w:ascii="Times New Roman" w:hAnsi="Times New Roman" w:cs="Times New Roman"/>
          <w:lang w:val="kk-KZ"/>
        </w:rPr>
        <w:t>Газ шаруашылығында қауіпсіздік ережесінің талаптарына сәйкес газ қондырғыларына техникалық қызмет көрсету 3 айда 1 реттен кем емес жиілікте жүргізілуі тиіс.</w:t>
      </w:r>
    </w:p>
    <w:p w:rsidR="00EE6ED3" w:rsidRPr="00D0580A" w:rsidRDefault="00EE6ED3" w:rsidP="00D0580A">
      <w:pPr>
        <w:tabs>
          <w:tab w:val="left" w:pos="1134"/>
        </w:tabs>
        <w:spacing w:after="0"/>
        <w:rPr>
          <w:rFonts w:ascii="Times New Roman" w:hAnsi="Times New Roman" w:cs="Times New Roman"/>
          <w:lang w:val="kk-KZ"/>
        </w:rPr>
      </w:pPr>
    </w:p>
    <w:p w:rsidR="00D0580A" w:rsidRPr="00D0580A" w:rsidRDefault="00AA6E5A" w:rsidP="00AA6E5A">
      <w:pPr>
        <w:tabs>
          <w:tab w:val="left" w:pos="1134"/>
        </w:tabs>
        <w:spacing w:after="0"/>
        <w:rPr>
          <w:rFonts w:ascii="Times New Roman" w:hAnsi="Times New Roman" w:cs="Times New Roman"/>
          <w:lang w:val="kk-KZ"/>
        </w:rPr>
      </w:pPr>
      <w:r w:rsidRPr="00AA6E5A">
        <w:rPr>
          <w:rFonts w:ascii="Times New Roman" w:hAnsi="Times New Roman" w:cs="Times New Roman"/>
          <w:lang w:val="kk-KZ"/>
        </w:rPr>
        <w:t>Әлеуетті</w:t>
      </w:r>
      <w:r>
        <w:rPr>
          <w:rFonts w:ascii="Times New Roman" w:hAnsi="Times New Roman" w:cs="Times New Roman"/>
          <w:lang w:val="kk-KZ"/>
        </w:rPr>
        <w:t xml:space="preserve"> өнім берушінің </w:t>
      </w:r>
      <w:r w:rsidRPr="00AA6E5A">
        <w:rPr>
          <w:rFonts w:ascii="Times New Roman" w:hAnsi="Times New Roman" w:cs="Times New Roman"/>
          <w:lang w:val="kk-KZ"/>
        </w:rPr>
        <w:t>көрсететін қызметі келісімшартқа қол қойылған күннен бастап 2026</w:t>
      </w:r>
      <w:r w:rsidR="0057632E" w:rsidRPr="0057632E">
        <w:rPr>
          <w:rFonts w:ascii="Times New Roman" w:hAnsi="Times New Roman" w:cs="Times New Roman"/>
          <w:lang w:val="kk-KZ"/>
        </w:rPr>
        <w:t>-2027</w:t>
      </w:r>
      <w:r w:rsidRPr="00AA6E5A">
        <w:rPr>
          <w:rFonts w:ascii="Times New Roman" w:hAnsi="Times New Roman" w:cs="Times New Roman"/>
          <w:lang w:val="kk-KZ"/>
        </w:rPr>
        <w:t xml:space="preserve"> жылғы жылыту маусымы аяқталғанға дейін орындалған жұмыстарға кепілдікті қамтуы тиіс.</w:t>
      </w:r>
      <w:bookmarkStart w:id="0" w:name="_GoBack"/>
      <w:bookmarkEnd w:id="0"/>
    </w:p>
    <w:p w:rsidR="00150B93" w:rsidRDefault="00150B93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867C50" w:rsidRDefault="00867C50" w:rsidP="00D0580A">
      <w:pPr>
        <w:spacing w:after="0"/>
        <w:rPr>
          <w:rFonts w:ascii="Times New Roman" w:hAnsi="Times New Roman" w:cs="Times New Roman"/>
          <w:lang w:val="kk-KZ"/>
        </w:rPr>
      </w:pPr>
    </w:p>
    <w:p w:rsidR="00867C50" w:rsidRDefault="00867C50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5252BE" w:rsidRDefault="005252BE" w:rsidP="00D0580A">
      <w:pPr>
        <w:spacing w:after="0"/>
        <w:rPr>
          <w:rFonts w:ascii="Times New Roman" w:hAnsi="Times New Roman" w:cs="Times New Roman"/>
          <w:lang w:val="kk-KZ"/>
        </w:rPr>
      </w:pPr>
    </w:p>
    <w:p w:rsidR="005252BE" w:rsidRDefault="005252BE" w:rsidP="00D0580A">
      <w:pPr>
        <w:spacing w:after="0"/>
        <w:rPr>
          <w:rFonts w:ascii="Times New Roman" w:hAnsi="Times New Roman" w:cs="Times New Roman"/>
          <w:lang w:val="kk-KZ"/>
        </w:rPr>
      </w:pPr>
    </w:p>
    <w:p w:rsidR="005252BE" w:rsidRDefault="005252BE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D0580A">
        <w:rPr>
          <w:rFonts w:ascii="Times New Roman" w:hAnsi="Times New Roman" w:cs="Times New Roman"/>
          <w:b/>
          <w:lang w:val="kk-KZ"/>
        </w:rPr>
        <w:t>Техническая  спецификация</w:t>
      </w:r>
    </w:p>
    <w:p w:rsidR="00D0580A" w:rsidRDefault="00D0580A" w:rsidP="00D0580A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D0580A" w:rsidRPr="00D0580A" w:rsidRDefault="00D0580A" w:rsidP="00D0580A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Техническое обслуживание газо-потребляющих систем включает в себя: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проверку (визуальную) соответствия установки газового оборудования и прокладки газопроводов проекту газоснабжения и карточке абонента;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проверку (визуальную) наличия свободного доступа к газопроводам и газовому оборудованию;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проверку состояния окраски и креплений газопровода, наличие и целостность футляров в местах прокладки газопроводов через наружные и внутренние конструкции зданий;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проверку герметичности соединений газопроводов и арматуры, бытового газового оборудования приборным методом или мыльной эмульсией;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проверку целостности и укомплектованности газового оборудования;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проверку работоспособности и смазку кранов, установленных на газопроводах;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разборку и смазку кранов бытового газового оборудования;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проверку работоспособности автоматики безопасности бытового газового оборудования, ее наладку и регулировку;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очистку горелок от загрязнений, регулировку процесса сжигания газа на всех режимах работы оборудования;</w:t>
      </w:r>
    </w:p>
    <w:p w:rsidR="00616944" w:rsidRDefault="00616944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616944">
        <w:rPr>
          <w:rFonts w:ascii="Times New Roman" w:hAnsi="Times New Roman" w:cs="Times New Roman"/>
        </w:rPr>
        <w:t xml:space="preserve">Составление дефектного акта в зависимости от необходимости замены или ремонта отдельных узлов и деталей газового оборудования. 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проверку наличия специальных табличек у газовых горелок, приборов с отводом продуктов сгорания в дымоход, предупреждающих об обязательной проверке наличия тяги до и после розжига оборудования;</w:t>
      </w:r>
    </w:p>
    <w:p w:rsidR="00D0580A" w:rsidRPr="00D0580A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инструктаж потребителей по правилам безопасного пользования газом в быту;</w:t>
      </w:r>
    </w:p>
    <w:p w:rsidR="00D0580A" w:rsidRPr="008E7644" w:rsidRDefault="00D0580A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обслуживание шкафных регуляторных пунктов, установок защиты газопроводов от коррозии (при их наличии).</w:t>
      </w:r>
    </w:p>
    <w:p w:rsidR="008E7644" w:rsidRPr="00EE6ED3" w:rsidRDefault="008E7644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п</w:t>
      </w:r>
      <w:r w:rsidRPr="008E7644">
        <w:rPr>
          <w:rFonts w:ascii="Times New Roman" w:hAnsi="Times New Roman" w:cs="Times New Roman"/>
        </w:rPr>
        <w:t>олная проверка газовых установок на балансе учреждения.</w:t>
      </w:r>
    </w:p>
    <w:p w:rsidR="00EE6ED3" w:rsidRPr="00624A7E" w:rsidRDefault="00EE6ED3" w:rsidP="00D0580A">
      <w:pPr>
        <w:numPr>
          <w:ilvl w:val="0"/>
          <w:numId w:val="2"/>
        </w:numPr>
        <w:tabs>
          <w:tab w:val="left" w:pos="1134"/>
        </w:tabs>
        <w:spacing w:after="0" w:line="240" w:lineRule="auto"/>
        <w:ind w:firstLine="17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В соответствии с требования</w:t>
      </w:r>
      <w:r w:rsidR="0059159A">
        <w:rPr>
          <w:rFonts w:ascii="Times New Roman" w:hAnsi="Times New Roman" w:cs="Times New Roman"/>
          <w:lang w:val="kk-KZ"/>
        </w:rPr>
        <w:t>ми правил безопасности в газовом хозяйстветехнического обслуживание газового оборудование и газопроводов предприятий общественного назначения и бытового обслуживания непроизводственного характера</w:t>
      </w:r>
      <w:r>
        <w:rPr>
          <w:rFonts w:ascii="Times New Roman" w:hAnsi="Times New Roman" w:cs="Times New Roman"/>
          <w:lang w:val="kk-KZ"/>
        </w:rPr>
        <w:t xml:space="preserve"> должно про</w:t>
      </w:r>
      <w:r w:rsidR="0059159A">
        <w:rPr>
          <w:rFonts w:ascii="Times New Roman" w:hAnsi="Times New Roman" w:cs="Times New Roman"/>
          <w:lang w:val="kk-KZ"/>
        </w:rPr>
        <w:t>из</w:t>
      </w:r>
      <w:r>
        <w:rPr>
          <w:rFonts w:ascii="Times New Roman" w:hAnsi="Times New Roman" w:cs="Times New Roman"/>
          <w:lang w:val="kk-KZ"/>
        </w:rPr>
        <w:t>водиться не реже 1 раза в 3 месяц.</w:t>
      </w:r>
    </w:p>
    <w:p w:rsidR="00624A7E" w:rsidRPr="00D0580A" w:rsidRDefault="00624A7E" w:rsidP="00624A7E">
      <w:pPr>
        <w:tabs>
          <w:tab w:val="left" w:pos="1134"/>
        </w:tabs>
        <w:spacing w:after="0" w:line="240" w:lineRule="auto"/>
        <w:ind w:left="174"/>
        <w:jc w:val="both"/>
        <w:rPr>
          <w:rFonts w:ascii="Times New Roman" w:hAnsi="Times New Roman" w:cs="Times New Roman"/>
        </w:rPr>
      </w:pPr>
    </w:p>
    <w:p w:rsidR="00D0580A" w:rsidRPr="00D0580A" w:rsidRDefault="00D0580A" w:rsidP="00D0580A">
      <w:pPr>
        <w:spacing w:after="0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 xml:space="preserve">  Услуга потенциального  поставщика  должна  содержать  гарантию  </w:t>
      </w:r>
      <w:proofErr w:type="gramStart"/>
      <w:r w:rsidRPr="00D0580A">
        <w:rPr>
          <w:rFonts w:ascii="Times New Roman" w:hAnsi="Times New Roman" w:cs="Times New Roman"/>
        </w:rPr>
        <w:t>за</w:t>
      </w:r>
      <w:proofErr w:type="gramEnd"/>
      <w:r w:rsidRPr="00D0580A">
        <w:rPr>
          <w:rFonts w:ascii="Times New Roman" w:hAnsi="Times New Roman" w:cs="Times New Roman"/>
        </w:rPr>
        <w:t xml:space="preserve">  проделанную </w:t>
      </w:r>
    </w:p>
    <w:p w:rsidR="00D0580A" w:rsidRPr="00D0580A" w:rsidRDefault="00D0580A" w:rsidP="00D0580A">
      <w:pPr>
        <w:spacing w:after="0"/>
        <w:rPr>
          <w:rFonts w:ascii="Times New Roman" w:hAnsi="Times New Roman" w:cs="Times New Roman"/>
        </w:rPr>
      </w:pPr>
      <w:r w:rsidRPr="00D0580A">
        <w:rPr>
          <w:rFonts w:ascii="Times New Roman" w:hAnsi="Times New Roman" w:cs="Times New Roman"/>
        </w:rPr>
        <w:t>работу сроком до окончания отопительного сезона 202</w:t>
      </w:r>
      <w:r w:rsidR="00AA6E5A">
        <w:rPr>
          <w:rFonts w:ascii="Times New Roman" w:hAnsi="Times New Roman" w:cs="Times New Roman"/>
          <w:lang w:val="kk-KZ"/>
        </w:rPr>
        <w:t>6</w:t>
      </w:r>
      <w:r w:rsidR="0057632E">
        <w:rPr>
          <w:rFonts w:ascii="Times New Roman" w:hAnsi="Times New Roman" w:cs="Times New Roman"/>
          <w:lang w:val="kk-KZ"/>
        </w:rPr>
        <w:t>-2027</w:t>
      </w:r>
      <w:r w:rsidR="00AA6E5A">
        <w:rPr>
          <w:rFonts w:ascii="Times New Roman" w:hAnsi="Times New Roman" w:cs="Times New Roman"/>
          <w:lang w:val="kk-KZ"/>
        </w:rPr>
        <w:t xml:space="preserve"> </w:t>
      </w:r>
      <w:r w:rsidRPr="00D0580A">
        <w:rPr>
          <w:rFonts w:ascii="Times New Roman" w:hAnsi="Times New Roman" w:cs="Times New Roman"/>
        </w:rPr>
        <w:t>г</w:t>
      </w:r>
      <w:r w:rsidR="00AA6E5A">
        <w:rPr>
          <w:rFonts w:ascii="Times New Roman" w:hAnsi="Times New Roman" w:cs="Times New Roman"/>
          <w:lang w:val="kk-KZ"/>
        </w:rPr>
        <w:t>ода</w:t>
      </w:r>
      <w:r w:rsidRPr="00D0580A">
        <w:rPr>
          <w:rFonts w:ascii="Times New Roman" w:hAnsi="Times New Roman" w:cs="Times New Roman"/>
        </w:rPr>
        <w:t xml:space="preserve"> со дня подписания договора.</w:t>
      </w:r>
    </w:p>
    <w:p w:rsidR="00D0580A" w:rsidRPr="00D0580A" w:rsidRDefault="00D0580A" w:rsidP="00D0580A">
      <w:pPr>
        <w:jc w:val="center"/>
        <w:rPr>
          <w:rFonts w:ascii="Times New Roman" w:hAnsi="Times New Roman" w:cs="Times New Roman"/>
          <w:b/>
          <w:lang w:val="kk-KZ"/>
        </w:rPr>
      </w:pPr>
    </w:p>
    <w:p w:rsidR="00D0580A" w:rsidRPr="00D0580A" w:rsidRDefault="00D0580A" w:rsidP="00D0580A">
      <w:pPr>
        <w:rPr>
          <w:rFonts w:ascii="Times New Roman" w:hAnsi="Times New Roman" w:cs="Times New Roman"/>
          <w:lang w:val="kk-KZ"/>
        </w:rPr>
      </w:pPr>
    </w:p>
    <w:p w:rsidR="00D0580A" w:rsidRPr="00D0580A" w:rsidRDefault="00D0580A" w:rsidP="00D0580A">
      <w:pPr>
        <w:rPr>
          <w:rFonts w:ascii="Times New Roman" w:hAnsi="Times New Roman" w:cs="Times New Roman"/>
          <w:lang w:val="kk-KZ"/>
        </w:rPr>
      </w:pPr>
    </w:p>
    <w:p w:rsidR="00D0580A" w:rsidRPr="00D0580A" w:rsidRDefault="00D0580A" w:rsidP="00D0580A">
      <w:pPr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rPr>
          <w:rFonts w:ascii="Times New Roman" w:hAnsi="Times New Roman" w:cs="Times New Roman"/>
          <w:lang w:val="kk-KZ"/>
        </w:rPr>
      </w:pPr>
    </w:p>
    <w:p w:rsid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p w:rsidR="00D0580A" w:rsidRPr="00D0580A" w:rsidRDefault="00D0580A" w:rsidP="00D0580A">
      <w:pPr>
        <w:spacing w:after="0"/>
        <w:rPr>
          <w:rFonts w:ascii="Times New Roman" w:hAnsi="Times New Roman" w:cs="Times New Roman"/>
          <w:lang w:val="kk-KZ"/>
        </w:rPr>
      </w:pPr>
    </w:p>
    <w:sectPr w:rsidR="00D0580A" w:rsidRPr="00D0580A" w:rsidSect="00A15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87C02"/>
    <w:multiLevelType w:val="hybridMultilevel"/>
    <w:tmpl w:val="41F25B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C49666">
      <w:start w:val="1"/>
      <w:numFmt w:val="decimal"/>
      <w:suff w:val="space"/>
      <w:lvlText w:val="%2."/>
      <w:lvlJc w:val="left"/>
      <w:pPr>
        <w:ind w:left="141" w:firstLine="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511E69"/>
    <w:multiLevelType w:val="hybridMultilevel"/>
    <w:tmpl w:val="D990021A"/>
    <w:lvl w:ilvl="0" w:tplc="19F4E71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580A"/>
    <w:rsid w:val="000256BE"/>
    <w:rsid w:val="00150B93"/>
    <w:rsid w:val="001B05E7"/>
    <w:rsid w:val="004561CA"/>
    <w:rsid w:val="005252BE"/>
    <w:rsid w:val="0057632E"/>
    <w:rsid w:val="0059159A"/>
    <w:rsid w:val="00616944"/>
    <w:rsid w:val="00624A7E"/>
    <w:rsid w:val="006C115E"/>
    <w:rsid w:val="007B7ACA"/>
    <w:rsid w:val="00867C50"/>
    <w:rsid w:val="008E7644"/>
    <w:rsid w:val="00AA6E5A"/>
    <w:rsid w:val="00B22D8A"/>
    <w:rsid w:val="00D0580A"/>
    <w:rsid w:val="00D061B1"/>
    <w:rsid w:val="00EE6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13</cp:revision>
  <dcterms:created xsi:type="dcterms:W3CDTF">2025-01-13T18:38:00Z</dcterms:created>
  <dcterms:modified xsi:type="dcterms:W3CDTF">2026-10-13T07:57:00Z</dcterms:modified>
</cp:coreProperties>
</file>